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3351" w14:textId="6DDFF8BD" w:rsidR="00905E65" w:rsidRPr="00D93A22" w:rsidRDefault="000D2A6C" w:rsidP="00905E65">
      <w:pPr>
        <w:pStyle w:val="Standard"/>
        <w:spacing w:line="276" w:lineRule="auto"/>
        <w:jc w:val="both"/>
        <w:rPr>
          <w:rFonts w:eastAsia="Garamond"/>
          <w:b/>
          <w:bCs/>
        </w:rPr>
      </w:pPr>
      <w:r w:rsidRPr="00443D12">
        <w:rPr>
          <w:rFonts w:eastAsia="Garamond"/>
          <w:b/>
          <w:bCs/>
        </w:rPr>
        <w:t xml:space="preserve">Nr </w:t>
      </w:r>
      <w:r>
        <w:rPr>
          <w:rFonts w:eastAsia="Garamond"/>
          <w:b/>
          <w:bCs/>
        </w:rPr>
        <w:t>spraw</w:t>
      </w:r>
      <w:r w:rsidRPr="00443D12">
        <w:rPr>
          <w:rFonts w:eastAsia="Garamond"/>
          <w:b/>
          <w:bCs/>
        </w:rPr>
        <w:t xml:space="preserve">y: </w:t>
      </w:r>
      <w:r>
        <w:rPr>
          <w:rFonts w:eastAsia="Garamond"/>
          <w:b/>
          <w:bCs/>
        </w:rPr>
        <w:t xml:space="preserve"> </w:t>
      </w:r>
      <w:r w:rsidRPr="00D93A22">
        <w:rPr>
          <w:rFonts w:eastAsia="Garamond"/>
          <w:b/>
          <w:bCs/>
        </w:rPr>
        <w:t>ZP</w:t>
      </w:r>
      <w:r w:rsidR="0006563D" w:rsidRPr="00D93A22">
        <w:rPr>
          <w:rFonts w:eastAsia="Garamond"/>
          <w:b/>
          <w:bCs/>
        </w:rPr>
        <w:t>/</w:t>
      </w:r>
      <w:r w:rsidR="00CE76A6" w:rsidRPr="00D93A22">
        <w:rPr>
          <w:rFonts w:eastAsia="Garamond"/>
          <w:b/>
          <w:bCs/>
        </w:rPr>
        <w:t>5</w:t>
      </w:r>
      <w:r w:rsidRPr="00D93A22">
        <w:rPr>
          <w:rFonts w:eastAsia="Garamond"/>
          <w:b/>
          <w:bCs/>
        </w:rPr>
        <w:t>/202</w:t>
      </w:r>
      <w:r w:rsidR="00CE76A6" w:rsidRPr="00D93A22">
        <w:rPr>
          <w:rFonts w:eastAsia="Garamond"/>
          <w:b/>
          <w:bCs/>
        </w:rPr>
        <w:t>2</w:t>
      </w:r>
    </w:p>
    <w:p w14:paraId="069FE937" w14:textId="3FC299C1" w:rsidR="005B5253" w:rsidRDefault="005B5253" w:rsidP="00905E65">
      <w:pPr>
        <w:pStyle w:val="Standard"/>
        <w:spacing w:line="276" w:lineRule="auto"/>
        <w:jc w:val="both"/>
        <w:rPr>
          <w:rFonts w:eastAsia="Garamond"/>
          <w:b/>
          <w:bCs/>
          <w:color w:val="FF0000"/>
        </w:rPr>
      </w:pPr>
    </w:p>
    <w:p w14:paraId="2791527D" w14:textId="77777777" w:rsidR="005B5253" w:rsidRPr="004B464C" w:rsidRDefault="005B5253" w:rsidP="00905E65">
      <w:pPr>
        <w:pStyle w:val="Standard"/>
        <w:spacing w:line="276" w:lineRule="auto"/>
        <w:jc w:val="both"/>
      </w:pPr>
    </w:p>
    <w:p w14:paraId="757B8912" w14:textId="77777777" w:rsidR="005B5253" w:rsidRPr="005B5253" w:rsidRDefault="005B5253" w:rsidP="005B5253">
      <w:pPr>
        <w:keepNext/>
        <w:widowControl w:val="0"/>
        <w:shd w:val="clear" w:color="auto" w:fill="FFFFFF"/>
        <w:tabs>
          <w:tab w:val="left" w:pos="2610"/>
        </w:tabs>
        <w:autoSpaceDN/>
        <w:spacing w:after="200" w:line="552" w:lineRule="exact"/>
        <w:ind w:left="14" w:hanging="15"/>
        <w:rPr>
          <w:rFonts w:eastAsia="SimSun" w:cs="Calibri"/>
          <w:b/>
          <w:color w:val="000000"/>
          <w:spacing w:val="-5"/>
          <w:kern w:val="0"/>
          <w:lang w:eastAsia="en-US"/>
        </w:rPr>
      </w:pPr>
      <w:r w:rsidRPr="005B5253">
        <w:rPr>
          <w:rFonts w:eastAsia="SimSun" w:cs="Calibri"/>
          <w:b/>
          <w:color w:val="000000"/>
          <w:spacing w:val="-5"/>
          <w:kern w:val="0"/>
          <w:lang w:eastAsia="en-US"/>
        </w:rPr>
        <w:t>ZAMAWIAJĄCY:</w:t>
      </w:r>
      <w:r w:rsidRPr="005B5253">
        <w:rPr>
          <w:rFonts w:eastAsia="SimSun" w:cs="Calibri"/>
          <w:b/>
          <w:color w:val="000000"/>
          <w:spacing w:val="-5"/>
          <w:kern w:val="0"/>
          <w:lang w:eastAsia="en-US"/>
        </w:rPr>
        <w:tab/>
      </w:r>
    </w:p>
    <w:p w14:paraId="1F46774B" w14:textId="77777777" w:rsidR="005B5253" w:rsidRPr="005B5253" w:rsidRDefault="005B5253" w:rsidP="005B5253">
      <w:pPr>
        <w:keepNext/>
        <w:widowControl w:val="0"/>
        <w:shd w:val="clear" w:color="auto" w:fill="FFFFFF"/>
        <w:autoSpaceDN/>
        <w:spacing w:after="200" w:line="240" w:lineRule="auto"/>
        <w:rPr>
          <w:rFonts w:eastAsia="SimSun" w:cs="Calibri"/>
          <w:b/>
          <w:bCs/>
          <w:color w:val="00B050"/>
          <w:kern w:val="0"/>
          <w:lang w:eastAsia="en-US"/>
        </w:rPr>
      </w:pPr>
      <w:r w:rsidRPr="005B5253">
        <w:rPr>
          <w:rFonts w:eastAsia="SimSun" w:cs="Calibri"/>
          <w:b/>
          <w:bCs/>
          <w:color w:val="0070C0"/>
          <w:spacing w:val="-14"/>
          <w:kern w:val="0"/>
          <w:lang w:eastAsia="en-US"/>
        </w:rPr>
        <w:t>Szpital Powiatowy Spółka z o.o.</w:t>
      </w:r>
      <w:r w:rsidRPr="005B5253">
        <w:rPr>
          <w:rFonts w:eastAsia="SimSun" w:cs="Calibri"/>
          <w:b/>
          <w:bCs/>
          <w:color w:val="0070C0"/>
          <w:spacing w:val="-14"/>
          <w:kern w:val="0"/>
          <w:lang w:eastAsia="en-US"/>
        </w:rPr>
        <w:br/>
      </w:r>
      <w:r w:rsidRPr="005B5253">
        <w:rPr>
          <w:rFonts w:eastAsia="SimSun"/>
          <w:b/>
          <w:color w:val="0070C0"/>
          <w:kern w:val="0"/>
          <w:lang w:eastAsia="en-US"/>
        </w:rPr>
        <w:t>ul. Szewska 23</w:t>
      </w:r>
      <w:r w:rsidRPr="005B5253">
        <w:rPr>
          <w:rFonts w:eastAsia="SimSun"/>
          <w:b/>
          <w:color w:val="0070C0"/>
          <w:kern w:val="0"/>
          <w:lang w:eastAsia="en-US"/>
        </w:rPr>
        <w:br/>
        <w:t xml:space="preserve">87-140 Chełmża </w:t>
      </w:r>
      <w:r w:rsidRPr="005B5253">
        <w:rPr>
          <w:rFonts w:eastAsia="SimSun"/>
          <w:color w:val="0070C0"/>
          <w:kern w:val="0"/>
          <w:lang w:eastAsia="en-US"/>
        </w:rPr>
        <w:t xml:space="preserve">     </w:t>
      </w:r>
      <w:r w:rsidRPr="005B5253">
        <w:rPr>
          <w:rFonts w:eastAsia="SimSun" w:cs="Calibri"/>
          <w:b/>
          <w:bCs/>
          <w:color w:val="00B050"/>
          <w:kern w:val="0"/>
          <w:lang w:eastAsia="en-US"/>
        </w:rPr>
        <w:tab/>
      </w:r>
    </w:p>
    <w:p w14:paraId="0169F719" w14:textId="77777777" w:rsidR="005B5253" w:rsidRDefault="005B5253" w:rsidP="005B5253">
      <w:pPr>
        <w:keepNext/>
        <w:widowControl w:val="0"/>
        <w:shd w:val="clear" w:color="auto" w:fill="FFFFFF"/>
        <w:tabs>
          <w:tab w:val="left" w:pos="3058"/>
          <w:tab w:val="left" w:pos="5635"/>
          <w:tab w:val="left" w:pos="7843"/>
        </w:tabs>
        <w:autoSpaceDN/>
        <w:spacing w:after="200" w:line="276" w:lineRule="auto"/>
        <w:jc w:val="center"/>
        <w:rPr>
          <w:rFonts w:eastAsia="SimSun" w:cs="Calibri"/>
          <w:b/>
          <w:bCs/>
          <w:color w:val="00B050"/>
          <w:kern w:val="0"/>
          <w:lang w:eastAsia="en-US"/>
        </w:rPr>
      </w:pPr>
    </w:p>
    <w:p w14:paraId="003F8804" w14:textId="77777777" w:rsidR="005B5253" w:rsidRDefault="005B5253" w:rsidP="005B5253">
      <w:pPr>
        <w:keepNext/>
        <w:widowControl w:val="0"/>
        <w:shd w:val="clear" w:color="auto" w:fill="FFFFFF"/>
        <w:tabs>
          <w:tab w:val="left" w:pos="3058"/>
          <w:tab w:val="left" w:pos="5635"/>
          <w:tab w:val="left" w:pos="7843"/>
        </w:tabs>
        <w:autoSpaceDN/>
        <w:spacing w:after="200" w:line="276" w:lineRule="auto"/>
        <w:jc w:val="center"/>
        <w:rPr>
          <w:rFonts w:eastAsia="SimSun" w:cs="Calibri"/>
          <w:b/>
          <w:bCs/>
          <w:color w:val="00B050"/>
          <w:kern w:val="0"/>
          <w:lang w:eastAsia="en-US"/>
        </w:rPr>
      </w:pPr>
    </w:p>
    <w:p w14:paraId="74308AFB" w14:textId="593924A4" w:rsidR="005B5253" w:rsidRPr="005B5253" w:rsidRDefault="005B5253" w:rsidP="005B5253">
      <w:pPr>
        <w:keepNext/>
        <w:widowControl w:val="0"/>
        <w:shd w:val="clear" w:color="auto" w:fill="FFFFFF"/>
        <w:tabs>
          <w:tab w:val="left" w:pos="3058"/>
          <w:tab w:val="left" w:pos="5635"/>
          <w:tab w:val="left" w:pos="7843"/>
        </w:tabs>
        <w:autoSpaceDN/>
        <w:spacing w:after="200" w:line="276" w:lineRule="auto"/>
        <w:jc w:val="center"/>
        <w:rPr>
          <w:rFonts w:eastAsia="SimSun"/>
          <w:b/>
          <w:bCs/>
          <w:color w:val="0070C0"/>
          <w:spacing w:val="-1"/>
          <w:kern w:val="0"/>
          <w:lang w:eastAsia="en-US"/>
        </w:rPr>
      </w:pPr>
      <w:r w:rsidRPr="005B5253">
        <w:rPr>
          <w:rFonts w:eastAsia="SimSun" w:cs="Calibri"/>
          <w:color w:val="000000"/>
          <w:spacing w:val="-3"/>
          <w:kern w:val="0"/>
          <w:lang w:eastAsia="en-US"/>
        </w:rPr>
        <w:t xml:space="preserve">nr telefonu  </w:t>
      </w:r>
      <w:r w:rsidRPr="005B5253">
        <w:rPr>
          <w:rFonts w:eastAsia="SimSun" w:cs="Calibri"/>
          <w:b/>
          <w:bCs/>
          <w:color w:val="0070C0"/>
          <w:spacing w:val="-3"/>
          <w:kern w:val="0"/>
          <w:lang w:eastAsia="en-US"/>
        </w:rPr>
        <w:t>52  33-60-508</w:t>
      </w:r>
      <w:r w:rsidRPr="005B5253">
        <w:rPr>
          <w:rFonts w:eastAsia="SimSun" w:cs="Calibri"/>
          <w:b/>
          <w:bCs/>
          <w:color w:val="000000"/>
          <w:spacing w:val="-3"/>
          <w:kern w:val="0"/>
          <w:lang w:eastAsia="en-US"/>
        </w:rPr>
        <w:t xml:space="preserve"> </w:t>
      </w:r>
      <w:r w:rsidRPr="005B5253">
        <w:rPr>
          <w:rFonts w:eastAsia="SimSun" w:cs="Calibri"/>
          <w:color w:val="000000"/>
          <w:spacing w:val="-3"/>
          <w:kern w:val="0"/>
          <w:lang w:eastAsia="en-US"/>
        </w:rPr>
        <w:t xml:space="preserve">  </w:t>
      </w:r>
      <w:r w:rsidRPr="005B5253">
        <w:rPr>
          <w:rFonts w:eastAsia="SimSun" w:cs="Calibri"/>
          <w:color w:val="000000"/>
          <w:spacing w:val="6"/>
          <w:kern w:val="0"/>
          <w:lang w:eastAsia="en-US"/>
        </w:rPr>
        <w:t xml:space="preserve">nr faksu  </w:t>
      </w:r>
      <w:r w:rsidRPr="005B5253">
        <w:rPr>
          <w:rFonts w:eastAsia="SimSun" w:cs="Calibri"/>
          <w:b/>
          <w:bCs/>
          <w:color w:val="0070C0"/>
          <w:spacing w:val="-3"/>
          <w:kern w:val="0"/>
          <w:lang w:eastAsia="en-US"/>
        </w:rPr>
        <w:t>52  33-60-508</w:t>
      </w:r>
      <w:r w:rsidRPr="005B5253">
        <w:rPr>
          <w:rFonts w:eastAsia="SimSun" w:cs="Calibri"/>
          <w:color w:val="000000"/>
          <w:spacing w:val="6"/>
          <w:kern w:val="0"/>
          <w:lang w:eastAsia="en-US"/>
        </w:rPr>
        <w:t xml:space="preserve">   </w:t>
      </w:r>
      <w:r w:rsidRPr="005B5253">
        <w:rPr>
          <w:rFonts w:eastAsia="SimSun" w:cs="Calibri"/>
          <w:color w:val="000000"/>
          <w:spacing w:val="-3"/>
          <w:kern w:val="0"/>
          <w:lang w:eastAsia="en-US"/>
        </w:rPr>
        <w:t xml:space="preserve">NIP  </w:t>
      </w:r>
      <w:r w:rsidRPr="005B5253">
        <w:rPr>
          <w:rFonts w:eastAsia="SimSun"/>
          <w:color w:val="0070C0"/>
          <w:spacing w:val="-3"/>
          <w:kern w:val="0"/>
          <w:lang w:eastAsia="en-US"/>
        </w:rPr>
        <w:t>879-22-76-028</w:t>
      </w:r>
      <w:r w:rsidRPr="005B5253">
        <w:rPr>
          <w:rFonts w:ascii="Calibri" w:eastAsia="SimSun" w:hAnsi="Calibri" w:cs="Calibri"/>
          <w:spacing w:val="-3"/>
          <w:kern w:val="0"/>
          <w:lang w:eastAsia="en-US"/>
        </w:rPr>
        <w:t xml:space="preserve"> </w:t>
      </w:r>
      <w:r w:rsidRPr="005B5253">
        <w:rPr>
          <w:rFonts w:eastAsia="SimSun" w:cs="Calibri"/>
          <w:color w:val="000000"/>
          <w:spacing w:val="-1"/>
          <w:kern w:val="0"/>
          <w:lang w:eastAsia="en-US"/>
        </w:rPr>
        <w:t xml:space="preserve">REGON  </w:t>
      </w:r>
      <w:r w:rsidRPr="005B5253">
        <w:rPr>
          <w:rFonts w:eastAsia="SimSun"/>
          <w:color w:val="0070C0"/>
          <w:spacing w:val="-1"/>
          <w:kern w:val="0"/>
          <w:lang w:eastAsia="en-US"/>
        </w:rPr>
        <w:t>871547899</w:t>
      </w:r>
    </w:p>
    <w:p w14:paraId="01FBF7FD" w14:textId="77777777" w:rsidR="001D0394" w:rsidRDefault="001D0394" w:rsidP="000D2A6C">
      <w:pPr>
        <w:pStyle w:val="Standard"/>
        <w:spacing w:line="276" w:lineRule="auto"/>
        <w:rPr>
          <w:rFonts w:eastAsia="Garamond"/>
          <w:b/>
          <w:bCs/>
          <w:color w:val="000000"/>
        </w:rPr>
      </w:pPr>
    </w:p>
    <w:p w14:paraId="3A654D72" w14:textId="77777777" w:rsidR="003E7F73" w:rsidRDefault="003E7F73" w:rsidP="003E7F73">
      <w:pPr>
        <w:pStyle w:val="Standard"/>
        <w:spacing w:line="276" w:lineRule="auto"/>
        <w:jc w:val="center"/>
        <w:rPr>
          <w:rFonts w:eastAsia="Garamond"/>
          <w:b/>
          <w:bCs/>
          <w:color w:val="000000"/>
        </w:rPr>
      </w:pPr>
    </w:p>
    <w:p w14:paraId="5B58F285" w14:textId="77777777" w:rsidR="003E7F73" w:rsidRDefault="003E7F73" w:rsidP="003E7F73">
      <w:pPr>
        <w:pStyle w:val="Standard"/>
        <w:spacing w:line="276" w:lineRule="auto"/>
        <w:jc w:val="center"/>
        <w:rPr>
          <w:rFonts w:eastAsia="Garamond"/>
          <w:b/>
          <w:bCs/>
          <w:color w:val="000000"/>
        </w:rPr>
      </w:pPr>
    </w:p>
    <w:p w14:paraId="768EA436" w14:textId="593EA5D3" w:rsidR="000D2A6C" w:rsidRDefault="00905E65" w:rsidP="003E7F73">
      <w:pPr>
        <w:pStyle w:val="Standard"/>
        <w:spacing w:line="276" w:lineRule="auto"/>
        <w:jc w:val="center"/>
        <w:rPr>
          <w:rFonts w:eastAsia="Garamond"/>
          <w:b/>
          <w:bCs/>
          <w:color w:val="000000"/>
          <w:sz w:val="28"/>
          <w:szCs w:val="28"/>
        </w:rPr>
      </w:pPr>
      <w:r w:rsidRPr="003E19A5">
        <w:rPr>
          <w:rFonts w:eastAsia="Garamond"/>
          <w:b/>
          <w:bCs/>
          <w:color w:val="000000"/>
          <w:sz w:val="28"/>
          <w:szCs w:val="28"/>
        </w:rPr>
        <w:t>S</w:t>
      </w:r>
      <w:r w:rsidR="003E7F73" w:rsidRPr="003E19A5">
        <w:rPr>
          <w:rFonts w:eastAsia="Garamond"/>
          <w:b/>
          <w:bCs/>
          <w:color w:val="000000"/>
          <w:sz w:val="28"/>
          <w:szCs w:val="28"/>
        </w:rPr>
        <w:t xml:space="preserve">PECYFIKACJA WARUNKÓW ZAMÓWIENIA </w:t>
      </w:r>
    </w:p>
    <w:p w14:paraId="7E5CBC91" w14:textId="75E1E803" w:rsidR="003E7F73" w:rsidRPr="003E19A5" w:rsidRDefault="003E7F73" w:rsidP="003E7F73">
      <w:pPr>
        <w:pStyle w:val="Standard"/>
        <w:spacing w:line="276" w:lineRule="auto"/>
        <w:jc w:val="center"/>
        <w:rPr>
          <w:rFonts w:eastAsia="Garamond"/>
          <w:b/>
          <w:bCs/>
          <w:color w:val="000000"/>
          <w:sz w:val="28"/>
          <w:szCs w:val="28"/>
        </w:rPr>
      </w:pPr>
      <w:r w:rsidRPr="000D2A6C">
        <w:rPr>
          <w:rFonts w:eastAsia="Garamond"/>
          <w:color w:val="000000"/>
          <w:sz w:val="28"/>
          <w:szCs w:val="28"/>
        </w:rPr>
        <w:t>zwana dalej</w:t>
      </w:r>
      <w:r w:rsidRPr="003E19A5">
        <w:rPr>
          <w:rFonts w:eastAsia="Garamond"/>
          <w:b/>
          <w:bCs/>
          <w:color w:val="000000"/>
          <w:sz w:val="28"/>
          <w:szCs w:val="28"/>
        </w:rPr>
        <w:t xml:space="preserve"> SWZ</w:t>
      </w:r>
    </w:p>
    <w:p w14:paraId="3A966270" w14:textId="77777777" w:rsidR="001D0394" w:rsidRDefault="001D0394" w:rsidP="007D08DD">
      <w:pPr>
        <w:pStyle w:val="Standard"/>
        <w:spacing w:line="276" w:lineRule="auto"/>
        <w:rPr>
          <w:rFonts w:eastAsia="Garamond"/>
          <w:b/>
          <w:bCs/>
          <w:color w:val="000000"/>
        </w:rPr>
      </w:pPr>
    </w:p>
    <w:p w14:paraId="364B3389" w14:textId="77777777" w:rsidR="003E7F73" w:rsidRDefault="00905E65" w:rsidP="003E7F73">
      <w:pPr>
        <w:pStyle w:val="Standard"/>
        <w:spacing w:line="276" w:lineRule="auto"/>
        <w:jc w:val="center"/>
        <w:rPr>
          <w:color w:val="000000"/>
        </w:rPr>
      </w:pPr>
      <w:r w:rsidRPr="00A85164">
        <w:rPr>
          <w:color w:val="000000"/>
        </w:rPr>
        <w:t xml:space="preserve"> </w:t>
      </w:r>
    </w:p>
    <w:p w14:paraId="7E04E83B" w14:textId="131489A2" w:rsidR="001D0394" w:rsidRPr="00015824" w:rsidRDefault="007121C6" w:rsidP="003E7F73">
      <w:pPr>
        <w:pStyle w:val="Standard"/>
        <w:spacing w:line="276" w:lineRule="auto"/>
        <w:jc w:val="center"/>
        <w:rPr>
          <w:b/>
          <w:sz w:val="24"/>
          <w:szCs w:val="24"/>
        </w:rPr>
      </w:pPr>
      <w:r>
        <w:rPr>
          <w:rFonts w:eastAsia="Arial"/>
          <w:b/>
          <w:sz w:val="24"/>
          <w:szCs w:val="24"/>
        </w:rPr>
        <w:t xml:space="preserve">Zakup i dostawa </w:t>
      </w:r>
      <w:r w:rsidR="005B5253">
        <w:rPr>
          <w:rFonts w:eastAsia="Arial"/>
          <w:b/>
          <w:sz w:val="24"/>
          <w:szCs w:val="24"/>
        </w:rPr>
        <w:t>artykułów żywnościowych</w:t>
      </w:r>
      <w:r w:rsidR="00905E65" w:rsidRPr="001D0394">
        <w:rPr>
          <w:rFonts w:eastAsia="Arial"/>
          <w:b/>
          <w:sz w:val="24"/>
          <w:szCs w:val="24"/>
        </w:rPr>
        <w:t xml:space="preserve"> z podziałem </w:t>
      </w:r>
      <w:r w:rsidR="00905E65" w:rsidRPr="000B3BE2">
        <w:rPr>
          <w:rFonts w:eastAsia="Arial"/>
          <w:b/>
          <w:sz w:val="24"/>
          <w:szCs w:val="24"/>
        </w:rPr>
        <w:t xml:space="preserve">na </w:t>
      </w:r>
      <w:r w:rsidR="007E39F3" w:rsidRPr="00015824">
        <w:rPr>
          <w:rFonts w:eastAsia="Arial"/>
          <w:b/>
          <w:sz w:val="24"/>
          <w:szCs w:val="24"/>
        </w:rPr>
        <w:t>8</w:t>
      </w:r>
      <w:r w:rsidR="007D08DD" w:rsidRPr="00015824">
        <w:rPr>
          <w:rFonts w:eastAsia="Arial"/>
          <w:b/>
          <w:sz w:val="24"/>
          <w:szCs w:val="24"/>
        </w:rPr>
        <w:t xml:space="preserve"> pakietów</w:t>
      </w:r>
      <w:r w:rsidR="00F36A64" w:rsidRPr="00015824">
        <w:rPr>
          <w:rFonts w:eastAsia="Arial"/>
          <w:b/>
          <w:sz w:val="24"/>
          <w:szCs w:val="24"/>
        </w:rPr>
        <w:t xml:space="preserve"> </w:t>
      </w:r>
      <w:r w:rsidR="007D08DD" w:rsidRPr="00015824">
        <w:rPr>
          <w:rFonts w:eastAsia="Arial"/>
          <w:b/>
          <w:sz w:val="24"/>
          <w:szCs w:val="24"/>
        </w:rPr>
        <w:t xml:space="preserve"> </w:t>
      </w:r>
    </w:p>
    <w:p w14:paraId="1D4E1AFE" w14:textId="77777777" w:rsidR="001D0394" w:rsidRDefault="001D0394" w:rsidP="003E7F73">
      <w:pPr>
        <w:pStyle w:val="Standard"/>
        <w:spacing w:line="276" w:lineRule="auto"/>
        <w:jc w:val="center"/>
        <w:rPr>
          <w:b/>
          <w:color w:val="000000"/>
        </w:rPr>
      </w:pPr>
    </w:p>
    <w:p w14:paraId="3C98B231" w14:textId="395CE38F" w:rsidR="007D08DD" w:rsidRPr="007D08DD" w:rsidRDefault="005B5253" w:rsidP="007D08DD">
      <w:pPr>
        <w:autoSpaceDN/>
        <w:spacing w:line="240" w:lineRule="auto"/>
        <w:jc w:val="center"/>
        <w:textAlignment w:val="auto"/>
        <w:rPr>
          <w:b/>
          <w:kern w:val="0"/>
          <w:lang w:eastAsia="ar-SA"/>
        </w:rPr>
      </w:pPr>
      <w:r>
        <w:rPr>
          <w:b/>
          <w:kern w:val="0"/>
          <w:lang w:eastAsia="ar-SA"/>
        </w:rPr>
        <w:t xml:space="preserve"> </w:t>
      </w:r>
    </w:p>
    <w:p w14:paraId="586E49FB" w14:textId="01697DC0" w:rsidR="00905E65" w:rsidRPr="00443D12" w:rsidRDefault="001D0394" w:rsidP="005B5253">
      <w:pPr>
        <w:pStyle w:val="Standard"/>
        <w:spacing w:line="276" w:lineRule="auto"/>
        <w:rPr>
          <w:rFonts w:eastAsia="Garamond"/>
          <w:b/>
          <w:bCs/>
        </w:rPr>
      </w:pPr>
      <w:r>
        <w:rPr>
          <w:b/>
          <w:color w:val="000000"/>
        </w:rPr>
        <w:br/>
      </w:r>
    </w:p>
    <w:p w14:paraId="2F829725" w14:textId="77777777" w:rsidR="000D2A6C" w:rsidRPr="000D2A6C" w:rsidRDefault="000D2A6C" w:rsidP="005B5253">
      <w:pPr>
        <w:suppressAutoHyphens w:val="0"/>
        <w:autoSpaceDN/>
        <w:spacing w:line="360" w:lineRule="auto"/>
        <w:jc w:val="center"/>
        <w:textAlignment w:val="auto"/>
        <w:rPr>
          <w:kern w:val="0"/>
          <w:lang w:eastAsia="pl-PL"/>
        </w:rPr>
      </w:pPr>
      <w:r w:rsidRPr="000D2A6C">
        <w:rPr>
          <w:kern w:val="0"/>
          <w:lang w:eastAsia="pl-PL"/>
        </w:rPr>
        <w:t xml:space="preserve">postępowanie o udzielenie zamówienia publicznego prowadzone w trybie art. 275 pkt 1 </w:t>
      </w:r>
      <w:r w:rsidRPr="000D2A6C">
        <w:rPr>
          <w:kern w:val="0"/>
          <w:lang w:eastAsia="pl-PL"/>
        </w:rPr>
        <w:br/>
        <w:t>(trybie podstawowym bez negocjacji) ustawy z dnia 11 września 2019 r. - Prawo zamówień publicznych</w:t>
      </w:r>
    </w:p>
    <w:p w14:paraId="1A18F582" w14:textId="77777777" w:rsidR="001D0394" w:rsidRDefault="001D0394" w:rsidP="005B5253">
      <w:pPr>
        <w:pStyle w:val="Standard"/>
        <w:spacing w:line="360" w:lineRule="auto"/>
        <w:jc w:val="center"/>
        <w:rPr>
          <w:rFonts w:eastAsia="Garamond"/>
          <w:b/>
          <w:bCs/>
          <w:color w:val="000000"/>
        </w:rPr>
      </w:pPr>
    </w:p>
    <w:p w14:paraId="4A8F2F1A" w14:textId="77777777" w:rsidR="001D0394" w:rsidRDefault="001D0394" w:rsidP="003E7F73">
      <w:pPr>
        <w:pStyle w:val="Standard"/>
        <w:spacing w:line="276" w:lineRule="auto"/>
        <w:jc w:val="center"/>
        <w:rPr>
          <w:rFonts w:eastAsia="Garamond"/>
          <w:b/>
          <w:bCs/>
          <w:color w:val="000000"/>
        </w:rPr>
      </w:pPr>
    </w:p>
    <w:p w14:paraId="720EDF18" w14:textId="77777777" w:rsidR="001D0394" w:rsidRDefault="001D0394" w:rsidP="001D0394">
      <w:pPr>
        <w:pStyle w:val="Standard"/>
        <w:spacing w:line="276" w:lineRule="auto"/>
        <w:ind w:left="5664" w:firstLine="708"/>
        <w:jc w:val="center"/>
        <w:rPr>
          <w:rFonts w:eastAsia="Garamond"/>
          <w:b/>
          <w:bCs/>
          <w:color w:val="000000"/>
        </w:rPr>
      </w:pPr>
    </w:p>
    <w:p w14:paraId="3F919614" w14:textId="77777777" w:rsidR="001D0394" w:rsidRDefault="001D0394" w:rsidP="001D0394">
      <w:pPr>
        <w:pStyle w:val="Standard"/>
        <w:spacing w:line="276" w:lineRule="auto"/>
        <w:ind w:left="5664" w:firstLine="708"/>
        <w:jc w:val="center"/>
        <w:rPr>
          <w:rFonts w:eastAsia="Garamond"/>
          <w:b/>
          <w:bCs/>
          <w:color w:val="000000"/>
        </w:rPr>
      </w:pPr>
    </w:p>
    <w:p w14:paraId="4F374891" w14:textId="77777777" w:rsidR="00461F28" w:rsidRDefault="00461F28" w:rsidP="001D0394">
      <w:pPr>
        <w:pStyle w:val="Standard"/>
        <w:spacing w:line="276" w:lineRule="auto"/>
        <w:ind w:left="5664" w:firstLine="708"/>
        <w:jc w:val="center"/>
        <w:rPr>
          <w:rFonts w:eastAsia="Garamond"/>
          <w:b/>
          <w:bCs/>
          <w:color w:val="000000"/>
        </w:rPr>
      </w:pPr>
    </w:p>
    <w:p w14:paraId="16E7D193" w14:textId="77777777" w:rsidR="00461F28" w:rsidRDefault="00461F28" w:rsidP="001D0394">
      <w:pPr>
        <w:pStyle w:val="Standard"/>
        <w:spacing w:line="276" w:lineRule="auto"/>
        <w:ind w:left="5664" w:firstLine="708"/>
        <w:jc w:val="center"/>
        <w:rPr>
          <w:rFonts w:eastAsia="Garamond"/>
          <w:b/>
          <w:bCs/>
          <w:color w:val="000000"/>
        </w:rPr>
      </w:pPr>
    </w:p>
    <w:p w14:paraId="20B3F0B5" w14:textId="26AFBC60" w:rsidR="003E7F73" w:rsidRDefault="001D0394" w:rsidP="00A31C41">
      <w:pPr>
        <w:pStyle w:val="Standard"/>
        <w:spacing w:line="276" w:lineRule="auto"/>
        <w:ind w:left="5664" w:firstLine="708"/>
        <w:rPr>
          <w:rFonts w:eastAsia="Garamond"/>
          <w:b/>
          <w:bCs/>
          <w:color w:val="000000"/>
        </w:rPr>
      </w:pPr>
      <w:r>
        <w:rPr>
          <w:rFonts w:eastAsia="Garamond"/>
          <w:b/>
          <w:bCs/>
          <w:color w:val="000000"/>
        </w:rPr>
        <w:t>Zatwierdził:</w:t>
      </w:r>
    </w:p>
    <w:p w14:paraId="32261297" w14:textId="77777777" w:rsidR="003E7F73" w:rsidRDefault="003E7F73" w:rsidP="00905E65">
      <w:pPr>
        <w:pStyle w:val="Standard"/>
        <w:spacing w:line="276" w:lineRule="auto"/>
        <w:jc w:val="both"/>
        <w:rPr>
          <w:rFonts w:eastAsia="Garamond"/>
          <w:b/>
          <w:bCs/>
          <w:color w:val="000000"/>
        </w:rPr>
      </w:pPr>
    </w:p>
    <w:p w14:paraId="3876AE3A" w14:textId="77777777" w:rsidR="003E7F73" w:rsidRDefault="003E7F73" w:rsidP="00905E65">
      <w:pPr>
        <w:pStyle w:val="Standard"/>
        <w:spacing w:line="276" w:lineRule="auto"/>
        <w:jc w:val="both"/>
        <w:rPr>
          <w:rFonts w:eastAsia="Garamond"/>
          <w:b/>
          <w:bCs/>
          <w:color w:val="000000"/>
        </w:rPr>
      </w:pPr>
    </w:p>
    <w:p w14:paraId="3C06C914" w14:textId="77777777" w:rsidR="003E7F73" w:rsidRDefault="003E7F73" w:rsidP="00905E65">
      <w:pPr>
        <w:pStyle w:val="Standard"/>
        <w:spacing w:line="276" w:lineRule="auto"/>
        <w:jc w:val="both"/>
        <w:rPr>
          <w:rFonts w:eastAsia="Garamond"/>
          <w:b/>
          <w:bCs/>
          <w:color w:val="000000"/>
        </w:rPr>
      </w:pPr>
    </w:p>
    <w:p w14:paraId="6B5CCE38" w14:textId="77777777" w:rsidR="003E7F73" w:rsidRDefault="003E7F73" w:rsidP="00905E65">
      <w:pPr>
        <w:pStyle w:val="Standard"/>
        <w:spacing w:line="276" w:lineRule="auto"/>
        <w:jc w:val="both"/>
        <w:rPr>
          <w:rFonts w:eastAsia="Garamond"/>
          <w:b/>
          <w:bCs/>
          <w:color w:val="000000"/>
        </w:rPr>
      </w:pPr>
    </w:p>
    <w:p w14:paraId="62601EE5" w14:textId="199BB1F1" w:rsidR="003E7F73" w:rsidRPr="00CE76A6" w:rsidRDefault="007D08DD" w:rsidP="00905E65">
      <w:pPr>
        <w:pStyle w:val="Standard"/>
        <w:spacing w:line="276" w:lineRule="auto"/>
        <w:jc w:val="both"/>
        <w:rPr>
          <w:rFonts w:eastAsia="Garamond"/>
          <w:b/>
          <w:bCs/>
          <w:color w:val="FF0000"/>
        </w:rPr>
      </w:pPr>
      <w:r>
        <w:rPr>
          <w:rFonts w:eastAsia="Garamond"/>
          <w:b/>
          <w:bCs/>
          <w:color w:val="000000"/>
        </w:rPr>
        <w:t xml:space="preserve">Tuchola, </w:t>
      </w:r>
      <w:r w:rsidRPr="00D93A22">
        <w:rPr>
          <w:rFonts w:eastAsia="Garamond"/>
          <w:b/>
          <w:bCs/>
        </w:rPr>
        <w:t xml:space="preserve">dnia </w:t>
      </w:r>
      <w:r w:rsidR="00EC1477">
        <w:rPr>
          <w:rFonts w:eastAsia="Garamond"/>
          <w:b/>
          <w:bCs/>
        </w:rPr>
        <w:t>18</w:t>
      </w:r>
      <w:r w:rsidR="00111B1E" w:rsidRPr="00D93A22">
        <w:rPr>
          <w:rFonts w:eastAsia="Garamond"/>
          <w:b/>
          <w:bCs/>
        </w:rPr>
        <w:t>.</w:t>
      </w:r>
      <w:r w:rsidR="00FA50C5" w:rsidRPr="00D93A22">
        <w:rPr>
          <w:rFonts w:eastAsia="Garamond"/>
          <w:b/>
          <w:bCs/>
        </w:rPr>
        <w:t>11</w:t>
      </w:r>
      <w:r w:rsidR="00D45BB1" w:rsidRPr="00D93A22">
        <w:rPr>
          <w:rFonts w:eastAsia="Garamond"/>
          <w:b/>
          <w:bCs/>
        </w:rPr>
        <w:t>.</w:t>
      </w:r>
      <w:r w:rsidRPr="00D93A22">
        <w:rPr>
          <w:rFonts w:eastAsia="Garamond"/>
          <w:b/>
          <w:bCs/>
        </w:rPr>
        <w:t>202</w:t>
      </w:r>
      <w:r w:rsidR="00CE76A6" w:rsidRPr="00D93A22">
        <w:rPr>
          <w:rFonts w:eastAsia="Garamond"/>
          <w:b/>
          <w:bCs/>
        </w:rPr>
        <w:t>2</w:t>
      </w:r>
      <w:r w:rsidRPr="00D93A22">
        <w:rPr>
          <w:rFonts w:eastAsia="Garamond"/>
          <w:b/>
          <w:bCs/>
        </w:rPr>
        <w:t xml:space="preserve"> r. </w:t>
      </w:r>
    </w:p>
    <w:p w14:paraId="581BFE92" w14:textId="450219FB" w:rsidR="000D2A6C" w:rsidRDefault="000D2A6C" w:rsidP="00905E65">
      <w:pPr>
        <w:pStyle w:val="Standard"/>
        <w:spacing w:line="276" w:lineRule="auto"/>
        <w:jc w:val="both"/>
        <w:rPr>
          <w:rFonts w:eastAsia="Garamond"/>
          <w:b/>
          <w:bCs/>
          <w:color w:val="FF0000"/>
        </w:rPr>
      </w:pPr>
    </w:p>
    <w:p w14:paraId="7CAB7E15" w14:textId="77777777" w:rsidR="000D2A6C" w:rsidRPr="007D08DD" w:rsidRDefault="000D2A6C" w:rsidP="00905E65">
      <w:pPr>
        <w:pStyle w:val="Standard"/>
        <w:spacing w:line="276" w:lineRule="auto"/>
        <w:jc w:val="both"/>
        <w:rPr>
          <w:rFonts w:eastAsia="Garamond"/>
          <w:b/>
          <w:bCs/>
          <w:color w:val="FF0000"/>
        </w:rPr>
      </w:pPr>
    </w:p>
    <w:p w14:paraId="1C8E2E68" w14:textId="77777777" w:rsidR="003E7F73" w:rsidRDefault="003E7F73" w:rsidP="00905E65">
      <w:pPr>
        <w:pStyle w:val="Standard"/>
        <w:spacing w:line="276" w:lineRule="auto"/>
        <w:jc w:val="both"/>
        <w:rPr>
          <w:rFonts w:eastAsia="Garamond"/>
          <w:b/>
          <w:bCs/>
          <w:color w:val="000000"/>
        </w:rPr>
      </w:pPr>
    </w:p>
    <w:p w14:paraId="1596FEE3" w14:textId="7E77B4C9" w:rsidR="003E7F73" w:rsidRDefault="003E7F73" w:rsidP="00905E65">
      <w:pPr>
        <w:pStyle w:val="Standard"/>
        <w:spacing w:line="276" w:lineRule="auto"/>
        <w:jc w:val="both"/>
        <w:rPr>
          <w:rFonts w:eastAsia="Garamond"/>
          <w:b/>
          <w:bCs/>
          <w:color w:val="000000"/>
        </w:rPr>
      </w:pPr>
    </w:p>
    <w:p w14:paraId="515F6E64" w14:textId="77777777" w:rsidR="005B5253" w:rsidRDefault="005B5253" w:rsidP="00905E65">
      <w:pPr>
        <w:pStyle w:val="Standard"/>
        <w:spacing w:line="276" w:lineRule="auto"/>
        <w:jc w:val="both"/>
        <w:rPr>
          <w:rFonts w:eastAsia="Garamond"/>
          <w:b/>
          <w:bCs/>
          <w:color w:val="000000"/>
        </w:rPr>
      </w:pPr>
    </w:p>
    <w:p w14:paraId="44D9D4EB" w14:textId="5AF7EB75" w:rsidR="003E7F73" w:rsidRDefault="003E7F73" w:rsidP="00905E65">
      <w:pPr>
        <w:pStyle w:val="Standard"/>
        <w:spacing w:line="276" w:lineRule="auto"/>
        <w:jc w:val="center"/>
        <w:rPr>
          <w:color w:val="000000"/>
        </w:rPr>
      </w:pPr>
    </w:p>
    <w:p w14:paraId="7410C829" w14:textId="77777777" w:rsidR="005B5253" w:rsidRPr="00A85164" w:rsidRDefault="005B5253" w:rsidP="00905E65">
      <w:pPr>
        <w:pStyle w:val="Standard"/>
        <w:spacing w:line="276" w:lineRule="auto"/>
        <w:jc w:val="center"/>
        <w:rPr>
          <w:color w:val="000000"/>
        </w:rPr>
      </w:pPr>
    </w:p>
    <w:p w14:paraId="73CA1B34" w14:textId="112EFA9D" w:rsidR="00905E65" w:rsidRPr="004C7BB6" w:rsidRDefault="00F6779A" w:rsidP="00905E65">
      <w:pPr>
        <w:pStyle w:val="Standard"/>
        <w:spacing w:line="276" w:lineRule="auto"/>
        <w:jc w:val="both"/>
        <w:rPr>
          <w:b/>
          <w:color w:val="000000"/>
          <w:u w:val="single"/>
        </w:rPr>
      </w:pPr>
      <w:r>
        <w:rPr>
          <w:rFonts w:eastAsia="Garamond"/>
          <w:b/>
          <w:bCs/>
          <w:color w:val="000000"/>
          <w:u w:val="single"/>
        </w:rPr>
        <w:lastRenderedPageBreak/>
        <w:t>I</w:t>
      </w:r>
      <w:r w:rsidR="000D2A6C">
        <w:rPr>
          <w:rFonts w:eastAsia="Garamond"/>
          <w:b/>
          <w:bCs/>
          <w:color w:val="000000"/>
          <w:u w:val="single"/>
        </w:rPr>
        <w:t>.</w:t>
      </w:r>
      <w:r w:rsidR="00905E65" w:rsidRPr="004C7BB6">
        <w:rPr>
          <w:rFonts w:eastAsia="Garamond"/>
          <w:b/>
          <w:bCs/>
          <w:color w:val="000000"/>
          <w:u w:val="single"/>
        </w:rPr>
        <w:t xml:space="preserve"> </w:t>
      </w:r>
      <w:r w:rsidR="001051A1">
        <w:rPr>
          <w:rFonts w:eastAsia="Garamond"/>
          <w:b/>
          <w:bCs/>
          <w:color w:val="000000"/>
          <w:u w:val="single"/>
        </w:rPr>
        <w:t xml:space="preserve"> </w:t>
      </w:r>
      <w:r w:rsidR="004E277D" w:rsidRPr="004C7BB6">
        <w:rPr>
          <w:rFonts w:eastAsia="Garamond"/>
          <w:b/>
          <w:bCs/>
          <w:color w:val="000000"/>
          <w:u w:val="single"/>
        </w:rPr>
        <w:t>NAZWA ORAZ ADRES ZAMAWIAJĄCEGO</w:t>
      </w:r>
      <w:r w:rsidR="00905E65" w:rsidRPr="004C7BB6">
        <w:rPr>
          <w:rFonts w:eastAsia="Garamond"/>
          <w:b/>
          <w:bCs/>
          <w:color w:val="000000"/>
          <w:u w:val="single"/>
        </w:rPr>
        <w:t>:</w:t>
      </w:r>
    </w:p>
    <w:p w14:paraId="2E03AD70" w14:textId="551AD768" w:rsidR="005B5253" w:rsidRDefault="005B5253" w:rsidP="005B5253">
      <w:pPr>
        <w:keepNext/>
        <w:widowControl w:val="0"/>
        <w:shd w:val="clear" w:color="auto" w:fill="FFFFFF"/>
        <w:autoSpaceDN/>
        <w:spacing w:after="200" w:line="240" w:lineRule="auto"/>
        <w:rPr>
          <w:rFonts w:eastAsia="SimSun" w:cs="Calibri"/>
          <w:b/>
          <w:bCs/>
          <w:color w:val="00B050"/>
          <w:kern w:val="0"/>
          <w:lang w:eastAsia="en-US"/>
        </w:rPr>
      </w:pPr>
      <w:r w:rsidRPr="005B5253">
        <w:rPr>
          <w:rFonts w:eastAsia="SimSun" w:cs="Calibri"/>
          <w:b/>
          <w:bCs/>
          <w:color w:val="0070C0"/>
          <w:spacing w:val="-14"/>
          <w:kern w:val="0"/>
          <w:lang w:eastAsia="en-US"/>
        </w:rPr>
        <w:t>Szpital Powiatowy Spółka z o.o.</w:t>
      </w:r>
      <w:r w:rsidRPr="005B5253">
        <w:rPr>
          <w:rFonts w:eastAsia="SimSun" w:cs="Calibri"/>
          <w:b/>
          <w:bCs/>
          <w:color w:val="0070C0"/>
          <w:spacing w:val="-14"/>
          <w:kern w:val="0"/>
          <w:lang w:eastAsia="en-US"/>
        </w:rPr>
        <w:br/>
      </w:r>
      <w:r w:rsidRPr="005B5253">
        <w:rPr>
          <w:rFonts w:eastAsia="SimSun"/>
          <w:b/>
          <w:color w:val="0070C0"/>
          <w:kern w:val="0"/>
          <w:lang w:eastAsia="en-US"/>
        </w:rPr>
        <w:t>ul. Szewska 23</w:t>
      </w:r>
      <w:r w:rsidRPr="005B5253">
        <w:rPr>
          <w:rFonts w:eastAsia="SimSun"/>
          <w:b/>
          <w:color w:val="0070C0"/>
          <w:kern w:val="0"/>
          <w:lang w:eastAsia="en-US"/>
        </w:rPr>
        <w:br/>
        <w:t xml:space="preserve">87-140 Chełmża </w:t>
      </w:r>
      <w:r w:rsidRPr="005B5253">
        <w:rPr>
          <w:rFonts w:eastAsia="SimSun"/>
          <w:color w:val="0070C0"/>
          <w:kern w:val="0"/>
          <w:lang w:eastAsia="en-US"/>
        </w:rPr>
        <w:t xml:space="preserve">     </w:t>
      </w:r>
      <w:r w:rsidRPr="005B5253">
        <w:rPr>
          <w:rFonts w:eastAsia="SimSun" w:cs="Calibri"/>
          <w:b/>
          <w:bCs/>
          <w:color w:val="00B050"/>
          <w:kern w:val="0"/>
          <w:lang w:eastAsia="en-US"/>
        </w:rPr>
        <w:tab/>
      </w:r>
    </w:p>
    <w:p w14:paraId="68EAE20D" w14:textId="74B23913" w:rsidR="007D08DD" w:rsidRPr="005B5253" w:rsidRDefault="005B5253" w:rsidP="005B5253">
      <w:pPr>
        <w:keepNext/>
        <w:widowControl w:val="0"/>
        <w:shd w:val="clear" w:color="auto" w:fill="FFFFFF"/>
        <w:tabs>
          <w:tab w:val="left" w:pos="3058"/>
          <w:tab w:val="left" w:pos="5635"/>
          <w:tab w:val="left" w:pos="7843"/>
        </w:tabs>
        <w:autoSpaceDN/>
        <w:spacing w:after="200" w:line="276" w:lineRule="auto"/>
        <w:rPr>
          <w:rFonts w:eastAsia="SimSun"/>
          <w:b/>
          <w:bCs/>
          <w:color w:val="0070C0"/>
          <w:spacing w:val="-1"/>
          <w:kern w:val="0"/>
          <w:lang w:eastAsia="en-US"/>
        </w:rPr>
      </w:pPr>
      <w:r w:rsidRPr="005B5253">
        <w:rPr>
          <w:rFonts w:eastAsia="SimSun" w:cs="Calibri"/>
          <w:color w:val="000000"/>
          <w:spacing w:val="-3"/>
          <w:kern w:val="0"/>
          <w:lang w:eastAsia="en-US"/>
        </w:rPr>
        <w:t xml:space="preserve">nr telefonu  </w:t>
      </w:r>
      <w:r w:rsidRPr="005B5253">
        <w:rPr>
          <w:rFonts w:eastAsia="SimSun" w:cs="Calibri"/>
          <w:b/>
          <w:bCs/>
          <w:color w:val="0070C0"/>
          <w:spacing w:val="-3"/>
          <w:kern w:val="0"/>
          <w:lang w:eastAsia="en-US"/>
        </w:rPr>
        <w:t>52  33-60-508</w:t>
      </w:r>
      <w:r w:rsidRPr="005B5253">
        <w:rPr>
          <w:rFonts w:eastAsia="SimSun" w:cs="Calibri"/>
          <w:b/>
          <w:bCs/>
          <w:color w:val="000000"/>
          <w:spacing w:val="-3"/>
          <w:kern w:val="0"/>
          <w:lang w:eastAsia="en-US"/>
        </w:rPr>
        <w:t xml:space="preserve"> </w:t>
      </w:r>
      <w:r w:rsidRPr="005B5253">
        <w:rPr>
          <w:rFonts w:eastAsia="SimSun" w:cs="Calibri"/>
          <w:color w:val="000000"/>
          <w:spacing w:val="-3"/>
          <w:kern w:val="0"/>
          <w:lang w:eastAsia="en-US"/>
        </w:rPr>
        <w:t xml:space="preserve">  </w:t>
      </w:r>
      <w:r w:rsidRPr="005B5253">
        <w:rPr>
          <w:rFonts w:eastAsia="SimSun" w:cs="Calibri"/>
          <w:color w:val="000000"/>
          <w:spacing w:val="6"/>
          <w:kern w:val="0"/>
          <w:lang w:eastAsia="en-US"/>
        </w:rPr>
        <w:t xml:space="preserve">nr faksu  </w:t>
      </w:r>
      <w:r w:rsidRPr="005B5253">
        <w:rPr>
          <w:rFonts w:eastAsia="SimSun" w:cs="Calibri"/>
          <w:b/>
          <w:bCs/>
          <w:color w:val="0070C0"/>
          <w:spacing w:val="-3"/>
          <w:kern w:val="0"/>
          <w:lang w:eastAsia="en-US"/>
        </w:rPr>
        <w:t>52  33-60-508</w:t>
      </w:r>
      <w:r w:rsidRPr="005B5253">
        <w:rPr>
          <w:rFonts w:eastAsia="SimSun" w:cs="Calibri"/>
          <w:color w:val="000000"/>
          <w:spacing w:val="6"/>
          <w:kern w:val="0"/>
          <w:lang w:eastAsia="en-US"/>
        </w:rPr>
        <w:t xml:space="preserve">   </w:t>
      </w:r>
      <w:r w:rsidRPr="005B5253">
        <w:rPr>
          <w:rFonts w:eastAsia="SimSun" w:cs="Calibri"/>
          <w:color w:val="000000"/>
          <w:spacing w:val="-3"/>
          <w:kern w:val="0"/>
          <w:lang w:eastAsia="en-US"/>
        </w:rPr>
        <w:t xml:space="preserve">NIP  </w:t>
      </w:r>
      <w:r w:rsidRPr="005B5253">
        <w:rPr>
          <w:rFonts w:eastAsia="SimSun"/>
          <w:color w:val="0070C0"/>
          <w:spacing w:val="-3"/>
          <w:kern w:val="0"/>
          <w:lang w:eastAsia="en-US"/>
        </w:rPr>
        <w:t>879-22-76-028</w:t>
      </w:r>
      <w:r w:rsidRPr="005B5253">
        <w:rPr>
          <w:rFonts w:ascii="Calibri" w:eastAsia="SimSun" w:hAnsi="Calibri" w:cs="Calibri"/>
          <w:spacing w:val="-3"/>
          <w:kern w:val="0"/>
          <w:lang w:eastAsia="en-US"/>
        </w:rPr>
        <w:t xml:space="preserve"> </w:t>
      </w:r>
      <w:r w:rsidRPr="005B5253">
        <w:rPr>
          <w:rFonts w:eastAsia="SimSun" w:cs="Calibri"/>
          <w:color w:val="000000"/>
          <w:spacing w:val="-1"/>
          <w:kern w:val="0"/>
          <w:lang w:eastAsia="en-US"/>
        </w:rPr>
        <w:t xml:space="preserve">REGON  </w:t>
      </w:r>
      <w:r w:rsidRPr="005B5253">
        <w:rPr>
          <w:rFonts w:eastAsia="SimSun"/>
          <w:color w:val="0070C0"/>
          <w:spacing w:val="-1"/>
          <w:kern w:val="0"/>
          <w:lang w:eastAsia="en-US"/>
        </w:rPr>
        <w:t>871547899</w:t>
      </w:r>
      <w:r w:rsidR="001051A1">
        <w:rPr>
          <w:lang w:val="en-US" w:eastAsia="en-US"/>
        </w:rPr>
        <w:t xml:space="preserve"> </w:t>
      </w:r>
      <w:r w:rsidR="007D08DD" w:rsidRPr="007D08DD">
        <w:rPr>
          <w:kern w:val="0"/>
          <w:szCs w:val="20"/>
          <w:lang w:val="de-DE" w:eastAsia="ar-SA"/>
        </w:rPr>
        <w:t xml:space="preserve">Tel: </w:t>
      </w:r>
      <w:r w:rsidR="007D08DD" w:rsidRPr="00A31C41">
        <w:rPr>
          <w:b/>
          <w:color w:val="0070C0"/>
          <w:spacing w:val="-6"/>
          <w:kern w:val="0"/>
          <w:lang w:eastAsia="ar-SA"/>
        </w:rPr>
        <w:t>52 33-60-508</w:t>
      </w:r>
    </w:p>
    <w:p w14:paraId="0512A59F" w14:textId="0B7CBAC9" w:rsidR="00905E65" w:rsidRPr="00CE76A6" w:rsidRDefault="000D2A6C" w:rsidP="00CE76A6">
      <w:pPr>
        <w:pStyle w:val="Nagwek3"/>
        <w:shd w:val="clear" w:color="auto" w:fill="FFFFFF"/>
        <w:spacing w:line="300" w:lineRule="atLeast"/>
        <w:rPr>
          <w:rFonts w:ascii="Times New Roman" w:hAnsi="Times New Roman"/>
          <w:b w:val="0"/>
          <w:bCs w:val="0"/>
          <w:color w:val="FF0000"/>
          <w:spacing w:val="5"/>
          <w:kern w:val="0"/>
          <w:sz w:val="24"/>
          <w:szCs w:val="24"/>
          <w:lang w:eastAsia="pl-PL"/>
        </w:rPr>
      </w:pPr>
      <w:proofErr w:type="spellStart"/>
      <w:r w:rsidRPr="005B5253">
        <w:rPr>
          <w:rFonts w:ascii="Times New Roman" w:hAnsi="Times New Roman"/>
          <w:b w:val="0"/>
          <w:bCs w:val="0"/>
          <w:kern w:val="0"/>
          <w:sz w:val="24"/>
          <w:szCs w:val="24"/>
          <w:lang w:val="de-DE" w:eastAsia="ar-SA"/>
        </w:rPr>
        <w:t>Adres</w:t>
      </w:r>
      <w:proofErr w:type="spellEnd"/>
      <w:r w:rsidRPr="005B5253">
        <w:rPr>
          <w:rFonts w:ascii="Times New Roman" w:hAnsi="Times New Roman"/>
          <w:b w:val="0"/>
          <w:bCs w:val="0"/>
          <w:kern w:val="0"/>
          <w:sz w:val="24"/>
          <w:szCs w:val="24"/>
          <w:lang w:val="de-DE" w:eastAsia="ar-SA"/>
        </w:rPr>
        <w:t xml:space="preserve"> </w:t>
      </w:r>
      <w:proofErr w:type="spellStart"/>
      <w:r w:rsidRPr="005B5253">
        <w:rPr>
          <w:rFonts w:ascii="Times New Roman" w:hAnsi="Times New Roman"/>
          <w:b w:val="0"/>
          <w:bCs w:val="0"/>
          <w:kern w:val="0"/>
          <w:sz w:val="24"/>
          <w:szCs w:val="24"/>
          <w:lang w:val="de-DE" w:eastAsia="ar-SA"/>
        </w:rPr>
        <w:t>poczty</w:t>
      </w:r>
      <w:proofErr w:type="spellEnd"/>
      <w:r w:rsidRPr="005B5253">
        <w:rPr>
          <w:rFonts w:ascii="Times New Roman" w:hAnsi="Times New Roman"/>
          <w:b w:val="0"/>
          <w:bCs w:val="0"/>
          <w:kern w:val="0"/>
          <w:sz w:val="24"/>
          <w:szCs w:val="24"/>
          <w:lang w:val="de-DE" w:eastAsia="ar-SA"/>
        </w:rPr>
        <w:t xml:space="preserve"> </w:t>
      </w:r>
      <w:proofErr w:type="spellStart"/>
      <w:r w:rsidRPr="005B5253">
        <w:rPr>
          <w:rFonts w:ascii="Times New Roman" w:hAnsi="Times New Roman"/>
          <w:b w:val="0"/>
          <w:bCs w:val="0"/>
          <w:kern w:val="0"/>
          <w:sz w:val="24"/>
          <w:szCs w:val="24"/>
          <w:lang w:val="de-DE" w:eastAsia="ar-SA"/>
        </w:rPr>
        <w:t>elektronicznej</w:t>
      </w:r>
      <w:proofErr w:type="spellEnd"/>
      <w:r w:rsidR="007D08DD" w:rsidRPr="007D08DD">
        <w:rPr>
          <w:kern w:val="0"/>
          <w:szCs w:val="20"/>
          <w:lang w:val="de-DE" w:eastAsia="ar-SA"/>
        </w:rPr>
        <w:t xml:space="preserve">: </w:t>
      </w:r>
      <w:r w:rsidR="007D08DD" w:rsidRPr="007D08DD">
        <w:rPr>
          <w:kern w:val="0"/>
          <w:lang w:val="de-DE" w:eastAsia="ar-SA"/>
        </w:rPr>
        <w:t xml:space="preserve"> </w:t>
      </w:r>
      <w:hyperlink r:id="rId8" w:history="1">
        <w:r w:rsidR="00FA50C5" w:rsidRPr="00AA02B8">
          <w:rPr>
            <w:rStyle w:val="Hipercze"/>
            <w:rFonts w:ascii="Times New Roman" w:hAnsi="Times New Roman"/>
            <w:b w:val="0"/>
            <w:bCs w:val="0"/>
            <w:spacing w:val="5"/>
            <w:kern w:val="0"/>
            <w:sz w:val="24"/>
            <w:szCs w:val="24"/>
            <w:lang w:eastAsia="pl-PL"/>
          </w:rPr>
          <w:t>zamowienia@szpitalchelmza.pl</w:t>
        </w:r>
      </w:hyperlink>
      <w:r w:rsidR="00FA50C5">
        <w:rPr>
          <w:rFonts w:ascii="Times New Roman" w:hAnsi="Times New Roman"/>
          <w:b w:val="0"/>
          <w:bCs w:val="0"/>
          <w:color w:val="555555"/>
          <w:spacing w:val="5"/>
          <w:kern w:val="0"/>
          <w:sz w:val="24"/>
          <w:szCs w:val="24"/>
          <w:lang w:eastAsia="pl-PL"/>
        </w:rPr>
        <w:t xml:space="preserve"> </w:t>
      </w:r>
    </w:p>
    <w:p w14:paraId="143965B5" w14:textId="1338598D" w:rsidR="000D2A6C" w:rsidRDefault="000D2A6C" w:rsidP="000D2A6C">
      <w:pPr>
        <w:suppressAutoHyphens w:val="0"/>
        <w:autoSpaceDN/>
        <w:spacing w:before="120" w:line="240" w:lineRule="auto"/>
        <w:textAlignment w:val="auto"/>
        <w:outlineLvl w:val="1"/>
        <w:rPr>
          <w:rFonts w:eastAsia="SimSun"/>
          <w:bCs/>
          <w:iCs/>
          <w:color w:val="0070C0"/>
          <w:kern w:val="0"/>
          <w:u w:val="single"/>
          <w:lang w:eastAsia="en-US"/>
        </w:rPr>
      </w:pPr>
      <w:r w:rsidRPr="000D2A6C">
        <w:rPr>
          <w:rFonts w:eastAsia="SimSun"/>
          <w:bCs/>
          <w:iCs/>
          <w:kern w:val="0"/>
          <w:lang w:eastAsia="en-US"/>
        </w:rPr>
        <w:t xml:space="preserve">Adres strony internetowej prowadzonego postępowania oraz strony, na której udostępniane </w:t>
      </w:r>
      <w:r>
        <w:rPr>
          <w:rFonts w:eastAsia="SimSun"/>
          <w:bCs/>
          <w:iCs/>
          <w:kern w:val="0"/>
          <w:lang w:eastAsia="en-US"/>
        </w:rPr>
        <w:br/>
      </w:r>
      <w:r w:rsidRPr="000D2A6C">
        <w:rPr>
          <w:rFonts w:eastAsia="SimSun"/>
          <w:bCs/>
          <w:iCs/>
          <w:kern w:val="0"/>
          <w:lang w:eastAsia="en-US"/>
        </w:rPr>
        <w:t xml:space="preserve">będą zmiany i wyjaśnienia treści SWZ oraz inne dokumenty zamówienia bezpośrednio </w:t>
      </w:r>
      <w:r>
        <w:rPr>
          <w:rFonts w:eastAsia="SimSun"/>
          <w:bCs/>
          <w:iCs/>
          <w:kern w:val="0"/>
          <w:lang w:eastAsia="en-US"/>
        </w:rPr>
        <w:br/>
      </w:r>
      <w:r w:rsidRPr="000D2A6C">
        <w:rPr>
          <w:rFonts w:eastAsia="SimSun"/>
          <w:bCs/>
          <w:iCs/>
          <w:kern w:val="0"/>
          <w:lang w:eastAsia="en-US"/>
        </w:rPr>
        <w:t>związane z postępowaniem:</w:t>
      </w:r>
      <w:r w:rsidR="005B5253">
        <w:rPr>
          <w:rFonts w:eastAsia="SimSun"/>
          <w:bCs/>
          <w:iCs/>
          <w:kern w:val="0"/>
          <w:lang w:eastAsia="en-US"/>
        </w:rPr>
        <w:t xml:space="preserve"> </w:t>
      </w:r>
      <w:r w:rsidRPr="000D2A6C">
        <w:rPr>
          <w:rFonts w:eastAsia="SimSun"/>
          <w:bCs/>
          <w:iCs/>
          <w:color w:val="0070C0"/>
          <w:kern w:val="0"/>
          <w:u w:val="single"/>
          <w:lang w:eastAsia="en-US"/>
        </w:rPr>
        <w:t>https://miniportal.uzp.gov.pl/</w:t>
      </w:r>
      <w:r w:rsidRPr="000D2A6C">
        <w:rPr>
          <w:rFonts w:eastAsia="SimSun"/>
          <w:bCs/>
          <w:iCs/>
          <w:kern w:val="0"/>
          <w:u w:val="single"/>
          <w:lang w:eastAsia="en-US"/>
        </w:rPr>
        <w:t>,</w:t>
      </w:r>
      <w:r w:rsidRPr="000D2A6C">
        <w:rPr>
          <w:rFonts w:eastAsia="SimSun"/>
          <w:bCs/>
          <w:iCs/>
          <w:kern w:val="0"/>
          <w:lang w:eastAsia="en-US"/>
        </w:rPr>
        <w:t xml:space="preserve"> </w:t>
      </w:r>
      <w:r w:rsidRPr="000D2A6C">
        <w:rPr>
          <w:rFonts w:eastAsia="SimSun"/>
          <w:bCs/>
          <w:iCs/>
          <w:kern w:val="0"/>
          <w:u w:val="single"/>
          <w:lang w:eastAsia="en-US"/>
        </w:rPr>
        <w:t xml:space="preserve"> </w:t>
      </w:r>
      <w:hyperlink r:id="rId9" w:history="1">
        <w:r w:rsidR="005B5253" w:rsidRPr="00207DA7">
          <w:rPr>
            <w:rStyle w:val="Hipercze"/>
            <w:rFonts w:eastAsia="SimSun"/>
            <w:bCs/>
            <w:iCs/>
            <w:kern w:val="0"/>
            <w:lang w:eastAsia="en-US"/>
          </w:rPr>
          <w:t>http://www.szpitalchelmza.pl/</w:t>
        </w:r>
      </w:hyperlink>
      <w:r w:rsidR="005B5253">
        <w:rPr>
          <w:rFonts w:eastAsia="SimSun"/>
          <w:bCs/>
          <w:iCs/>
          <w:kern w:val="0"/>
          <w:u w:val="single"/>
          <w:lang w:eastAsia="en-US"/>
        </w:rPr>
        <w:t xml:space="preserve"> </w:t>
      </w:r>
      <w:hyperlink r:id="rId10" w:history="1"/>
      <w:r w:rsidR="005B5253">
        <w:rPr>
          <w:rFonts w:eastAsia="SimSun"/>
          <w:bCs/>
          <w:iCs/>
          <w:color w:val="0070C0"/>
          <w:kern w:val="0"/>
          <w:u w:val="single"/>
          <w:lang w:eastAsia="en-US"/>
        </w:rPr>
        <w:t xml:space="preserve"> </w:t>
      </w:r>
    </w:p>
    <w:p w14:paraId="0D2FE7C0" w14:textId="2B60CAB9" w:rsidR="000D2A6C" w:rsidRPr="000D2A6C" w:rsidRDefault="000D2A6C" w:rsidP="00B80734">
      <w:pPr>
        <w:suppressAutoHyphens w:val="0"/>
        <w:autoSpaceDN/>
        <w:spacing w:before="120" w:line="240" w:lineRule="auto"/>
        <w:textAlignment w:val="auto"/>
        <w:outlineLvl w:val="1"/>
        <w:rPr>
          <w:rFonts w:eastAsia="SimSun"/>
          <w:bCs/>
          <w:iCs/>
          <w:kern w:val="0"/>
          <w:lang w:eastAsia="en-US"/>
        </w:rPr>
      </w:pPr>
      <w:r w:rsidRPr="000D2A6C">
        <w:rPr>
          <w:rFonts w:eastAsia="SimSun"/>
          <w:bCs/>
          <w:iCs/>
          <w:kern w:val="0"/>
          <w:lang w:eastAsia="en-US"/>
        </w:rPr>
        <w:t xml:space="preserve">Godziny otwarcia Szpitala </w:t>
      </w:r>
      <w:r w:rsidR="005B5253">
        <w:rPr>
          <w:rFonts w:eastAsia="SimSun"/>
          <w:bCs/>
          <w:iCs/>
          <w:kern w:val="0"/>
          <w:lang w:eastAsia="en-US"/>
        </w:rPr>
        <w:t>Powiatowego</w:t>
      </w:r>
      <w:r w:rsidRPr="000D2A6C">
        <w:rPr>
          <w:rFonts w:eastAsia="SimSun"/>
          <w:bCs/>
          <w:iCs/>
          <w:kern w:val="0"/>
          <w:lang w:eastAsia="en-US"/>
        </w:rPr>
        <w:t xml:space="preserve"> Spółka z o.o.: poniedziałek-piątek: 8:00-15:00</w:t>
      </w:r>
    </w:p>
    <w:p w14:paraId="01DA5EAF" w14:textId="796E17BA" w:rsidR="000D2A6C" w:rsidRPr="000D2A6C" w:rsidRDefault="000D2A6C" w:rsidP="00B80734">
      <w:pPr>
        <w:suppressAutoHyphens w:val="0"/>
        <w:autoSpaceDN/>
        <w:spacing w:before="120" w:line="240" w:lineRule="auto"/>
        <w:textAlignment w:val="auto"/>
        <w:outlineLvl w:val="1"/>
        <w:rPr>
          <w:rFonts w:eastAsia="SimSun"/>
          <w:bCs/>
          <w:iCs/>
          <w:kern w:val="0"/>
          <w:lang w:eastAsia="en-US"/>
        </w:rPr>
      </w:pPr>
      <w:r w:rsidRPr="000D2A6C">
        <w:rPr>
          <w:rFonts w:eastAsia="SimSun"/>
          <w:bCs/>
          <w:iCs/>
          <w:kern w:val="0"/>
          <w:lang w:eastAsia="en-US"/>
        </w:rPr>
        <w:t>Definicje i skróty: Ilekroć w niniejszej Specyfikacji Warunków Zamówienia jest mowa o:</w:t>
      </w:r>
    </w:p>
    <w:p w14:paraId="316F2050" w14:textId="1C4D6F13" w:rsidR="000D2A6C" w:rsidRPr="000D2A6C" w:rsidRDefault="000D2A6C" w:rsidP="00153AE7">
      <w:pPr>
        <w:numPr>
          <w:ilvl w:val="0"/>
          <w:numId w:val="77"/>
        </w:numPr>
        <w:suppressAutoHyphens w:val="0"/>
        <w:autoSpaceDN/>
        <w:spacing w:line="240" w:lineRule="auto"/>
        <w:textAlignment w:val="auto"/>
        <w:rPr>
          <w:kern w:val="0"/>
          <w:lang w:eastAsia="pl-PL"/>
        </w:rPr>
      </w:pPr>
      <w:r w:rsidRPr="000D2A6C">
        <w:rPr>
          <w:kern w:val="0"/>
          <w:lang w:eastAsia="pl-PL"/>
        </w:rPr>
        <w:t xml:space="preserve">zamawiającym – oznacza to Szpital </w:t>
      </w:r>
      <w:r w:rsidR="005B5253">
        <w:rPr>
          <w:kern w:val="0"/>
          <w:lang w:eastAsia="pl-PL"/>
        </w:rPr>
        <w:t>Powiatowy</w:t>
      </w:r>
      <w:r w:rsidRPr="000D2A6C">
        <w:rPr>
          <w:kern w:val="0"/>
          <w:lang w:eastAsia="pl-PL"/>
        </w:rPr>
        <w:t xml:space="preserve"> Spółka z o.o.</w:t>
      </w:r>
    </w:p>
    <w:p w14:paraId="0F377482" w14:textId="77777777" w:rsidR="000D2A6C" w:rsidRPr="000D2A6C" w:rsidRDefault="000D2A6C" w:rsidP="00153AE7">
      <w:pPr>
        <w:numPr>
          <w:ilvl w:val="0"/>
          <w:numId w:val="77"/>
        </w:numPr>
        <w:suppressAutoHyphens w:val="0"/>
        <w:autoSpaceDN/>
        <w:spacing w:line="240" w:lineRule="auto"/>
        <w:textAlignment w:val="auto"/>
        <w:rPr>
          <w:kern w:val="0"/>
          <w:lang w:eastAsia="pl-PL"/>
        </w:rPr>
      </w:pPr>
      <w:r w:rsidRPr="000D2A6C">
        <w:rPr>
          <w:kern w:val="0"/>
          <w:lang w:eastAsia="pl-PL"/>
        </w:rPr>
        <w:t>wykonawcy – oznacza to podmiot ubiegający się o udzielenie zamówienia,</w:t>
      </w:r>
    </w:p>
    <w:p w14:paraId="5D7D68BB" w14:textId="77777777" w:rsidR="000D2A6C" w:rsidRPr="000D2A6C" w:rsidRDefault="000D2A6C" w:rsidP="00153AE7">
      <w:pPr>
        <w:numPr>
          <w:ilvl w:val="0"/>
          <w:numId w:val="77"/>
        </w:numPr>
        <w:suppressAutoHyphens w:val="0"/>
        <w:autoSpaceDN/>
        <w:spacing w:line="240" w:lineRule="auto"/>
        <w:textAlignment w:val="auto"/>
        <w:rPr>
          <w:kern w:val="0"/>
          <w:lang w:eastAsia="pl-PL"/>
        </w:rPr>
      </w:pPr>
      <w:r w:rsidRPr="000D2A6C">
        <w:rPr>
          <w:kern w:val="0"/>
          <w:lang w:eastAsia="pl-PL"/>
        </w:rPr>
        <w:t>SWZ – oznacza to Specyfikację Warunków Zamówienia,</w:t>
      </w:r>
    </w:p>
    <w:p w14:paraId="2F27AF0B" w14:textId="5C68C434" w:rsidR="000D2A6C" w:rsidRPr="000D2A6C" w:rsidRDefault="000D2A6C" w:rsidP="00153AE7">
      <w:pPr>
        <w:numPr>
          <w:ilvl w:val="0"/>
          <w:numId w:val="77"/>
        </w:numPr>
        <w:suppressAutoHyphens w:val="0"/>
        <w:autoSpaceDN/>
        <w:spacing w:line="240" w:lineRule="auto"/>
        <w:textAlignment w:val="auto"/>
        <w:rPr>
          <w:kern w:val="0"/>
          <w:lang w:eastAsia="pl-PL"/>
        </w:rPr>
      </w:pPr>
      <w:r w:rsidRPr="000D2A6C">
        <w:rPr>
          <w:kern w:val="0"/>
          <w:lang w:eastAsia="pl-PL"/>
        </w:rPr>
        <w:t xml:space="preserve">ustawie </w:t>
      </w:r>
      <w:proofErr w:type="spellStart"/>
      <w:r w:rsidRPr="000D2A6C">
        <w:rPr>
          <w:kern w:val="0"/>
          <w:lang w:eastAsia="pl-PL"/>
        </w:rPr>
        <w:t>Pzp</w:t>
      </w:r>
      <w:proofErr w:type="spellEnd"/>
      <w:r w:rsidRPr="000D2A6C">
        <w:rPr>
          <w:kern w:val="0"/>
          <w:lang w:eastAsia="pl-PL"/>
        </w:rPr>
        <w:t xml:space="preserve"> – oznacza to ustawę z dnia 11 września 2019 r. - Prawo zamówień publicznych</w:t>
      </w:r>
      <w:r w:rsidR="00D849EE">
        <w:rPr>
          <w:kern w:val="0"/>
          <w:lang w:eastAsia="pl-PL"/>
        </w:rPr>
        <w:t xml:space="preserve"> </w:t>
      </w:r>
      <w:r w:rsidRPr="000D2A6C">
        <w:rPr>
          <w:kern w:val="0"/>
          <w:lang w:eastAsia="pl-PL"/>
        </w:rPr>
        <w:t xml:space="preserve"> </w:t>
      </w:r>
      <w:r w:rsidRPr="00A31C41">
        <w:rPr>
          <w:kern w:val="0"/>
          <w:lang w:eastAsia="pl-PL"/>
        </w:rPr>
        <w:t>(</w:t>
      </w:r>
      <w:r w:rsidR="00D45BB1" w:rsidRPr="00A31C41">
        <w:rPr>
          <w:kern w:val="0"/>
          <w:lang w:eastAsia="pl-PL"/>
        </w:rPr>
        <w:t xml:space="preserve"> </w:t>
      </w:r>
      <w:r w:rsidRPr="00D93A22">
        <w:rPr>
          <w:kern w:val="0"/>
          <w:lang w:eastAsia="pl-PL"/>
        </w:rPr>
        <w:t>Dz.U. z 20</w:t>
      </w:r>
      <w:r w:rsidR="00D45BB1" w:rsidRPr="00D93A22">
        <w:rPr>
          <w:kern w:val="0"/>
          <w:lang w:eastAsia="pl-PL"/>
        </w:rPr>
        <w:t>2</w:t>
      </w:r>
      <w:r w:rsidR="00CE76A6" w:rsidRPr="00D93A22">
        <w:rPr>
          <w:kern w:val="0"/>
          <w:lang w:eastAsia="pl-PL"/>
        </w:rPr>
        <w:t>2</w:t>
      </w:r>
      <w:r w:rsidRPr="00D93A22">
        <w:rPr>
          <w:kern w:val="0"/>
          <w:lang w:eastAsia="pl-PL"/>
        </w:rPr>
        <w:t xml:space="preserve"> r. poz.</w:t>
      </w:r>
      <w:r w:rsidR="00CE76A6" w:rsidRPr="00D93A22">
        <w:rPr>
          <w:kern w:val="0"/>
          <w:lang w:eastAsia="pl-PL"/>
        </w:rPr>
        <w:t>1710</w:t>
      </w:r>
      <w:r w:rsidR="005B5253" w:rsidRPr="00D93A22">
        <w:rPr>
          <w:kern w:val="0"/>
          <w:lang w:eastAsia="pl-PL"/>
        </w:rPr>
        <w:t xml:space="preserve"> ze zm</w:t>
      </w:r>
      <w:r w:rsidR="00CE76A6" w:rsidRPr="00D93A22">
        <w:rPr>
          <w:kern w:val="0"/>
          <w:lang w:eastAsia="pl-PL"/>
        </w:rPr>
        <w:t>.</w:t>
      </w:r>
      <w:r w:rsidRPr="00D93A22">
        <w:rPr>
          <w:kern w:val="0"/>
          <w:lang w:eastAsia="pl-PL"/>
        </w:rPr>
        <w:t xml:space="preserve">). </w:t>
      </w:r>
      <w:r w:rsidR="005F6247" w:rsidRPr="00A31C41">
        <w:rPr>
          <w:kern w:val="0"/>
          <w:lang w:eastAsia="pl-PL"/>
        </w:rPr>
        <w:br/>
      </w:r>
    </w:p>
    <w:p w14:paraId="7CC2247E" w14:textId="674081BC" w:rsidR="00905E65" w:rsidRPr="006258B2" w:rsidRDefault="00F6779A" w:rsidP="000D2A6C">
      <w:pPr>
        <w:pStyle w:val="Standard"/>
        <w:tabs>
          <w:tab w:val="left" w:pos="0"/>
        </w:tabs>
        <w:spacing w:line="276" w:lineRule="auto"/>
        <w:jc w:val="both"/>
        <w:rPr>
          <w:u w:val="single"/>
        </w:rPr>
      </w:pPr>
      <w:r w:rsidRPr="00F6779A">
        <w:rPr>
          <w:b/>
          <w:bCs/>
          <w:color w:val="000000"/>
        </w:rPr>
        <w:t>II</w:t>
      </w:r>
      <w:r w:rsidR="000D2A6C" w:rsidRPr="00F6779A">
        <w:rPr>
          <w:rFonts w:eastAsia="Garamond"/>
          <w:b/>
          <w:bCs/>
          <w:u w:val="single"/>
        </w:rPr>
        <w:t>.</w:t>
      </w:r>
      <w:r w:rsidR="001051A1" w:rsidRPr="00F6779A">
        <w:rPr>
          <w:rFonts w:eastAsia="Garamond"/>
          <w:b/>
          <w:bCs/>
          <w:u w:val="single"/>
        </w:rPr>
        <w:t xml:space="preserve">  </w:t>
      </w:r>
      <w:r w:rsidR="00905E65" w:rsidRPr="00F6779A">
        <w:rPr>
          <w:rFonts w:eastAsia="Garamond"/>
          <w:b/>
          <w:bCs/>
          <w:u w:val="single"/>
        </w:rPr>
        <w:t>TRYB</w:t>
      </w:r>
      <w:r w:rsidR="00905E65" w:rsidRPr="006258B2">
        <w:rPr>
          <w:rFonts w:eastAsia="Garamond"/>
          <w:b/>
          <w:bCs/>
          <w:u w:val="single"/>
        </w:rPr>
        <w:t xml:space="preserve"> </w:t>
      </w:r>
      <w:r w:rsidR="000D2A6C">
        <w:rPr>
          <w:rFonts w:eastAsia="Garamond"/>
          <w:b/>
          <w:bCs/>
          <w:u w:val="single"/>
        </w:rPr>
        <w:t xml:space="preserve"> UDZIELENIA ZAMÓWIENIA</w:t>
      </w:r>
    </w:p>
    <w:p w14:paraId="195D7B79" w14:textId="4BFA0C3D" w:rsidR="000D2A6C" w:rsidRPr="005F6247" w:rsidRDefault="000D2A6C" w:rsidP="00153AE7">
      <w:pPr>
        <w:pStyle w:val="Akapitzlist"/>
        <w:numPr>
          <w:ilvl w:val="0"/>
          <w:numId w:val="80"/>
        </w:numPr>
        <w:suppressAutoHyphens w:val="0"/>
        <w:autoSpaceDN/>
        <w:spacing w:after="120" w:line="240" w:lineRule="auto"/>
        <w:textAlignment w:val="auto"/>
        <w:rPr>
          <w:rFonts w:ascii="Times New Roman" w:hAnsi="Times New Roman" w:cs="Times New Roman"/>
          <w:kern w:val="0"/>
          <w:sz w:val="24"/>
          <w:szCs w:val="24"/>
          <w:lang w:eastAsia="pl-PL"/>
        </w:rPr>
      </w:pPr>
      <w:r w:rsidRPr="005F6247">
        <w:rPr>
          <w:rFonts w:ascii="Times New Roman" w:hAnsi="Times New Roman" w:cs="Times New Roman"/>
          <w:kern w:val="0"/>
          <w:sz w:val="24"/>
          <w:szCs w:val="24"/>
          <w:lang w:eastAsia="pl-PL"/>
        </w:rPr>
        <w:t xml:space="preserve">Postępowanie o udzielenie zamówienia prowadzone jest w trybie </w:t>
      </w:r>
      <w:r w:rsidRPr="005F6247">
        <w:rPr>
          <w:rFonts w:ascii="Times New Roman" w:hAnsi="Times New Roman" w:cs="Times New Roman"/>
          <w:b/>
          <w:bCs/>
          <w:kern w:val="0"/>
          <w:sz w:val="24"/>
          <w:szCs w:val="24"/>
          <w:lang w:eastAsia="pl-PL"/>
        </w:rPr>
        <w:t>Podstawowy bez negocjacji</w:t>
      </w:r>
      <w:r w:rsidRPr="005F6247">
        <w:rPr>
          <w:rFonts w:ascii="Times New Roman" w:hAnsi="Times New Roman" w:cs="Times New Roman"/>
          <w:kern w:val="0"/>
          <w:sz w:val="24"/>
          <w:szCs w:val="24"/>
          <w:lang w:eastAsia="pl-PL"/>
        </w:rPr>
        <w:t xml:space="preserve">, o którym mowa w art. 275 pkt 1 ustawy </w:t>
      </w:r>
      <w:proofErr w:type="spellStart"/>
      <w:r w:rsidRPr="005F6247">
        <w:rPr>
          <w:rFonts w:ascii="Times New Roman" w:hAnsi="Times New Roman" w:cs="Times New Roman"/>
          <w:kern w:val="0"/>
          <w:sz w:val="24"/>
          <w:szCs w:val="24"/>
          <w:lang w:eastAsia="pl-PL"/>
        </w:rPr>
        <w:t>Pzp</w:t>
      </w:r>
      <w:proofErr w:type="spellEnd"/>
      <w:r w:rsidRPr="005F6247">
        <w:rPr>
          <w:rFonts w:ascii="Times New Roman" w:hAnsi="Times New Roman" w:cs="Times New Roman"/>
          <w:kern w:val="0"/>
          <w:sz w:val="24"/>
          <w:szCs w:val="24"/>
          <w:lang w:eastAsia="pl-PL"/>
        </w:rPr>
        <w:t>.</w:t>
      </w:r>
    </w:p>
    <w:p w14:paraId="32568F73" w14:textId="77777777" w:rsidR="000D2A6C" w:rsidRPr="005F6247" w:rsidRDefault="000D2A6C" w:rsidP="00153AE7">
      <w:pPr>
        <w:pStyle w:val="Akapitzlist"/>
        <w:numPr>
          <w:ilvl w:val="0"/>
          <w:numId w:val="80"/>
        </w:numPr>
        <w:suppressAutoHyphens w:val="0"/>
        <w:autoSpaceDN/>
        <w:spacing w:after="120" w:line="240" w:lineRule="auto"/>
        <w:textAlignment w:val="auto"/>
        <w:rPr>
          <w:rFonts w:ascii="Times New Roman" w:hAnsi="Times New Roman" w:cs="Times New Roman"/>
          <w:kern w:val="0"/>
          <w:sz w:val="24"/>
          <w:szCs w:val="24"/>
          <w:lang w:eastAsia="pl-PL"/>
        </w:rPr>
      </w:pPr>
      <w:r w:rsidRPr="005F6247">
        <w:rPr>
          <w:rFonts w:ascii="Times New Roman" w:eastAsia="Calibri" w:hAnsi="Times New Roman" w:cs="Times New Roman"/>
          <w:color w:val="000000"/>
          <w:kern w:val="0"/>
          <w:sz w:val="24"/>
          <w:szCs w:val="24"/>
          <w:lang w:eastAsia="en-US"/>
        </w:rPr>
        <w:t xml:space="preserve">Postępowanie o udzielenie zamówienia prowadzone będzie przy użyciu </w:t>
      </w:r>
      <w:proofErr w:type="spellStart"/>
      <w:r w:rsidRPr="005F6247">
        <w:rPr>
          <w:rFonts w:ascii="Times New Roman" w:eastAsia="Calibri" w:hAnsi="Times New Roman" w:cs="Times New Roman"/>
          <w:color w:val="000000"/>
          <w:kern w:val="0"/>
          <w:sz w:val="24"/>
          <w:szCs w:val="24"/>
          <w:lang w:eastAsia="en-US"/>
        </w:rPr>
        <w:t>miniPortalu</w:t>
      </w:r>
      <w:proofErr w:type="spellEnd"/>
      <w:r w:rsidRPr="005F6247">
        <w:rPr>
          <w:rFonts w:ascii="Times New Roman" w:eastAsia="Calibri" w:hAnsi="Times New Roman" w:cs="Times New Roman"/>
          <w:color w:val="000000"/>
          <w:kern w:val="0"/>
          <w:sz w:val="24"/>
          <w:szCs w:val="24"/>
          <w:lang w:eastAsia="en-US"/>
        </w:rPr>
        <w:t xml:space="preserve">: </w:t>
      </w:r>
      <w:hyperlink r:id="rId11" w:history="1">
        <w:r w:rsidRPr="005F6247">
          <w:rPr>
            <w:rFonts w:ascii="Times New Roman" w:hAnsi="Times New Roman" w:cs="Times New Roman"/>
            <w:color w:val="0563C1"/>
            <w:kern w:val="0"/>
            <w:sz w:val="24"/>
            <w:szCs w:val="24"/>
            <w:u w:val="single"/>
            <w:lang w:eastAsia="pl-PL"/>
          </w:rPr>
          <w:t>https://miniportal.uzp.gov.pl/</w:t>
        </w:r>
      </w:hyperlink>
    </w:p>
    <w:p w14:paraId="4F80BBF1" w14:textId="77777777" w:rsidR="00A85164" w:rsidRPr="00A85164" w:rsidRDefault="00A85164" w:rsidP="00A85164">
      <w:pPr>
        <w:pStyle w:val="Standard"/>
        <w:tabs>
          <w:tab w:val="left" w:pos="0"/>
        </w:tabs>
        <w:spacing w:line="276" w:lineRule="auto"/>
        <w:jc w:val="both"/>
      </w:pPr>
    </w:p>
    <w:p w14:paraId="18B6F262" w14:textId="7BC811CC" w:rsidR="00905E65" w:rsidRDefault="00F6779A" w:rsidP="005F6247">
      <w:pPr>
        <w:rPr>
          <w:b/>
          <w:bCs/>
          <w:u w:val="single"/>
        </w:rPr>
      </w:pPr>
      <w:r w:rsidRPr="005F6247">
        <w:rPr>
          <w:b/>
          <w:bCs/>
          <w:u w:val="single"/>
        </w:rPr>
        <w:t>III.</w:t>
      </w:r>
      <w:r w:rsidR="001051A1" w:rsidRPr="005F6247">
        <w:rPr>
          <w:b/>
          <w:bCs/>
          <w:u w:val="single"/>
        </w:rPr>
        <w:t xml:space="preserve">  </w:t>
      </w:r>
      <w:r w:rsidR="00905E65" w:rsidRPr="005F6247">
        <w:rPr>
          <w:b/>
          <w:bCs/>
          <w:u w:val="single"/>
        </w:rPr>
        <w:t>INFORMACJ</w:t>
      </w:r>
      <w:r w:rsidR="001051A1" w:rsidRPr="005F6247">
        <w:rPr>
          <w:b/>
          <w:bCs/>
          <w:u w:val="single"/>
        </w:rPr>
        <w:t xml:space="preserve">E OGÓLNE </w:t>
      </w:r>
    </w:p>
    <w:p w14:paraId="455FAAEE" w14:textId="022D54FD" w:rsidR="003D042C" w:rsidRDefault="003D042C" w:rsidP="005F6247">
      <w:pPr>
        <w:rPr>
          <w:b/>
          <w:bCs/>
          <w:u w:val="single"/>
        </w:rPr>
      </w:pPr>
    </w:p>
    <w:p w14:paraId="3DC5C24A" w14:textId="77777777" w:rsidR="003D042C" w:rsidRPr="003D042C" w:rsidRDefault="003D042C" w:rsidP="00153AE7">
      <w:pPr>
        <w:numPr>
          <w:ilvl w:val="1"/>
          <w:numId w:val="81"/>
        </w:numPr>
        <w:suppressAutoHyphens w:val="0"/>
        <w:autoSpaceDN/>
        <w:spacing w:line="240" w:lineRule="auto"/>
        <w:textAlignment w:val="auto"/>
        <w:rPr>
          <w:b/>
          <w:kern w:val="0"/>
          <w:lang w:eastAsia="pl-PL"/>
        </w:rPr>
      </w:pPr>
      <w:r w:rsidRPr="003D042C">
        <w:rPr>
          <w:kern w:val="0"/>
          <w:lang w:eastAsia="pl-PL"/>
        </w:rPr>
        <w:t xml:space="preserve">Zamawiający nie przewiduje udzielania zamówień, o których mowa w art. 214 ust. 1 pkt 7 ustawy </w:t>
      </w:r>
      <w:proofErr w:type="spellStart"/>
      <w:r w:rsidRPr="003D042C">
        <w:rPr>
          <w:kern w:val="0"/>
          <w:lang w:eastAsia="pl-PL"/>
        </w:rPr>
        <w:t>Pzp</w:t>
      </w:r>
      <w:proofErr w:type="spellEnd"/>
      <w:r w:rsidRPr="003D042C">
        <w:rPr>
          <w:kern w:val="0"/>
          <w:lang w:eastAsia="pl-PL"/>
        </w:rPr>
        <w:t xml:space="preserve">. </w:t>
      </w:r>
    </w:p>
    <w:p w14:paraId="4BD50EFC" w14:textId="50B7C1E0" w:rsidR="00A31C41" w:rsidRPr="0006563D" w:rsidRDefault="003D042C" w:rsidP="00A31C41">
      <w:pPr>
        <w:numPr>
          <w:ilvl w:val="1"/>
          <w:numId w:val="81"/>
        </w:numPr>
        <w:suppressAutoHyphens w:val="0"/>
        <w:autoSpaceDN/>
        <w:spacing w:line="240" w:lineRule="auto"/>
        <w:textAlignment w:val="auto"/>
        <w:rPr>
          <w:b/>
          <w:kern w:val="0"/>
          <w:lang w:eastAsia="pl-PL"/>
        </w:rPr>
      </w:pPr>
      <w:r w:rsidRPr="0006563D">
        <w:rPr>
          <w:kern w:val="0"/>
          <w:lang w:eastAsia="pl-PL"/>
        </w:rPr>
        <w:t>Zamawiający dopuszcza możliwości składania ofert częściowych.</w:t>
      </w:r>
      <w:r w:rsidR="00A0185F" w:rsidRPr="0006563D">
        <w:rPr>
          <w:kern w:val="0"/>
          <w:lang w:eastAsia="pl-PL"/>
        </w:rPr>
        <w:t xml:space="preserve"> </w:t>
      </w:r>
      <w:r w:rsidR="00A31C41" w:rsidRPr="0006563D">
        <w:rPr>
          <w:lang w:eastAsia="pl-PL"/>
        </w:rPr>
        <w:t xml:space="preserve">Zamówienie zostało podzielone </w:t>
      </w:r>
      <w:r w:rsidR="00A31C41" w:rsidRPr="001D4008">
        <w:rPr>
          <w:lang w:eastAsia="pl-PL"/>
        </w:rPr>
        <w:t xml:space="preserve">na </w:t>
      </w:r>
      <w:r w:rsidR="007E39F3" w:rsidRPr="001D4008">
        <w:rPr>
          <w:lang w:eastAsia="pl-PL"/>
        </w:rPr>
        <w:t>8</w:t>
      </w:r>
      <w:r w:rsidR="00A31C41" w:rsidRPr="001D4008">
        <w:rPr>
          <w:lang w:eastAsia="pl-PL"/>
        </w:rPr>
        <w:t xml:space="preserve"> części (pakiety). Wykonawcy </w:t>
      </w:r>
      <w:r w:rsidR="00A31C41" w:rsidRPr="0006563D">
        <w:rPr>
          <w:lang w:eastAsia="pl-PL"/>
        </w:rPr>
        <w:t>są uprawnieni do złożenia oferty na jeden, kilka lub wszystkie pakiety.</w:t>
      </w:r>
    </w:p>
    <w:p w14:paraId="3D5C1F81" w14:textId="77777777" w:rsidR="003D042C" w:rsidRPr="003D042C" w:rsidRDefault="003D042C" w:rsidP="00153AE7">
      <w:pPr>
        <w:numPr>
          <w:ilvl w:val="1"/>
          <w:numId w:val="81"/>
        </w:numPr>
        <w:suppressAutoHyphens w:val="0"/>
        <w:autoSpaceDN/>
        <w:spacing w:line="240" w:lineRule="auto"/>
        <w:textAlignment w:val="auto"/>
        <w:rPr>
          <w:b/>
          <w:kern w:val="0"/>
          <w:lang w:eastAsia="pl-PL"/>
        </w:rPr>
      </w:pPr>
      <w:r w:rsidRPr="003D042C">
        <w:rPr>
          <w:kern w:val="0"/>
          <w:lang w:eastAsia="pl-PL"/>
        </w:rPr>
        <w:t>Zamawiający nie dopuszcza możliwości składania ofert wariantowych.</w:t>
      </w:r>
    </w:p>
    <w:p w14:paraId="12315CE0" w14:textId="77777777" w:rsidR="003D042C" w:rsidRPr="003D042C" w:rsidRDefault="003D042C" w:rsidP="00153AE7">
      <w:pPr>
        <w:numPr>
          <w:ilvl w:val="1"/>
          <w:numId w:val="81"/>
        </w:numPr>
        <w:suppressAutoHyphens w:val="0"/>
        <w:autoSpaceDN/>
        <w:spacing w:line="240" w:lineRule="auto"/>
        <w:textAlignment w:val="auto"/>
        <w:rPr>
          <w:b/>
          <w:kern w:val="0"/>
          <w:lang w:eastAsia="pl-PL"/>
        </w:rPr>
      </w:pPr>
      <w:r w:rsidRPr="003D042C">
        <w:rPr>
          <w:kern w:val="0"/>
          <w:lang w:eastAsia="pl-PL"/>
        </w:rPr>
        <w:t>Zamawiający nie przewiduje pobierania wadium od wykonawców.</w:t>
      </w:r>
    </w:p>
    <w:p w14:paraId="0AC4BC05" w14:textId="77777777" w:rsidR="003D042C" w:rsidRPr="003D042C" w:rsidRDefault="003D042C" w:rsidP="00153AE7">
      <w:pPr>
        <w:numPr>
          <w:ilvl w:val="1"/>
          <w:numId w:val="81"/>
        </w:numPr>
        <w:suppressAutoHyphens w:val="0"/>
        <w:autoSpaceDN/>
        <w:spacing w:line="240" w:lineRule="auto"/>
        <w:textAlignment w:val="auto"/>
        <w:rPr>
          <w:b/>
          <w:kern w:val="0"/>
          <w:lang w:eastAsia="pl-PL"/>
        </w:rPr>
      </w:pPr>
      <w:r w:rsidRPr="003D042C">
        <w:rPr>
          <w:kern w:val="0"/>
          <w:lang w:eastAsia="pl-PL"/>
        </w:rPr>
        <w:t>Zamawiający nie stawia wymagania dotyczącego zabezpieczenia należytego wykonania umowy.</w:t>
      </w:r>
    </w:p>
    <w:p w14:paraId="386DB999" w14:textId="77777777" w:rsidR="003D042C" w:rsidRPr="003D042C" w:rsidRDefault="003D042C" w:rsidP="00153AE7">
      <w:pPr>
        <w:numPr>
          <w:ilvl w:val="1"/>
          <w:numId w:val="81"/>
        </w:numPr>
        <w:suppressAutoHyphens w:val="0"/>
        <w:autoSpaceDN/>
        <w:spacing w:line="240" w:lineRule="auto"/>
        <w:textAlignment w:val="auto"/>
        <w:rPr>
          <w:b/>
          <w:kern w:val="0"/>
          <w:lang w:eastAsia="pl-PL"/>
        </w:rPr>
      </w:pPr>
      <w:r w:rsidRPr="003D042C">
        <w:rPr>
          <w:kern w:val="0"/>
          <w:lang w:eastAsia="pl-PL"/>
        </w:rPr>
        <w:t>Zamawiający nie przewiduje przeprowadzenia aukcji elektronicznej.</w:t>
      </w:r>
    </w:p>
    <w:p w14:paraId="6475FBBF" w14:textId="77777777" w:rsidR="003D042C" w:rsidRPr="003D042C" w:rsidRDefault="003D042C" w:rsidP="00153AE7">
      <w:pPr>
        <w:numPr>
          <w:ilvl w:val="1"/>
          <w:numId w:val="81"/>
        </w:numPr>
        <w:suppressAutoHyphens w:val="0"/>
        <w:autoSpaceDN/>
        <w:spacing w:line="240" w:lineRule="auto"/>
        <w:textAlignment w:val="auto"/>
        <w:rPr>
          <w:b/>
          <w:kern w:val="0"/>
          <w:lang w:eastAsia="pl-PL"/>
        </w:rPr>
      </w:pPr>
      <w:r w:rsidRPr="003D042C">
        <w:rPr>
          <w:kern w:val="0"/>
          <w:lang w:eastAsia="pl-PL"/>
        </w:rPr>
        <w:t>Zamawiający nie przewiduje złożenia oferty w postaci katalogów elektronicznych lub dołączenia katalogów elektronicznych do oferty.</w:t>
      </w:r>
    </w:p>
    <w:p w14:paraId="1D47AE13" w14:textId="77777777" w:rsidR="003D042C" w:rsidRPr="003D042C" w:rsidRDefault="003D042C" w:rsidP="00153AE7">
      <w:pPr>
        <w:numPr>
          <w:ilvl w:val="1"/>
          <w:numId w:val="81"/>
        </w:numPr>
        <w:suppressAutoHyphens w:val="0"/>
        <w:autoSpaceDN/>
        <w:spacing w:line="240" w:lineRule="auto"/>
        <w:textAlignment w:val="auto"/>
        <w:rPr>
          <w:b/>
          <w:kern w:val="0"/>
          <w:lang w:eastAsia="pl-PL"/>
        </w:rPr>
      </w:pPr>
      <w:r w:rsidRPr="003D042C">
        <w:rPr>
          <w:kern w:val="0"/>
          <w:lang w:eastAsia="pl-PL"/>
        </w:rPr>
        <w:t>Zamawiający nie prowadzi postępowania w celu zawarcia umowy ramowej.</w:t>
      </w:r>
    </w:p>
    <w:p w14:paraId="61EDC0A7" w14:textId="77777777" w:rsidR="003D042C" w:rsidRPr="003D042C" w:rsidRDefault="003D042C" w:rsidP="00153AE7">
      <w:pPr>
        <w:numPr>
          <w:ilvl w:val="1"/>
          <w:numId w:val="81"/>
        </w:numPr>
        <w:suppressAutoHyphens w:val="0"/>
        <w:autoSpaceDN/>
        <w:spacing w:line="240" w:lineRule="auto"/>
        <w:textAlignment w:val="auto"/>
        <w:rPr>
          <w:b/>
          <w:kern w:val="0"/>
          <w:lang w:eastAsia="pl-PL"/>
        </w:rPr>
      </w:pPr>
      <w:r w:rsidRPr="003D042C">
        <w:rPr>
          <w:kern w:val="0"/>
          <w:lang w:eastAsia="pl-PL"/>
        </w:rPr>
        <w:t xml:space="preserve">Zamawiający nie przewiduje odbycia wizji lokalnej. </w:t>
      </w:r>
    </w:p>
    <w:p w14:paraId="7904B7E2" w14:textId="77777777" w:rsidR="003D042C" w:rsidRPr="003D042C" w:rsidRDefault="003D042C" w:rsidP="00153AE7">
      <w:pPr>
        <w:numPr>
          <w:ilvl w:val="1"/>
          <w:numId w:val="81"/>
        </w:numPr>
        <w:suppressAutoHyphens w:val="0"/>
        <w:autoSpaceDN/>
        <w:spacing w:line="240" w:lineRule="auto"/>
        <w:textAlignment w:val="auto"/>
        <w:rPr>
          <w:b/>
          <w:kern w:val="0"/>
          <w:lang w:eastAsia="pl-PL"/>
        </w:rPr>
      </w:pPr>
      <w:r w:rsidRPr="003D042C">
        <w:rPr>
          <w:kern w:val="0"/>
          <w:lang w:eastAsia="pl-PL"/>
        </w:rPr>
        <w:t xml:space="preserve">Zamawiający nie zastrzega możliwości ubiegania się o udzielenie zamówienia wyłącznie przez wykonawców, o których mowa w art. 94 ustawy </w:t>
      </w:r>
      <w:proofErr w:type="spellStart"/>
      <w:r w:rsidRPr="003D042C">
        <w:rPr>
          <w:kern w:val="0"/>
          <w:lang w:eastAsia="pl-PL"/>
        </w:rPr>
        <w:t>Pzp</w:t>
      </w:r>
      <w:proofErr w:type="spellEnd"/>
      <w:r w:rsidRPr="003D042C">
        <w:rPr>
          <w:kern w:val="0"/>
          <w:lang w:eastAsia="pl-PL"/>
        </w:rPr>
        <w:t xml:space="preserve">. </w:t>
      </w:r>
    </w:p>
    <w:p w14:paraId="450F448C" w14:textId="345AFAA5" w:rsidR="003D042C" w:rsidRPr="003D042C" w:rsidRDefault="003D042C" w:rsidP="00153AE7">
      <w:pPr>
        <w:numPr>
          <w:ilvl w:val="1"/>
          <w:numId w:val="81"/>
        </w:numPr>
        <w:suppressAutoHyphens w:val="0"/>
        <w:autoSpaceDN/>
        <w:spacing w:line="240" w:lineRule="auto"/>
        <w:textAlignment w:val="auto"/>
        <w:rPr>
          <w:b/>
          <w:kern w:val="0"/>
          <w:lang w:eastAsia="pl-PL"/>
        </w:rPr>
      </w:pPr>
      <w:r w:rsidRPr="003D042C">
        <w:rPr>
          <w:kern w:val="0"/>
          <w:lang w:eastAsia="pl-PL"/>
        </w:rPr>
        <w:t xml:space="preserve">Zamawiający nie stawia wymagań w zakresie zatrudnienia osób, o których mowa w art. 96 ust. 2 pkt 2 ustawy </w:t>
      </w:r>
      <w:proofErr w:type="spellStart"/>
      <w:r w:rsidRPr="003D042C">
        <w:rPr>
          <w:kern w:val="0"/>
          <w:lang w:eastAsia="pl-PL"/>
        </w:rPr>
        <w:t>Pzp</w:t>
      </w:r>
      <w:proofErr w:type="spellEnd"/>
      <w:r w:rsidRPr="003D042C">
        <w:rPr>
          <w:kern w:val="0"/>
          <w:lang w:eastAsia="pl-PL"/>
        </w:rPr>
        <w:t>.</w:t>
      </w:r>
    </w:p>
    <w:p w14:paraId="0B3E2D8A" w14:textId="2D8F8D0A" w:rsidR="001051A1" w:rsidRPr="003D042C" w:rsidRDefault="001051A1" w:rsidP="00153AE7">
      <w:pPr>
        <w:numPr>
          <w:ilvl w:val="1"/>
          <w:numId w:val="81"/>
        </w:numPr>
        <w:suppressAutoHyphens w:val="0"/>
        <w:autoSpaceDN/>
        <w:spacing w:line="240" w:lineRule="auto"/>
        <w:textAlignment w:val="auto"/>
        <w:rPr>
          <w:b/>
          <w:kern w:val="0"/>
          <w:lang w:eastAsia="pl-PL"/>
        </w:rPr>
      </w:pPr>
      <w:r w:rsidRPr="003D042C">
        <w:rPr>
          <w:bCs/>
          <w:kern w:val="0"/>
          <w:lang w:eastAsia="pl-PL"/>
        </w:rPr>
        <w:t>Zamawiający nie przewiduje rozliczeń w walutach obcych.</w:t>
      </w:r>
    </w:p>
    <w:p w14:paraId="6B65B80F" w14:textId="29C154CF" w:rsidR="001051A1" w:rsidRPr="003D042C" w:rsidRDefault="001051A1" w:rsidP="00153AE7">
      <w:pPr>
        <w:numPr>
          <w:ilvl w:val="1"/>
          <w:numId w:val="81"/>
        </w:numPr>
        <w:suppressAutoHyphens w:val="0"/>
        <w:autoSpaceDN/>
        <w:spacing w:line="240" w:lineRule="auto"/>
        <w:textAlignment w:val="auto"/>
        <w:rPr>
          <w:b/>
          <w:kern w:val="0"/>
          <w:lang w:eastAsia="pl-PL"/>
        </w:rPr>
      </w:pPr>
      <w:r w:rsidRPr="003D042C">
        <w:rPr>
          <w:bCs/>
          <w:kern w:val="0"/>
          <w:lang w:eastAsia="pl-PL"/>
        </w:rPr>
        <w:t xml:space="preserve">Zamawiający nie przewiduje </w:t>
      </w:r>
      <w:r w:rsidRPr="003D042C">
        <w:rPr>
          <w:kern w:val="0"/>
          <w:lang w:eastAsia="pl-PL"/>
        </w:rPr>
        <w:t xml:space="preserve">zwrotu kosztów udziału w postępowaniu. </w:t>
      </w:r>
    </w:p>
    <w:p w14:paraId="12199D11" w14:textId="750F8FF1" w:rsidR="00CE76A6" w:rsidRPr="00CE76A6" w:rsidRDefault="001051A1" w:rsidP="00CE76A6">
      <w:pPr>
        <w:numPr>
          <w:ilvl w:val="1"/>
          <w:numId w:val="81"/>
        </w:numPr>
        <w:suppressAutoHyphens w:val="0"/>
        <w:autoSpaceDN/>
        <w:spacing w:line="240" w:lineRule="auto"/>
        <w:textAlignment w:val="auto"/>
        <w:rPr>
          <w:b/>
          <w:color w:val="0070C0"/>
          <w:kern w:val="0"/>
          <w:lang w:eastAsia="pl-PL"/>
        </w:rPr>
      </w:pPr>
      <w:r w:rsidRPr="009F655F">
        <w:rPr>
          <w:rFonts w:eastAsia="Calibri"/>
          <w:color w:val="0070C0"/>
          <w:kern w:val="0"/>
          <w:lang w:eastAsia="pl-PL"/>
        </w:rPr>
        <w:t xml:space="preserve">Zamawiający przewiduje zastosowanie prawa opcji. Granice zapotrzebowania Zamawiającego na przedmiotowe </w:t>
      </w:r>
      <w:r w:rsidR="00B01302" w:rsidRPr="009F655F">
        <w:rPr>
          <w:rFonts w:eastAsia="Calibri"/>
          <w:color w:val="0070C0"/>
          <w:kern w:val="0"/>
          <w:lang w:eastAsia="pl-PL"/>
        </w:rPr>
        <w:t>dostawy</w:t>
      </w:r>
      <w:r w:rsidRPr="009F655F">
        <w:rPr>
          <w:rFonts w:eastAsia="Calibri"/>
          <w:color w:val="0070C0"/>
          <w:kern w:val="0"/>
          <w:lang w:eastAsia="pl-PL"/>
        </w:rPr>
        <w:t xml:space="preserve">, zostały określone w opisie przedmiotu zamówienia – </w:t>
      </w:r>
      <w:r w:rsidRPr="009F655F">
        <w:rPr>
          <w:rFonts w:eastAsia="Calibri"/>
          <w:bCs/>
          <w:color w:val="0070C0"/>
          <w:kern w:val="0"/>
          <w:lang w:eastAsia="pl-PL"/>
        </w:rPr>
        <w:t>załącznik nr 1 do SWZ.</w:t>
      </w:r>
      <w:r w:rsidR="00A31C41" w:rsidRPr="009F655F">
        <w:rPr>
          <w:b/>
          <w:color w:val="0070C0"/>
          <w:kern w:val="0"/>
          <w:lang w:eastAsia="pl-PL"/>
        </w:rPr>
        <w:t xml:space="preserve"> </w:t>
      </w:r>
      <w:r w:rsidR="00235C08" w:rsidRPr="009F655F">
        <w:rPr>
          <w:bCs/>
          <w:color w:val="0070C0"/>
          <w:kern w:val="0"/>
          <w:lang w:eastAsia="pl-PL"/>
        </w:rPr>
        <w:t xml:space="preserve">Ze względu na specyfikę zamówienia, ilość </w:t>
      </w:r>
      <w:r w:rsidR="00235C08" w:rsidRPr="009F655F">
        <w:rPr>
          <w:bCs/>
          <w:color w:val="0070C0"/>
          <w:kern w:val="0"/>
          <w:lang w:eastAsia="pl-PL"/>
        </w:rPr>
        <w:lastRenderedPageBreak/>
        <w:t>zamawianego asortymentu uzależniona będzie od faktycznej liczby pacjentów przebywających w szpitalu, których potencjalna liczba jest trudna do oszacowania</w:t>
      </w:r>
      <w:r w:rsidR="00CE76A6">
        <w:rPr>
          <w:bCs/>
          <w:color w:val="0070C0"/>
          <w:kern w:val="0"/>
          <w:lang w:eastAsia="pl-PL"/>
        </w:rPr>
        <w:t>.</w:t>
      </w:r>
      <w:r w:rsidR="00235C08" w:rsidRPr="009F655F">
        <w:rPr>
          <w:bCs/>
          <w:color w:val="0070C0"/>
          <w:kern w:val="0"/>
          <w:lang w:eastAsia="pl-PL"/>
        </w:rPr>
        <w:t xml:space="preserve"> </w:t>
      </w:r>
      <w:r w:rsidR="00CE76A6">
        <w:rPr>
          <w:bCs/>
          <w:color w:val="0070C0"/>
          <w:kern w:val="0"/>
          <w:lang w:eastAsia="pl-PL"/>
        </w:rPr>
        <w:t xml:space="preserve"> </w:t>
      </w:r>
    </w:p>
    <w:p w14:paraId="64832D13" w14:textId="0A8C1F57" w:rsidR="001051A1" w:rsidRPr="003D042C" w:rsidRDefault="001051A1" w:rsidP="00153AE7">
      <w:pPr>
        <w:numPr>
          <w:ilvl w:val="1"/>
          <w:numId w:val="81"/>
        </w:numPr>
        <w:suppressAutoHyphens w:val="0"/>
        <w:autoSpaceDN/>
        <w:spacing w:line="240" w:lineRule="auto"/>
        <w:textAlignment w:val="auto"/>
        <w:rPr>
          <w:b/>
          <w:kern w:val="0"/>
          <w:lang w:eastAsia="pl-PL"/>
        </w:rPr>
      </w:pPr>
      <w:r w:rsidRPr="003D042C">
        <w:rPr>
          <w:rFonts w:eastAsia="Calibri"/>
          <w:kern w:val="0"/>
          <w:lang w:eastAsia="pl-PL"/>
        </w:rPr>
        <w:t xml:space="preserve">Maksymalną i ocenianą przez Zamawiającego cenę oferty stanowi łączny koszt </w:t>
      </w:r>
      <w:r w:rsidR="00033C27" w:rsidRPr="003D042C">
        <w:rPr>
          <w:rFonts w:eastAsia="Calibri"/>
          <w:kern w:val="0"/>
          <w:lang w:eastAsia="pl-PL"/>
        </w:rPr>
        <w:t xml:space="preserve">dostawy </w:t>
      </w:r>
      <w:r w:rsidRPr="003D042C">
        <w:rPr>
          <w:rFonts w:eastAsia="Calibri"/>
          <w:kern w:val="0"/>
          <w:lang w:eastAsia="pl-PL"/>
        </w:rPr>
        <w:t>danego pakietu w maksymalnym zakresie prawa opcji, określonym w opisie przedmiotu zamówienia</w:t>
      </w:r>
      <w:r w:rsidR="00171089">
        <w:rPr>
          <w:rFonts w:eastAsia="Calibri"/>
          <w:kern w:val="0"/>
          <w:lang w:eastAsia="pl-PL"/>
        </w:rPr>
        <w:t xml:space="preserve"> </w:t>
      </w:r>
      <w:r w:rsidRPr="003D042C">
        <w:rPr>
          <w:rFonts w:eastAsia="Calibri"/>
          <w:b/>
          <w:kern w:val="0"/>
          <w:lang w:eastAsia="pl-PL"/>
        </w:rPr>
        <w:t xml:space="preserve">– </w:t>
      </w:r>
      <w:r w:rsidRPr="00171089">
        <w:rPr>
          <w:rFonts w:eastAsia="Calibri"/>
          <w:bCs/>
          <w:color w:val="0070C0"/>
          <w:kern w:val="0"/>
          <w:lang w:eastAsia="pl-PL"/>
        </w:rPr>
        <w:t>załącznik nr 1 do SIWZ.</w:t>
      </w:r>
    </w:p>
    <w:p w14:paraId="78DA2CB1" w14:textId="77777777" w:rsidR="001051A1" w:rsidRPr="00A85164" w:rsidRDefault="001051A1" w:rsidP="001051A1">
      <w:pPr>
        <w:suppressAutoHyphens w:val="0"/>
        <w:autoSpaceDN/>
        <w:spacing w:line="276" w:lineRule="auto"/>
        <w:textAlignment w:val="auto"/>
        <w:rPr>
          <w:color w:val="000000"/>
          <w:sz w:val="22"/>
          <w:szCs w:val="22"/>
          <w:lang w:eastAsia="pl-PL"/>
        </w:rPr>
      </w:pPr>
    </w:p>
    <w:p w14:paraId="59DBFBFF" w14:textId="7EA74869" w:rsidR="00A85164" w:rsidRPr="00F64609" w:rsidRDefault="00F6779A" w:rsidP="001051A1">
      <w:pPr>
        <w:pStyle w:val="Standard"/>
        <w:tabs>
          <w:tab w:val="left" w:pos="0"/>
        </w:tabs>
        <w:spacing w:line="276" w:lineRule="auto"/>
        <w:jc w:val="both"/>
        <w:rPr>
          <w:color w:val="000000"/>
          <w:sz w:val="24"/>
          <w:szCs w:val="24"/>
          <w:u w:val="single"/>
        </w:rPr>
      </w:pPr>
      <w:r>
        <w:rPr>
          <w:rFonts w:eastAsia="Garamond"/>
          <w:b/>
          <w:bCs/>
          <w:color w:val="000000"/>
          <w:sz w:val="24"/>
          <w:szCs w:val="24"/>
          <w:u w:val="single"/>
        </w:rPr>
        <w:t>IV</w:t>
      </w:r>
      <w:r w:rsidR="001051A1" w:rsidRPr="00F64609">
        <w:rPr>
          <w:rFonts w:eastAsia="Garamond"/>
          <w:b/>
          <w:bCs/>
          <w:color w:val="000000"/>
          <w:sz w:val="24"/>
          <w:szCs w:val="24"/>
          <w:u w:val="single"/>
        </w:rPr>
        <w:t xml:space="preserve">. </w:t>
      </w:r>
      <w:r w:rsidR="00905E65" w:rsidRPr="00F64609">
        <w:rPr>
          <w:rFonts w:eastAsia="Garamond"/>
          <w:b/>
          <w:bCs/>
          <w:color w:val="000000"/>
          <w:sz w:val="24"/>
          <w:szCs w:val="24"/>
          <w:u w:val="single"/>
        </w:rPr>
        <w:t xml:space="preserve">OPIS PRZEDMIOTU ZAMÓWIENIA </w:t>
      </w:r>
      <w:r w:rsidR="001051A1" w:rsidRPr="00F64609">
        <w:rPr>
          <w:rFonts w:eastAsia="Garamond"/>
          <w:b/>
          <w:bCs/>
          <w:color w:val="000000"/>
          <w:sz w:val="24"/>
          <w:szCs w:val="24"/>
          <w:u w:val="single"/>
        </w:rPr>
        <w:t xml:space="preserve"> </w:t>
      </w:r>
    </w:p>
    <w:p w14:paraId="664FA8B4" w14:textId="3E76EB52" w:rsidR="00F64609" w:rsidRPr="001D4008" w:rsidRDefault="00A85164" w:rsidP="00153AE7">
      <w:pPr>
        <w:pStyle w:val="Default"/>
        <w:numPr>
          <w:ilvl w:val="0"/>
          <w:numId w:val="82"/>
        </w:numPr>
        <w:suppressAutoHyphens w:val="0"/>
        <w:adjustRightInd w:val="0"/>
        <w:textAlignment w:val="auto"/>
        <w:rPr>
          <w:rFonts w:ascii="Times New Roman" w:eastAsia="Arial" w:hAnsi="Times New Roman" w:cs="Times New Roman"/>
          <w:b/>
          <w:color w:val="auto"/>
        </w:rPr>
      </w:pPr>
      <w:r w:rsidRPr="00F64609">
        <w:rPr>
          <w:rFonts w:ascii="Times New Roman" w:hAnsi="Times New Roman" w:cs="Times New Roman"/>
          <w:bCs/>
        </w:rPr>
        <w:t>Przedmiotem zamówienia jest:</w:t>
      </w:r>
      <w:r w:rsidRPr="00F64609">
        <w:rPr>
          <w:rFonts w:ascii="Times New Roman" w:eastAsia="Arial" w:hAnsi="Times New Roman" w:cs="Times New Roman"/>
        </w:rPr>
        <w:t xml:space="preserve"> </w:t>
      </w:r>
      <w:r w:rsidR="007121C6" w:rsidRPr="001D4008">
        <w:rPr>
          <w:rFonts w:ascii="Times New Roman" w:eastAsia="Arial" w:hAnsi="Times New Roman" w:cs="Times New Roman"/>
          <w:b/>
          <w:color w:val="auto"/>
        </w:rPr>
        <w:t xml:space="preserve">Zakup i dostawa </w:t>
      </w:r>
      <w:r w:rsidR="00C649AA" w:rsidRPr="001D4008">
        <w:rPr>
          <w:rFonts w:ascii="Times New Roman" w:eastAsia="Arial" w:hAnsi="Times New Roman" w:cs="Times New Roman"/>
          <w:b/>
          <w:color w:val="auto"/>
        </w:rPr>
        <w:t>artykułów żywnościowych</w:t>
      </w:r>
    </w:p>
    <w:p w14:paraId="4494A513" w14:textId="77777777" w:rsidR="00F64609" w:rsidRPr="001D4008" w:rsidRDefault="00A85164" w:rsidP="00F64609">
      <w:pPr>
        <w:ind w:left="495" w:hanging="450"/>
        <w:rPr>
          <w:rFonts w:eastAsia="Arial"/>
          <w:b/>
        </w:rPr>
      </w:pPr>
      <w:r w:rsidRPr="001D4008">
        <w:rPr>
          <w:rFonts w:eastAsia="Arial"/>
          <w:b/>
        </w:rPr>
        <w:t xml:space="preserve"> </w:t>
      </w:r>
      <w:r w:rsidR="006258B2" w:rsidRPr="001D4008">
        <w:rPr>
          <w:rFonts w:eastAsia="Arial"/>
          <w:b/>
        </w:rPr>
        <w:t xml:space="preserve"> </w:t>
      </w:r>
      <w:r w:rsidR="00F64609" w:rsidRPr="001D4008">
        <w:rPr>
          <w:rFonts w:eastAsia="Arial"/>
          <w:b/>
        </w:rPr>
        <w:t xml:space="preserve"> </w:t>
      </w:r>
    </w:p>
    <w:p w14:paraId="305A0391" w14:textId="799ADBB6" w:rsidR="00F64609" w:rsidRPr="001D4008" w:rsidRDefault="00F64609" w:rsidP="00F64609">
      <w:pPr>
        <w:ind w:left="495" w:hanging="450"/>
        <w:rPr>
          <w:rFonts w:eastAsia="SimSun" w:cs="Calibri"/>
          <w:b/>
          <w:bCs/>
          <w:kern w:val="0"/>
          <w:lang w:eastAsia="en-US"/>
        </w:rPr>
      </w:pPr>
      <w:r w:rsidRPr="001D4008">
        <w:rPr>
          <w:rFonts w:eastAsia="Arial"/>
          <w:b/>
        </w:rPr>
        <w:t xml:space="preserve">   </w:t>
      </w:r>
      <w:r w:rsidRPr="001D4008">
        <w:rPr>
          <w:rFonts w:eastAsia="SimSun" w:cs="Calibri"/>
          <w:b/>
          <w:bCs/>
          <w:kern w:val="0"/>
          <w:lang w:eastAsia="en-US"/>
        </w:rPr>
        <w:t xml:space="preserve">Przedmiot zamówienia podzielony jest na </w:t>
      </w:r>
      <w:r w:rsidR="007E39F3" w:rsidRPr="001D4008">
        <w:rPr>
          <w:rFonts w:eastAsia="SimSun" w:cs="Calibri"/>
          <w:b/>
          <w:bCs/>
          <w:kern w:val="0"/>
          <w:lang w:eastAsia="en-US"/>
        </w:rPr>
        <w:t>8</w:t>
      </w:r>
      <w:r w:rsidRPr="001D4008">
        <w:rPr>
          <w:rFonts w:eastAsia="SimSun" w:cs="Calibri"/>
          <w:b/>
          <w:bCs/>
          <w:kern w:val="0"/>
          <w:lang w:eastAsia="en-US"/>
        </w:rPr>
        <w:t xml:space="preserve"> pakietów</w:t>
      </w:r>
      <w:r w:rsidR="008632FA" w:rsidRPr="001D4008">
        <w:rPr>
          <w:rFonts w:eastAsia="SimSun" w:cs="Calibri"/>
          <w:b/>
          <w:bCs/>
          <w:kern w:val="0"/>
          <w:lang w:eastAsia="en-US"/>
        </w:rPr>
        <w:t xml:space="preserve">  </w:t>
      </w:r>
    </w:p>
    <w:p w14:paraId="1514EDB7" w14:textId="3D657D4D" w:rsidR="00235175" w:rsidRPr="008334AF" w:rsidRDefault="00235175" w:rsidP="008334AF">
      <w:pPr>
        <w:tabs>
          <w:tab w:val="center" w:pos="4536"/>
        </w:tabs>
        <w:spacing w:line="240" w:lineRule="auto"/>
        <w:ind w:left="495"/>
        <w:rPr>
          <w:color w:val="0070C0"/>
          <w:kern w:val="0"/>
          <w:sz w:val="22"/>
          <w:szCs w:val="22"/>
          <w:lang w:eastAsia="pl-PL"/>
        </w:rPr>
      </w:pPr>
      <w:bookmarkStart w:id="0" w:name="_Hlk83724957"/>
      <w:r w:rsidRPr="008334AF">
        <w:rPr>
          <w:color w:val="0070C0"/>
          <w:kern w:val="0"/>
          <w:sz w:val="22"/>
          <w:szCs w:val="22"/>
          <w:lang w:eastAsia="pl-PL"/>
        </w:rPr>
        <w:t xml:space="preserve">Pakiet nr 1   </w:t>
      </w:r>
      <w:bookmarkStart w:id="1" w:name="_Hlk82589824"/>
      <w:r w:rsidRPr="008334AF">
        <w:rPr>
          <w:color w:val="0070C0"/>
          <w:kern w:val="0"/>
          <w:sz w:val="22"/>
          <w:szCs w:val="22"/>
          <w:lang w:eastAsia="pl-PL"/>
        </w:rPr>
        <w:t xml:space="preserve">Zakup i dostawa </w:t>
      </w:r>
      <w:bookmarkStart w:id="2" w:name="_Hlk83103711"/>
      <w:r w:rsidRPr="008334AF">
        <w:rPr>
          <w:color w:val="0070C0"/>
          <w:kern w:val="0"/>
          <w:sz w:val="22"/>
          <w:szCs w:val="22"/>
          <w:lang w:eastAsia="pl-PL"/>
        </w:rPr>
        <w:t xml:space="preserve">artykułów sypkich i przetworów </w:t>
      </w:r>
      <w:proofErr w:type="spellStart"/>
      <w:r w:rsidRPr="008334AF">
        <w:rPr>
          <w:color w:val="0070C0"/>
          <w:kern w:val="0"/>
          <w:sz w:val="22"/>
          <w:szCs w:val="22"/>
          <w:lang w:eastAsia="pl-PL"/>
        </w:rPr>
        <w:t>warzywno</w:t>
      </w:r>
      <w:proofErr w:type="spellEnd"/>
      <w:r w:rsidRPr="008334AF">
        <w:rPr>
          <w:color w:val="0070C0"/>
          <w:kern w:val="0"/>
          <w:sz w:val="22"/>
          <w:szCs w:val="22"/>
          <w:lang w:eastAsia="pl-PL"/>
        </w:rPr>
        <w:t xml:space="preserve"> – owocowych</w:t>
      </w:r>
      <w:bookmarkEnd w:id="1"/>
      <w:bookmarkEnd w:id="2"/>
    </w:p>
    <w:p w14:paraId="0899EEBD" w14:textId="5EABAE96" w:rsidR="00235175" w:rsidRPr="008334AF" w:rsidRDefault="00235175" w:rsidP="008334AF">
      <w:pPr>
        <w:spacing w:line="240" w:lineRule="auto"/>
        <w:ind w:left="495"/>
        <w:rPr>
          <w:color w:val="0070C0"/>
          <w:kern w:val="0"/>
          <w:sz w:val="22"/>
          <w:szCs w:val="22"/>
          <w:lang w:eastAsia="pl-PL"/>
        </w:rPr>
      </w:pPr>
      <w:r w:rsidRPr="008334AF">
        <w:rPr>
          <w:color w:val="0070C0"/>
          <w:kern w:val="0"/>
          <w:sz w:val="22"/>
          <w:szCs w:val="22"/>
          <w:lang w:eastAsia="pl-PL"/>
        </w:rPr>
        <w:t xml:space="preserve">Pakiet nr 2   Zakup i dostawa  </w:t>
      </w:r>
      <w:bookmarkStart w:id="3" w:name="_Hlk83103781"/>
      <w:r w:rsidRPr="008334AF">
        <w:rPr>
          <w:color w:val="0070C0"/>
          <w:kern w:val="0"/>
          <w:sz w:val="22"/>
          <w:szCs w:val="22"/>
          <w:lang w:eastAsia="pl-PL"/>
        </w:rPr>
        <w:t>jaj</w:t>
      </w:r>
    </w:p>
    <w:bookmarkEnd w:id="3"/>
    <w:p w14:paraId="334C1888" w14:textId="01764318" w:rsidR="008632FA" w:rsidRPr="008334AF" w:rsidRDefault="00235175" w:rsidP="008334AF">
      <w:pPr>
        <w:spacing w:line="240" w:lineRule="auto"/>
        <w:ind w:left="495"/>
        <w:rPr>
          <w:color w:val="0070C0"/>
          <w:kern w:val="0"/>
          <w:sz w:val="22"/>
          <w:szCs w:val="22"/>
          <w:lang w:eastAsia="pl-PL"/>
        </w:rPr>
      </w:pPr>
      <w:r w:rsidRPr="008334AF">
        <w:rPr>
          <w:color w:val="0070C0"/>
          <w:kern w:val="0"/>
          <w:sz w:val="22"/>
          <w:szCs w:val="22"/>
          <w:lang w:eastAsia="pl-PL"/>
        </w:rPr>
        <w:t>Pakiet nr 3   Zakup i dostawa mleka i przetworów mlecznych</w:t>
      </w:r>
    </w:p>
    <w:p w14:paraId="3B16E6CC" w14:textId="4CAC10D0" w:rsidR="008632FA" w:rsidRPr="008334AF" w:rsidRDefault="00235175" w:rsidP="008334AF">
      <w:pPr>
        <w:ind w:left="495"/>
        <w:rPr>
          <w:rFonts w:eastAsia="SimSun" w:cs="Calibri"/>
          <w:color w:val="0070C0"/>
          <w:kern w:val="0"/>
          <w:lang w:eastAsia="en-US"/>
        </w:rPr>
      </w:pPr>
      <w:r w:rsidRPr="008334AF">
        <w:rPr>
          <w:color w:val="0070C0"/>
          <w:kern w:val="0"/>
          <w:sz w:val="22"/>
          <w:szCs w:val="22"/>
          <w:lang w:eastAsia="pl-PL"/>
        </w:rPr>
        <w:t>Pakiet nr 4   Zakup i dostawa  pieczywa</w:t>
      </w:r>
    </w:p>
    <w:p w14:paraId="19222098" w14:textId="059B3E3A" w:rsidR="008632FA" w:rsidRPr="008334AF" w:rsidRDefault="00235175" w:rsidP="008334AF">
      <w:pPr>
        <w:spacing w:line="240" w:lineRule="auto"/>
        <w:ind w:left="495"/>
        <w:rPr>
          <w:color w:val="0070C0"/>
          <w:kern w:val="0"/>
          <w:sz w:val="22"/>
          <w:szCs w:val="22"/>
          <w:lang w:eastAsia="pl-PL"/>
        </w:rPr>
      </w:pPr>
      <w:r w:rsidRPr="008334AF">
        <w:rPr>
          <w:color w:val="0070C0"/>
          <w:kern w:val="0"/>
          <w:sz w:val="22"/>
          <w:szCs w:val="22"/>
          <w:lang w:eastAsia="pl-PL"/>
        </w:rPr>
        <w:t>Pakiet nr 5   Zakup i dostawa  ryby</w:t>
      </w:r>
    </w:p>
    <w:p w14:paraId="2E711EDE" w14:textId="60714645" w:rsidR="008632FA" w:rsidRPr="008334AF" w:rsidRDefault="00235175" w:rsidP="008334AF">
      <w:pPr>
        <w:spacing w:line="240" w:lineRule="auto"/>
        <w:ind w:left="495"/>
        <w:rPr>
          <w:color w:val="0070C0"/>
          <w:kern w:val="0"/>
          <w:sz w:val="22"/>
          <w:szCs w:val="22"/>
          <w:lang w:eastAsia="pl-PL"/>
        </w:rPr>
      </w:pPr>
      <w:r w:rsidRPr="008334AF">
        <w:rPr>
          <w:color w:val="0070C0"/>
          <w:kern w:val="0"/>
          <w:sz w:val="22"/>
          <w:szCs w:val="22"/>
          <w:lang w:eastAsia="pl-PL"/>
        </w:rPr>
        <w:t>Pakiet nr 6   Zakup i dostawa wędlin, mięsa i drobiu</w:t>
      </w:r>
    </w:p>
    <w:p w14:paraId="26325DEB" w14:textId="2FFBBF6B" w:rsidR="008632FA" w:rsidRPr="008334AF" w:rsidRDefault="00235175" w:rsidP="008334AF">
      <w:pPr>
        <w:spacing w:line="240" w:lineRule="auto"/>
        <w:ind w:left="495"/>
        <w:rPr>
          <w:color w:val="0070C0"/>
          <w:kern w:val="0"/>
          <w:sz w:val="22"/>
          <w:szCs w:val="22"/>
          <w:lang w:eastAsia="pl-PL"/>
        </w:rPr>
      </w:pPr>
      <w:r w:rsidRPr="008334AF">
        <w:rPr>
          <w:color w:val="0070C0"/>
          <w:kern w:val="0"/>
          <w:sz w:val="22"/>
          <w:szCs w:val="22"/>
          <w:lang w:eastAsia="pl-PL"/>
        </w:rPr>
        <w:t xml:space="preserve">Pakiet nr 7   Zakup i dostawa  ziemniaków  </w:t>
      </w:r>
    </w:p>
    <w:p w14:paraId="0DDC7574" w14:textId="0BF20AEC" w:rsidR="006258B2" w:rsidRPr="00235175" w:rsidRDefault="00235175" w:rsidP="008334AF">
      <w:pPr>
        <w:spacing w:line="240" w:lineRule="auto"/>
        <w:ind w:left="495"/>
        <w:rPr>
          <w:b/>
          <w:bCs/>
          <w:color w:val="0070C0"/>
          <w:kern w:val="0"/>
          <w:sz w:val="22"/>
          <w:szCs w:val="22"/>
          <w:lang w:eastAsia="pl-PL"/>
        </w:rPr>
      </w:pPr>
      <w:r w:rsidRPr="008334AF">
        <w:rPr>
          <w:color w:val="0070C0"/>
          <w:kern w:val="0"/>
          <w:sz w:val="22"/>
          <w:szCs w:val="22"/>
          <w:lang w:eastAsia="pl-PL"/>
        </w:rPr>
        <w:t>Pakiet nr 8   Zakup i dostawa warzyw i owoców</w:t>
      </w:r>
      <w:r w:rsidRPr="008334AF">
        <w:rPr>
          <w:color w:val="0070C0"/>
          <w:kern w:val="0"/>
          <w:sz w:val="22"/>
          <w:szCs w:val="22"/>
          <w:lang w:eastAsia="pl-PL"/>
        </w:rPr>
        <w:br/>
      </w:r>
      <w:bookmarkEnd w:id="0"/>
    </w:p>
    <w:p w14:paraId="223D1E63" w14:textId="74A146FB" w:rsidR="00F64609" w:rsidRPr="00F64609" w:rsidRDefault="00F64609" w:rsidP="006258B2">
      <w:pPr>
        <w:pStyle w:val="Default"/>
        <w:suppressAutoHyphens w:val="0"/>
        <w:adjustRightInd w:val="0"/>
        <w:textAlignment w:val="auto"/>
        <w:rPr>
          <w:rFonts w:ascii="Times New Roman" w:hAnsi="Times New Roman" w:cs="Times New Roman"/>
        </w:rPr>
      </w:pPr>
      <w:r w:rsidRPr="00F64609">
        <w:rPr>
          <w:rFonts w:ascii="Times New Roman" w:hAnsi="Times New Roman" w:cs="Times New Roman"/>
        </w:rPr>
        <w:t xml:space="preserve">    </w:t>
      </w:r>
      <w:r w:rsidR="00A85164" w:rsidRPr="00F64609">
        <w:rPr>
          <w:rFonts w:ascii="Times New Roman" w:hAnsi="Times New Roman" w:cs="Times New Roman"/>
        </w:rPr>
        <w:t xml:space="preserve">Szczegółowy opis przedmiotu zamówienia stanowi </w:t>
      </w:r>
      <w:r w:rsidR="00A60B25" w:rsidRPr="00171089">
        <w:rPr>
          <w:rFonts w:ascii="Times New Roman" w:hAnsi="Times New Roman" w:cs="Times New Roman"/>
          <w:color w:val="0070C0"/>
        </w:rPr>
        <w:t>załącznik nr</w:t>
      </w:r>
      <w:r w:rsidR="00A85164" w:rsidRPr="00171089">
        <w:rPr>
          <w:rFonts w:ascii="Times New Roman" w:hAnsi="Times New Roman" w:cs="Times New Roman"/>
          <w:color w:val="0070C0"/>
        </w:rPr>
        <w:t xml:space="preserve"> 1 – do SWZ</w:t>
      </w:r>
      <w:r w:rsidR="00A85164" w:rsidRPr="00B80734">
        <w:rPr>
          <w:rFonts w:ascii="Times New Roman" w:hAnsi="Times New Roman" w:cs="Times New Roman"/>
          <w:b/>
          <w:bCs/>
        </w:rPr>
        <w:t>.</w:t>
      </w:r>
      <w:r w:rsidR="00A85164" w:rsidRPr="00F64609">
        <w:rPr>
          <w:rFonts w:ascii="Times New Roman" w:hAnsi="Times New Roman" w:cs="Times New Roman"/>
        </w:rPr>
        <w:t xml:space="preserve"> </w:t>
      </w:r>
    </w:p>
    <w:p w14:paraId="70125724" w14:textId="77777777" w:rsidR="00F64609" w:rsidRPr="00F64609" w:rsidRDefault="00F64609" w:rsidP="006258B2">
      <w:pPr>
        <w:pStyle w:val="Default"/>
        <w:suppressAutoHyphens w:val="0"/>
        <w:adjustRightInd w:val="0"/>
        <w:textAlignment w:val="auto"/>
        <w:rPr>
          <w:rFonts w:ascii="Times New Roman" w:hAnsi="Times New Roman" w:cs="Times New Roman"/>
        </w:rPr>
      </w:pPr>
    </w:p>
    <w:p w14:paraId="0138AAB9" w14:textId="718B1652" w:rsidR="008632FA" w:rsidRPr="00235175" w:rsidRDefault="00F64609" w:rsidP="00235175">
      <w:pPr>
        <w:pStyle w:val="Tekstpodstawowy3"/>
        <w:numPr>
          <w:ilvl w:val="0"/>
          <w:numId w:val="82"/>
        </w:numPr>
        <w:ind w:right="85"/>
        <w:rPr>
          <w:rFonts w:eastAsia="SimSun" w:cs="Tahoma"/>
          <w:kern w:val="0"/>
          <w:szCs w:val="24"/>
          <w:lang w:eastAsia="en-US"/>
        </w:rPr>
      </w:pPr>
      <w:r w:rsidRPr="00F64609">
        <w:rPr>
          <w:rFonts w:eastAsia="SimSun" w:cs="Tahoma"/>
          <w:kern w:val="0"/>
          <w:szCs w:val="24"/>
          <w:lang w:eastAsia="en-US"/>
        </w:rPr>
        <w:t>Główny przedmiot zamówienia wg Wspólnego Słownika Zamówień</w:t>
      </w:r>
      <w:r w:rsidR="00D45BB1" w:rsidRPr="00235175">
        <w:rPr>
          <w:rFonts w:eastAsia="SimSun"/>
          <w:kern w:val="0"/>
          <w:lang w:eastAsia="en-US"/>
        </w:rPr>
        <w:t xml:space="preserve"> </w:t>
      </w:r>
      <w:r w:rsidRPr="00235175">
        <w:rPr>
          <w:rFonts w:eastAsia="SimSun"/>
          <w:kern w:val="0"/>
          <w:lang w:eastAsia="en-US"/>
        </w:rPr>
        <w:t>(CPV</w:t>
      </w:r>
      <w:bookmarkStart w:id="4" w:name="_Hlk73560147"/>
      <w:r w:rsidR="00235175">
        <w:rPr>
          <w:rFonts w:eastAsia="SimSun"/>
          <w:kern w:val="0"/>
          <w:lang w:eastAsia="en-US"/>
        </w:rPr>
        <w:t>):</w:t>
      </w:r>
    </w:p>
    <w:p w14:paraId="67030050" w14:textId="59B2C8BA" w:rsidR="00235175" w:rsidRPr="008632FA" w:rsidRDefault="00235175" w:rsidP="00235175">
      <w:pPr>
        <w:suppressAutoHyphens w:val="0"/>
        <w:autoSpaceDN/>
        <w:spacing w:line="276" w:lineRule="auto"/>
        <w:ind w:left="434"/>
        <w:textAlignment w:val="auto"/>
        <w:rPr>
          <w:rFonts w:eastAsia="Arial"/>
          <w:kern w:val="0"/>
          <w:lang w:val="pl" w:eastAsia="pl-PL"/>
        </w:rPr>
      </w:pPr>
      <w:r w:rsidRPr="00235175">
        <w:rPr>
          <w:rFonts w:eastAsia="Arial"/>
          <w:kern w:val="0"/>
          <w:lang w:val="pl" w:eastAsia="pl-PL"/>
        </w:rPr>
        <w:t>15800000-6 Różne produkty spożywcze,</w:t>
      </w:r>
      <w:r w:rsidRPr="00235175">
        <w:rPr>
          <w:rFonts w:eastAsia="Arial"/>
          <w:kern w:val="0"/>
          <w:lang w:val="pl" w:eastAsia="pl-PL"/>
        </w:rPr>
        <w:br/>
        <w:t xml:space="preserve">03142500-3 Jaja, </w:t>
      </w:r>
      <w:r w:rsidRPr="00235175">
        <w:rPr>
          <w:rFonts w:eastAsia="Arial"/>
          <w:kern w:val="0"/>
          <w:lang w:val="pl" w:eastAsia="pl-PL"/>
        </w:rPr>
        <w:br/>
      </w:r>
      <w:r w:rsidRPr="008632FA">
        <w:rPr>
          <w:rFonts w:eastAsia="Arial"/>
          <w:kern w:val="0"/>
          <w:lang w:val="pl" w:eastAsia="pl-PL"/>
        </w:rPr>
        <w:t>15500000-3 Produkty mleczarskie,</w:t>
      </w:r>
    </w:p>
    <w:p w14:paraId="02129C1E" w14:textId="2BCA71FA" w:rsidR="00235175" w:rsidRPr="008632FA" w:rsidRDefault="00235175" w:rsidP="00235175">
      <w:pPr>
        <w:suppressAutoHyphens w:val="0"/>
        <w:autoSpaceDN/>
        <w:spacing w:line="276" w:lineRule="auto"/>
        <w:ind w:left="434"/>
        <w:textAlignment w:val="auto"/>
        <w:rPr>
          <w:rFonts w:eastAsia="Arial"/>
          <w:kern w:val="0"/>
          <w:lang w:val="pl" w:eastAsia="pl-PL"/>
        </w:rPr>
      </w:pPr>
      <w:r w:rsidRPr="008632FA">
        <w:rPr>
          <w:rFonts w:eastAsia="Arial"/>
          <w:kern w:val="0"/>
          <w:lang w:val="pl" w:eastAsia="pl-PL"/>
        </w:rPr>
        <w:t>15810000-9 Pieczywo, świeże wyroby piekarskie i ciastkarskie</w:t>
      </w:r>
      <w:r w:rsidRPr="00235175">
        <w:rPr>
          <w:rFonts w:eastAsia="Arial"/>
          <w:kern w:val="0"/>
          <w:lang w:val="pl" w:eastAsia="pl-PL"/>
        </w:rPr>
        <w:br/>
      </w:r>
      <w:r w:rsidRPr="008632FA">
        <w:rPr>
          <w:rFonts w:eastAsia="Arial"/>
          <w:kern w:val="0"/>
          <w:lang w:val="pl" w:eastAsia="pl-PL"/>
        </w:rPr>
        <w:t>15220000-6 Ryby mrożone, filety rybne i pozostałe mięso ryb,</w:t>
      </w:r>
    </w:p>
    <w:p w14:paraId="6C513EED" w14:textId="77777777" w:rsidR="00235175" w:rsidRPr="008632FA" w:rsidRDefault="00235175" w:rsidP="00235175">
      <w:pPr>
        <w:suppressAutoHyphens w:val="0"/>
        <w:autoSpaceDN/>
        <w:spacing w:line="276" w:lineRule="auto"/>
        <w:ind w:left="434"/>
        <w:jc w:val="both"/>
        <w:textAlignment w:val="auto"/>
        <w:rPr>
          <w:rFonts w:eastAsia="Arial"/>
          <w:kern w:val="0"/>
          <w:lang w:val="pl" w:eastAsia="pl-PL"/>
        </w:rPr>
      </w:pPr>
      <w:r w:rsidRPr="008632FA">
        <w:rPr>
          <w:rFonts w:eastAsia="Arial"/>
          <w:kern w:val="0"/>
          <w:lang w:val="pl" w:eastAsia="pl-PL"/>
        </w:rPr>
        <w:t>15100000-9 Produkty zwierzęce, mięso i produkty mięsne,</w:t>
      </w:r>
    </w:p>
    <w:p w14:paraId="00EB0DF8" w14:textId="082D2FA3" w:rsidR="008632FA" w:rsidRPr="008632FA" w:rsidRDefault="00235175" w:rsidP="00235175">
      <w:pPr>
        <w:pStyle w:val="Akapitzlist"/>
        <w:suppressAutoHyphens w:val="0"/>
        <w:autoSpaceDN/>
        <w:ind w:left="360"/>
        <w:textAlignment w:val="auto"/>
        <w:rPr>
          <w:rFonts w:ascii="Times New Roman" w:eastAsia="Arial" w:hAnsi="Times New Roman" w:cs="Times New Roman"/>
          <w:kern w:val="0"/>
          <w:sz w:val="24"/>
          <w:szCs w:val="24"/>
          <w:lang w:val="pl" w:eastAsia="pl-PL"/>
        </w:rPr>
      </w:pPr>
      <w:r>
        <w:rPr>
          <w:rFonts w:ascii="Times New Roman" w:eastAsia="Calibri" w:hAnsi="Times New Roman" w:cs="Times New Roman"/>
          <w:kern w:val="0"/>
          <w:sz w:val="24"/>
          <w:szCs w:val="24"/>
          <w:shd w:val="clear" w:color="auto" w:fill="FFFFFF"/>
          <w:lang w:eastAsia="en-US"/>
        </w:rPr>
        <w:t xml:space="preserve"> </w:t>
      </w:r>
      <w:r w:rsidRPr="00235175">
        <w:rPr>
          <w:rFonts w:ascii="Times New Roman" w:eastAsia="Calibri" w:hAnsi="Times New Roman" w:cs="Times New Roman"/>
          <w:kern w:val="0"/>
          <w:sz w:val="24"/>
          <w:szCs w:val="24"/>
          <w:shd w:val="clear" w:color="auto" w:fill="FFFFFF"/>
          <w:lang w:eastAsia="en-US"/>
        </w:rPr>
        <w:t>03212100-</w:t>
      </w:r>
      <w:r>
        <w:rPr>
          <w:rFonts w:ascii="Times New Roman" w:eastAsia="Calibri" w:hAnsi="Times New Roman" w:cs="Times New Roman"/>
          <w:kern w:val="0"/>
          <w:sz w:val="24"/>
          <w:szCs w:val="24"/>
          <w:shd w:val="clear" w:color="auto" w:fill="FFFFFF"/>
          <w:lang w:eastAsia="en-US"/>
        </w:rPr>
        <w:t>1</w:t>
      </w:r>
      <w:r w:rsidRPr="00235175">
        <w:rPr>
          <w:rFonts w:ascii="Times New Roman" w:eastAsia="Calibri" w:hAnsi="Times New Roman" w:cs="Times New Roman"/>
          <w:kern w:val="0"/>
          <w:sz w:val="24"/>
          <w:szCs w:val="24"/>
          <w:shd w:val="clear" w:color="auto" w:fill="FFFFFF"/>
          <w:lang w:eastAsia="en-US"/>
        </w:rPr>
        <w:t xml:space="preserve"> Ziemniaki </w:t>
      </w:r>
      <w:r w:rsidRPr="00235175">
        <w:rPr>
          <w:rFonts w:ascii="Times New Roman" w:eastAsia="Calibri" w:hAnsi="Times New Roman" w:cs="Times New Roman"/>
          <w:kern w:val="0"/>
          <w:sz w:val="24"/>
          <w:szCs w:val="24"/>
          <w:shd w:val="clear" w:color="auto" w:fill="FFFFFF"/>
          <w:lang w:eastAsia="en-US"/>
        </w:rPr>
        <w:br/>
        <w:t xml:space="preserve"> </w:t>
      </w:r>
      <w:r w:rsidR="008632FA" w:rsidRPr="008632FA">
        <w:rPr>
          <w:rFonts w:ascii="Times New Roman" w:eastAsia="Arial" w:hAnsi="Times New Roman" w:cs="Times New Roman"/>
          <w:kern w:val="0"/>
          <w:sz w:val="24"/>
          <w:szCs w:val="24"/>
          <w:lang w:val="pl" w:eastAsia="pl-PL"/>
        </w:rPr>
        <w:t>03221000-6 Warzywa,</w:t>
      </w:r>
    </w:p>
    <w:bookmarkEnd w:id="4"/>
    <w:p w14:paraId="0A5C33B6" w14:textId="6CB0AC2F" w:rsidR="006D7F19" w:rsidRPr="00171089" w:rsidRDefault="006D7F19" w:rsidP="000D1AEF">
      <w:pPr>
        <w:suppressAutoHyphens w:val="0"/>
        <w:autoSpaceDN/>
        <w:spacing w:line="276" w:lineRule="auto"/>
        <w:textAlignment w:val="auto"/>
        <w:rPr>
          <w:bCs/>
          <w:color w:val="0070C0"/>
          <w:lang w:eastAsia="pl-PL"/>
        </w:rPr>
      </w:pPr>
      <w:r w:rsidRPr="00057A87">
        <w:rPr>
          <w:kern w:val="0"/>
          <w:lang w:eastAsia="pl-PL"/>
        </w:rPr>
        <w:t xml:space="preserve">Szczegółowy opis, zakres i wielkość przedmiotu zamówienia został zawarty w formularzu </w:t>
      </w:r>
      <w:r w:rsidR="00D31C74">
        <w:rPr>
          <w:kern w:val="0"/>
          <w:lang w:eastAsia="pl-PL"/>
        </w:rPr>
        <w:t>asortymentowo</w:t>
      </w:r>
      <w:r w:rsidRPr="00057A87">
        <w:rPr>
          <w:kern w:val="0"/>
          <w:lang w:eastAsia="pl-PL"/>
        </w:rPr>
        <w:t>-cenowy</w:t>
      </w:r>
      <w:r w:rsidR="00D31C74">
        <w:rPr>
          <w:kern w:val="0"/>
          <w:lang w:eastAsia="pl-PL"/>
        </w:rPr>
        <w:t>m</w:t>
      </w:r>
      <w:r w:rsidRPr="00057A87">
        <w:rPr>
          <w:kern w:val="0"/>
          <w:lang w:eastAsia="pl-PL"/>
        </w:rPr>
        <w:t xml:space="preserve"> stanowiącym </w:t>
      </w:r>
      <w:r w:rsidRPr="00171089">
        <w:rPr>
          <w:bCs/>
          <w:color w:val="0070C0"/>
          <w:kern w:val="0"/>
          <w:lang w:eastAsia="pl-PL"/>
        </w:rPr>
        <w:t xml:space="preserve">załącznik nr 1 do SWZ - pakiety od nr 1do nr </w:t>
      </w:r>
      <w:r w:rsidR="007E39F3" w:rsidRPr="00171089">
        <w:rPr>
          <w:bCs/>
          <w:color w:val="0070C0"/>
          <w:kern w:val="0"/>
          <w:lang w:eastAsia="pl-PL"/>
        </w:rPr>
        <w:t>8</w:t>
      </w:r>
      <w:r w:rsidR="00E37885" w:rsidRPr="00171089">
        <w:rPr>
          <w:bCs/>
          <w:color w:val="0070C0"/>
          <w:kern w:val="0"/>
          <w:lang w:eastAsia="pl-PL"/>
        </w:rPr>
        <w:t xml:space="preserve"> </w:t>
      </w:r>
      <w:r w:rsidRPr="00171089">
        <w:rPr>
          <w:bCs/>
          <w:color w:val="0070C0"/>
          <w:kern w:val="0"/>
          <w:lang w:eastAsia="pl-PL"/>
        </w:rPr>
        <w:t>(załącznik nr 2 do umowy).</w:t>
      </w:r>
    </w:p>
    <w:p w14:paraId="2B903DC8" w14:textId="62C1E72E" w:rsidR="00F64609" w:rsidRPr="0006754C" w:rsidRDefault="006D7F19" w:rsidP="00BB02D8">
      <w:pPr>
        <w:pStyle w:val="Akapitzlist"/>
        <w:numPr>
          <w:ilvl w:val="0"/>
          <w:numId w:val="82"/>
        </w:numPr>
        <w:rPr>
          <w:rFonts w:ascii="Times New Roman" w:hAnsi="Times New Roman" w:cs="Times New Roman"/>
          <w:bCs/>
          <w:sz w:val="24"/>
          <w:szCs w:val="24"/>
          <w:lang w:eastAsia="pl-PL"/>
        </w:rPr>
      </w:pPr>
      <w:bookmarkStart w:id="5" w:name="_Hlk77327563"/>
      <w:bookmarkStart w:id="6" w:name="_Hlk77580095"/>
      <w:r w:rsidRPr="0006754C">
        <w:rPr>
          <w:rFonts w:ascii="Times New Roman" w:eastAsia="SimSun" w:hAnsi="Times New Roman" w:cs="Times New Roman"/>
          <w:bCs/>
          <w:color w:val="0070C0"/>
          <w:kern w:val="0"/>
          <w:sz w:val="24"/>
          <w:szCs w:val="24"/>
          <w:lang w:eastAsia="en-US"/>
        </w:rPr>
        <w:t xml:space="preserve">Zamawiający przewiduje zastosowanie prawa opcji. Zakres zamawianego asortymentu został określony w opisie zamówienia w którym została wskazana minimalna jak i maksymalna ilość </w:t>
      </w:r>
      <w:r w:rsidR="007121C6" w:rsidRPr="0006754C">
        <w:rPr>
          <w:rFonts w:ascii="Times New Roman" w:eastAsia="SimSun" w:hAnsi="Times New Roman" w:cs="Times New Roman"/>
          <w:bCs/>
          <w:color w:val="0070C0"/>
          <w:kern w:val="0"/>
          <w:sz w:val="24"/>
          <w:szCs w:val="24"/>
          <w:lang w:eastAsia="en-US"/>
        </w:rPr>
        <w:t>zamawianego asortymentu</w:t>
      </w:r>
      <w:r w:rsidRPr="0006754C">
        <w:rPr>
          <w:rFonts w:ascii="Times New Roman" w:eastAsia="SimSun" w:hAnsi="Times New Roman" w:cs="Times New Roman"/>
          <w:bCs/>
          <w:color w:val="0070C0"/>
          <w:kern w:val="0"/>
          <w:sz w:val="24"/>
          <w:szCs w:val="24"/>
          <w:lang w:eastAsia="en-US"/>
        </w:rPr>
        <w:t xml:space="preserve">. Przy ocenie złożonej oferty, zamawiający będzie oceniał wartość oferty dotyczącej maksymalnego zakresu prawa opcji. Ze względu na specyfikę zamówienia, ilość zamawianego asortymentu uzależniona będzie od faktycznej liczby pacjentów przebywających w szpitalu, których potencjalna liczba jest trudna do oszacowania. </w:t>
      </w:r>
      <w:r w:rsidRPr="0006754C">
        <w:rPr>
          <w:rFonts w:ascii="Times New Roman" w:hAnsi="Times New Roman" w:cs="Times New Roman"/>
          <w:bCs/>
          <w:color w:val="0070C0"/>
          <w:kern w:val="0"/>
          <w:sz w:val="24"/>
          <w:szCs w:val="24"/>
          <w:lang w:eastAsia="ar-SA"/>
        </w:rPr>
        <w:t xml:space="preserve"> </w:t>
      </w:r>
      <w:bookmarkEnd w:id="5"/>
      <w:bookmarkEnd w:id="6"/>
    </w:p>
    <w:p w14:paraId="455954AC" w14:textId="3C9E32F0" w:rsidR="008632FA" w:rsidRPr="001D4008" w:rsidRDefault="00F27592" w:rsidP="00F27592">
      <w:pPr>
        <w:pStyle w:val="Akapitzlist"/>
        <w:numPr>
          <w:ilvl w:val="0"/>
          <w:numId w:val="82"/>
        </w:numPr>
        <w:rPr>
          <w:rFonts w:ascii="Times New Roman" w:eastAsia="Arial" w:hAnsi="Times New Roman" w:cs="Times New Roman"/>
          <w:kern w:val="0"/>
          <w:sz w:val="24"/>
          <w:szCs w:val="24"/>
          <w:lang w:val="pl" w:eastAsia="pl-PL"/>
        </w:rPr>
      </w:pPr>
      <w:bookmarkStart w:id="7" w:name="_Hlk73573688"/>
      <w:r w:rsidRPr="001D4008">
        <w:rPr>
          <w:rFonts w:ascii="Times New Roman" w:eastAsia="Arial" w:hAnsi="Times New Roman" w:cs="Times New Roman"/>
          <w:kern w:val="0"/>
          <w:sz w:val="24"/>
          <w:szCs w:val="24"/>
          <w:lang w:val="pl" w:eastAsia="pl-PL"/>
        </w:rPr>
        <w:t xml:space="preserve">Wykonawca będzie dostarczał artykuły żywnościowe sukcesywnie do Zamawiającego w terminach i godzinach zgodnie z załącznikiem nr 3 do umowy – opis przedmiotu zamówienia   </w:t>
      </w:r>
      <w:r w:rsidRPr="00171089">
        <w:rPr>
          <w:rFonts w:ascii="Times New Roman" w:eastAsia="Arial" w:hAnsi="Times New Roman" w:cs="Times New Roman"/>
          <w:color w:val="0070C0"/>
          <w:kern w:val="0"/>
          <w:sz w:val="24"/>
          <w:szCs w:val="24"/>
          <w:lang w:val="pl" w:eastAsia="pl-PL"/>
        </w:rPr>
        <w:t>załącznik nr 1A do SWZ.</w:t>
      </w:r>
      <w:r w:rsidRPr="00947EEF">
        <w:rPr>
          <w:rFonts w:ascii="Times New Roman" w:eastAsia="Arial" w:hAnsi="Times New Roman" w:cs="Times New Roman"/>
          <w:color w:val="0070C0"/>
          <w:kern w:val="0"/>
          <w:sz w:val="24"/>
          <w:szCs w:val="24"/>
          <w:lang w:val="pl" w:eastAsia="pl-PL"/>
        </w:rPr>
        <w:t xml:space="preserve">  </w:t>
      </w:r>
      <w:bookmarkEnd w:id="7"/>
    </w:p>
    <w:p w14:paraId="0F121A10" w14:textId="2AA6C3E4" w:rsidR="008632FA" w:rsidRPr="001D4008" w:rsidRDefault="008632FA" w:rsidP="008632FA">
      <w:pPr>
        <w:pStyle w:val="Akapitzlist"/>
        <w:numPr>
          <w:ilvl w:val="0"/>
          <w:numId w:val="82"/>
        </w:numPr>
        <w:spacing w:line="240" w:lineRule="auto"/>
        <w:rPr>
          <w:rFonts w:ascii="Times New Roman" w:hAnsi="Times New Roman" w:cs="Times New Roman"/>
          <w:sz w:val="24"/>
          <w:szCs w:val="24"/>
          <w:lang w:eastAsia="pl-PL"/>
        </w:rPr>
      </w:pPr>
      <w:bookmarkStart w:id="8" w:name="_Hlk83709223"/>
      <w:r w:rsidRPr="001D4008">
        <w:rPr>
          <w:rFonts w:ascii="Times New Roman" w:eastAsia="Arial" w:hAnsi="Times New Roman" w:cs="Times New Roman"/>
          <w:kern w:val="0"/>
          <w:sz w:val="24"/>
          <w:szCs w:val="24"/>
          <w:lang w:val="pl" w:eastAsia="pl-PL"/>
        </w:rPr>
        <w:t xml:space="preserve">Dostawy ubezpieczonego towaru wraz z wniesieniem i rozładowaniem towaru odbywać się będą na koszt wykonawcy. </w:t>
      </w:r>
    </w:p>
    <w:bookmarkEnd w:id="8"/>
    <w:p w14:paraId="447E878B" w14:textId="2C2F2BB1" w:rsidR="008632FA" w:rsidRPr="001D4008" w:rsidRDefault="008632FA" w:rsidP="008632FA">
      <w:pPr>
        <w:pStyle w:val="Akapitzlist"/>
        <w:numPr>
          <w:ilvl w:val="0"/>
          <w:numId w:val="82"/>
        </w:numPr>
        <w:spacing w:line="240" w:lineRule="auto"/>
        <w:rPr>
          <w:rFonts w:ascii="Times New Roman" w:hAnsi="Times New Roman" w:cs="Times New Roman"/>
          <w:sz w:val="24"/>
          <w:szCs w:val="24"/>
          <w:lang w:eastAsia="pl-PL"/>
        </w:rPr>
      </w:pPr>
      <w:r w:rsidRPr="001D4008">
        <w:rPr>
          <w:rFonts w:ascii="Times New Roman" w:eastAsia="Arial" w:hAnsi="Times New Roman" w:cs="Times New Roman"/>
          <w:kern w:val="0"/>
          <w:sz w:val="24"/>
          <w:szCs w:val="24"/>
          <w:lang w:val="pl" w:eastAsia="pl-PL"/>
        </w:rPr>
        <w:t>Wykonawca zobowiązuje się do zabezpieczenia należycie towaru na czas przewozu (opakowania, pojemniki przystosowane do przewozu danego asortymentu) i ponosi całkowitą odpowiedzialność za dostawę i jakość dostarczanego towaru oraz uszkodzenia powstałe w wyniku transportu.</w:t>
      </w:r>
    </w:p>
    <w:p w14:paraId="2A8E19E9" w14:textId="5F0DE6B2" w:rsidR="008632FA" w:rsidRPr="001D4008" w:rsidRDefault="008632FA" w:rsidP="002440A8">
      <w:pPr>
        <w:pStyle w:val="Akapitzlist"/>
        <w:numPr>
          <w:ilvl w:val="0"/>
          <w:numId w:val="82"/>
        </w:numPr>
        <w:spacing w:line="240" w:lineRule="auto"/>
        <w:rPr>
          <w:rFonts w:ascii="Times New Roman" w:hAnsi="Times New Roman" w:cs="Times New Roman"/>
          <w:sz w:val="24"/>
          <w:szCs w:val="24"/>
          <w:lang w:eastAsia="pl-PL"/>
        </w:rPr>
      </w:pPr>
      <w:bookmarkStart w:id="9" w:name="_Hlk83709321"/>
      <w:r w:rsidRPr="001D4008">
        <w:rPr>
          <w:rFonts w:ascii="Times New Roman" w:eastAsia="Arial" w:hAnsi="Times New Roman" w:cs="Times New Roman"/>
          <w:kern w:val="0"/>
          <w:sz w:val="24"/>
          <w:szCs w:val="24"/>
          <w:lang w:val="pl" w:eastAsia="pl-PL"/>
        </w:rPr>
        <w:lastRenderedPageBreak/>
        <w:t>Dostarczone towary powinny posiadać handlowy dokument identyfikacyjny, wszelkie wymagane na terenie całego kraju atesty, oświadczenie o dopuszczeniu do obrotu, informację o dacie wyprodukowania, warunków przechowywania, terminie przydatności do spożycia. Produkty powinny być bez oznak nadpsucia i nieuszkodzone fizycznie. </w:t>
      </w:r>
    </w:p>
    <w:bookmarkEnd w:id="9"/>
    <w:p w14:paraId="2884BBAA" w14:textId="01D0C761" w:rsidR="008632FA" w:rsidRPr="001D4008" w:rsidRDefault="008632FA" w:rsidP="008632FA">
      <w:pPr>
        <w:pStyle w:val="Akapitzlist"/>
        <w:numPr>
          <w:ilvl w:val="0"/>
          <w:numId w:val="82"/>
        </w:numPr>
        <w:spacing w:line="240" w:lineRule="auto"/>
        <w:rPr>
          <w:rFonts w:ascii="Times New Roman" w:hAnsi="Times New Roman" w:cs="Times New Roman"/>
          <w:sz w:val="24"/>
          <w:szCs w:val="24"/>
          <w:lang w:eastAsia="pl-PL"/>
        </w:rPr>
      </w:pPr>
      <w:r w:rsidRPr="001D4008">
        <w:rPr>
          <w:rFonts w:ascii="Times New Roman" w:eastAsia="Arial" w:hAnsi="Times New Roman" w:cs="Times New Roman"/>
          <w:kern w:val="0"/>
          <w:sz w:val="24"/>
          <w:szCs w:val="24"/>
          <w:lang w:val="pl" w:eastAsia="pl-PL"/>
        </w:rPr>
        <w:t xml:space="preserve">Wykonawca zobowiązany jest zaoferować artykuły żywnościowe, zgodnie z Formularzem cenowym lub produkty równoważne. Zastosowanie nazw producentów służy jedynie doprecyzowaniu przedmiotu zamówienia. Pod pojęciem produktu równoważnego Zamawiający rozumie produkty o nie gorszych parametrach jakościowych, posiadający te same walory spożywcze (smak, zapach, barwa, estetyka, konsystencja) oraz zawierające </w:t>
      </w:r>
      <w:r w:rsidRPr="001D4008">
        <w:rPr>
          <w:rFonts w:ascii="Times New Roman" w:eastAsia="Arial" w:hAnsi="Times New Roman" w:cs="Times New Roman"/>
          <w:kern w:val="0"/>
          <w:sz w:val="24"/>
          <w:szCs w:val="24"/>
          <w:lang w:val="pl" w:eastAsia="pl-PL"/>
        </w:rPr>
        <w:br/>
        <w:t>w składzie co najmniej te same surowce użyte do produkcji, co artykuły określone przez zamawiającego. W przypadku gdy wykonawca będzie oferował artykuły spożywcze równoważne ma obowiązek zaznaczyć ten fakt w formularzu cenowym, wpisując informację dotyczącą asortymentu równoważnego. Oferowane produkty równoważne powinny charakteryzować się właściwościami jakościowymi takimi samymi lub zbliżonymi do tych, które zostały określone w SWZ, lecz oznaczone innym znakiem towarowym, patentem, źródłem lub pochodzeniem. Istotne jest, że produkt równoważny to produkt, który nie jest identyczny, tożsamy z produktem referencyjnym, ale posiada pewne, istotne dla Zamawiającego, zbliżone do produktu referencyjnego cechy i parametry. Wszelkie produkty pochodzące od konkretnych producentów, określają minimalne parametry jakościowe i cechy użytkowe, jakim muszą odpowiadać towary, aby spełnić wymagania stawiane przez Zamawiającego i stanowią wyłącznie wzorzec jakościowy przedmiotu zamówienia.</w:t>
      </w:r>
    </w:p>
    <w:p w14:paraId="07202F32" w14:textId="435660EE" w:rsidR="008632FA" w:rsidRPr="001D4008" w:rsidRDefault="008632FA" w:rsidP="008632FA">
      <w:pPr>
        <w:pStyle w:val="Akapitzlist"/>
        <w:numPr>
          <w:ilvl w:val="0"/>
          <w:numId w:val="82"/>
        </w:numPr>
        <w:spacing w:line="240" w:lineRule="auto"/>
        <w:rPr>
          <w:rFonts w:ascii="Times New Roman" w:hAnsi="Times New Roman" w:cs="Times New Roman"/>
          <w:sz w:val="24"/>
          <w:szCs w:val="24"/>
          <w:lang w:eastAsia="pl-PL"/>
        </w:rPr>
      </w:pPr>
      <w:bookmarkStart w:id="10" w:name="_Hlk83709424"/>
      <w:r w:rsidRPr="001D4008">
        <w:rPr>
          <w:rFonts w:ascii="Times New Roman" w:eastAsia="Arial" w:hAnsi="Times New Roman" w:cs="Times New Roman"/>
          <w:kern w:val="0"/>
          <w:sz w:val="24"/>
          <w:szCs w:val="24"/>
          <w:lang w:val="pl" w:eastAsia="pl-PL"/>
        </w:rPr>
        <w:t xml:space="preserve">Zamawiający zastrzega sobie prawo zwrócenia się do wykonawców w trakcie trwania umowy o przedłożenie dokumentów dopuszczających oferowany asortyment do obrotu </w:t>
      </w:r>
      <w:r w:rsidRPr="001D4008">
        <w:rPr>
          <w:rFonts w:ascii="Times New Roman" w:eastAsia="Arial" w:hAnsi="Times New Roman" w:cs="Times New Roman"/>
          <w:kern w:val="0"/>
          <w:sz w:val="24"/>
          <w:szCs w:val="24"/>
          <w:lang w:val="pl" w:eastAsia="pl-PL"/>
        </w:rPr>
        <w:br/>
        <w:t>i używania na terenie Polski.</w:t>
      </w:r>
    </w:p>
    <w:bookmarkEnd w:id="10"/>
    <w:p w14:paraId="78BF3ABF" w14:textId="67FF2086" w:rsidR="008632FA" w:rsidRPr="001D4008" w:rsidRDefault="008632FA" w:rsidP="008632FA">
      <w:pPr>
        <w:pStyle w:val="Akapitzlist"/>
        <w:numPr>
          <w:ilvl w:val="0"/>
          <w:numId w:val="82"/>
        </w:numPr>
        <w:spacing w:line="240" w:lineRule="auto"/>
        <w:rPr>
          <w:rFonts w:ascii="Times New Roman" w:hAnsi="Times New Roman" w:cs="Times New Roman"/>
          <w:sz w:val="24"/>
          <w:szCs w:val="24"/>
          <w:lang w:eastAsia="pl-PL"/>
        </w:rPr>
      </w:pPr>
      <w:r w:rsidRPr="001D4008">
        <w:rPr>
          <w:rFonts w:ascii="Times New Roman" w:eastAsia="Arial" w:hAnsi="Times New Roman" w:cs="Times New Roman"/>
          <w:kern w:val="0"/>
          <w:sz w:val="24"/>
          <w:szCs w:val="24"/>
          <w:lang w:val="pl" w:eastAsia="pl-PL"/>
        </w:rPr>
        <w:t xml:space="preserve">Wykonawca zobowiązany jest zrealizować zamówienie na zasadach i warunkach opisanych </w:t>
      </w:r>
      <w:r w:rsidRPr="001D4008">
        <w:rPr>
          <w:rFonts w:ascii="Times New Roman" w:eastAsia="Arial" w:hAnsi="Times New Roman" w:cs="Times New Roman"/>
          <w:kern w:val="0"/>
          <w:sz w:val="24"/>
          <w:szCs w:val="24"/>
          <w:lang w:val="pl" w:eastAsia="pl-PL"/>
        </w:rPr>
        <w:br/>
        <w:t>w projektowanym wzorze umowy stanowiącym Załącznik nr 4 do SWZ.</w:t>
      </w:r>
    </w:p>
    <w:p w14:paraId="67BBEC38" w14:textId="09ECDEA5" w:rsidR="008632FA" w:rsidRPr="001D4008" w:rsidRDefault="008632FA" w:rsidP="0006754C">
      <w:pPr>
        <w:pStyle w:val="Akapitzlist"/>
        <w:numPr>
          <w:ilvl w:val="0"/>
          <w:numId w:val="82"/>
        </w:numPr>
        <w:spacing w:line="240" w:lineRule="auto"/>
        <w:rPr>
          <w:rFonts w:ascii="Times New Roman" w:hAnsi="Times New Roman" w:cs="Times New Roman"/>
          <w:sz w:val="24"/>
          <w:szCs w:val="24"/>
          <w:lang w:eastAsia="pl-PL"/>
        </w:rPr>
      </w:pPr>
      <w:r w:rsidRPr="001D4008">
        <w:rPr>
          <w:rFonts w:ascii="Times New Roman" w:eastAsia="Arial" w:hAnsi="Times New Roman" w:cs="Times New Roman"/>
          <w:kern w:val="0"/>
          <w:sz w:val="24"/>
          <w:szCs w:val="24"/>
          <w:lang w:val="pl" w:eastAsia="pl-PL"/>
        </w:rPr>
        <w:t>Rozliczenie pomiędzy Zamawiającym a Wykonawcą będzie prowadzone w złotych polskich. Zamawiający nie przewiduje udzielania zaliczek na realizację zamówienia.</w:t>
      </w:r>
    </w:p>
    <w:p w14:paraId="1FAD2921" w14:textId="6765A015" w:rsidR="00905E65" w:rsidRPr="001D4008" w:rsidRDefault="008632FA" w:rsidP="0006754C">
      <w:pPr>
        <w:pStyle w:val="Akapitzlist"/>
        <w:numPr>
          <w:ilvl w:val="0"/>
          <w:numId w:val="82"/>
        </w:numPr>
        <w:spacing w:line="240" w:lineRule="auto"/>
        <w:rPr>
          <w:rFonts w:ascii="Times New Roman" w:hAnsi="Times New Roman" w:cs="Times New Roman"/>
          <w:sz w:val="24"/>
          <w:szCs w:val="24"/>
          <w:lang w:eastAsia="pl-PL"/>
        </w:rPr>
      </w:pPr>
      <w:r w:rsidRPr="001D4008">
        <w:rPr>
          <w:rFonts w:ascii="Times New Roman" w:eastAsia="Arial" w:hAnsi="Times New Roman" w:cs="Times New Roman"/>
          <w:kern w:val="0"/>
          <w:sz w:val="24"/>
          <w:szCs w:val="24"/>
          <w:lang w:val="pl" w:eastAsia="pl-PL"/>
        </w:rPr>
        <w:t xml:space="preserve">Wykonawca gwarantuje, że wytworzone i dostarczone towary spełniają wymagania obowiązujących krajowych i unijnych przepisów prawa żywnościowego, w szczególności: </w:t>
      </w:r>
      <w:r w:rsidR="002440A8" w:rsidRPr="001D4008">
        <w:rPr>
          <w:rFonts w:ascii="Times New Roman" w:eastAsia="Arial" w:hAnsi="Times New Roman" w:cs="Times New Roman"/>
          <w:kern w:val="0"/>
          <w:sz w:val="24"/>
          <w:szCs w:val="24"/>
          <w:lang w:val="pl" w:eastAsia="pl-PL"/>
        </w:rPr>
        <w:br/>
        <w:t xml:space="preserve">1) </w:t>
      </w:r>
      <w:r w:rsidRPr="001D4008">
        <w:rPr>
          <w:rFonts w:ascii="Times New Roman" w:eastAsia="Arial" w:hAnsi="Times New Roman" w:cs="Times New Roman"/>
          <w:kern w:val="0"/>
          <w:sz w:val="24"/>
          <w:szCs w:val="24"/>
          <w:lang w:val="pl" w:eastAsia="pl-PL"/>
        </w:rPr>
        <w:t xml:space="preserve">ustawy z dnia 25 sierpnia 2006 r. o bezpieczeństwie żywności i żywienia (t. j Dz.U. z </w:t>
      </w:r>
      <w:r w:rsidR="0006754C" w:rsidRPr="001D4008">
        <w:rPr>
          <w:rFonts w:ascii="Times New Roman" w:eastAsia="Arial" w:hAnsi="Times New Roman" w:cs="Times New Roman"/>
          <w:kern w:val="0"/>
          <w:sz w:val="24"/>
          <w:szCs w:val="24"/>
          <w:lang w:val="pl" w:eastAsia="pl-PL"/>
        </w:rPr>
        <w:br/>
        <w:t xml:space="preserve">    </w:t>
      </w:r>
      <w:r w:rsidRPr="001D4008">
        <w:rPr>
          <w:rFonts w:ascii="Times New Roman" w:eastAsia="Arial" w:hAnsi="Times New Roman" w:cs="Times New Roman"/>
          <w:kern w:val="0"/>
          <w:sz w:val="24"/>
          <w:szCs w:val="24"/>
          <w:lang w:val="pl" w:eastAsia="pl-PL"/>
        </w:rPr>
        <w:t xml:space="preserve">2020, poz. 2021 z późn.zm.), </w:t>
      </w:r>
      <w:r w:rsidR="002440A8" w:rsidRPr="001D4008">
        <w:rPr>
          <w:rFonts w:ascii="Times New Roman" w:eastAsia="Arial" w:hAnsi="Times New Roman" w:cs="Times New Roman"/>
          <w:kern w:val="0"/>
          <w:sz w:val="24"/>
          <w:szCs w:val="24"/>
          <w:lang w:val="pl" w:eastAsia="pl-PL"/>
        </w:rPr>
        <w:br/>
        <w:t xml:space="preserve">2) </w:t>
      </w:r>
      <w:r w:rsidRPr="001D4008">
        <w:rPr>
          <w:rFonts w:ascii="Times New Roman" w:eastAsia="Arial" w:hAnsi="Times New Roman" w:cs="Times New Roman"/>
          <w:kern w:val="0"/>
          <w:sz w:val="24"/>
          <w:szCs w:val="24"/>
          <w:lang w:val="pl" w:eastAsia="pl-PL"/>
        </w:rPr>
        <w:t xml:space="preserve">ustawy z dnia 16 grudnia 2005 r. o produktach pochodzenia zwierzęcego (t. j. Dz.U. z </w:t>
      </w:r>
      <w:r w:rsidR="0006754C" w:rsidRPr="001D4008">
        <w:rPr>
          <w:rFonts w:ascii="Times New Roman" w:eastAsia="Arial" w:hAnsi="Times New Roman" w:cs="Times New Roman"/>
          <w:kern w:val="0"/>
          <w:sz w:val="24"/>
          <w:szCs w:val="24"/>
          <w:lang w:val="pl" w:eastAsia="pl-PL"/>
        </w:rPr>
        <w:br/>
        <w:t xml:space="preserve">    </w:t>
      </w:r>
      <w:r w:rsidRPr="001D4008">
        <w:rPr>
          <w:rFonts w:ascii="Times New Roman" w:eastAsia="Arial" w:hAnsi="Times New Roman" w:cs="Times New Roman"/>
          <w:kern w:val="0"/>
          <w:sz w:val="24"/>
          <w:szCs w:val="24"/>
          <w:lang w:val="pl" w:eastAsia="pl-PL"/>
        </w:rPr>
        <w:t xml:space="preserve">2020, poz.1753 z późn.zm.) </w:t>
      </w:r>
      <w:r w:rsidR="002440A8" w:rsidRPr="001D4008">
        <w:rPr>
          <w:rFonts w:ascii="Times New Roman" w:eastAsia="Arial" w:hAnsi="Times New Roman" w:cs="Times New Roman"/>
          <w:kern w:val="0"/>
          <w:sz w:val="24"/>
          <w:szCs w:val="24"/>
          <w:lang w:val="pl" w:eastAsia="pl-PL"/>
        </w:rPr>
        <w:br/>
        <w:t xml:space="preserve">3) </w:t>
      </w:r>
      <w:r w:rsidRPr="001D4008">
        <w:rPr>
          <w:rFonts w:ascii="Times New Roman" w:eastAsia="Arial" w:hAnsi="Times New Roman" w:cs="Times New Roman"/>
          <w:kern w:val="0"/>
          <w:sz w:val="24"/>
          <w:szCs w:val="24"/>
          <w:lang w:val="pl" w:eastAsia="pl-PL"/>
        </w:rPr>
        <w:t xml:space="preserve">ustawy z dnia 21 grudnia 2000 r. o jakości handlowej artykułów rolno-spożywczych (t. j. </w:t>
      </w:r>
      <w:r w:rsidR="0006754C" w:rsidRPr="001D4008">
        <w:rPr>
          <w:rFonts w:ascii="Times New Roman" w:eastAsia="Arial" w:hAnsi="Times New Roman" w:cs="Times New Roman"/>
          <w:kern w:val="0"/>
          <w:sz w:val="24"/>
          <w:szCs w:val="24"/>
          <w:lang w:val="pl" w:eastAsia="pl-PL"/>
        </w:rPr>
        <w:br/>
        <w:t xml:space="preserve">    </w:t>
      </w:r>
      <w:r w:rsidRPr="001D4008">
        <w:rPr>
          <w:rFonts w:ascii="Times New Roman" w:eastAsia="Arial" w:hAnsi="Times New Roman" w:cs="Times New Roman"/>
          <w:kern w:val="0"/>
          <w:sz w:val="24"/>
          <w:szCs w:val="24"/>
          <w:lang w:val="pl" w:eastAsia="pl-PL"/>
        </w:rPr>
        <w:t xml:space="preserve">Dz. U. 2021 poz. 630 z późń.zm) </w:t>
      </w:r>
      <w:r w:rsidR="002440A8" w:rsidRPr="001D4008">
        <w:rPr>
          <w:rFonts w:ascii="Times New Roman" w:eastAsia="Arial" w:hAnsi="Times New Roman" w:cs="Times New Roman"/>
          <w:kern w:val="0"/>
          <w:sz w:val="24"/>
          <w:szCs w:val="24"/>
          <w:lang w:val="pl" w:eastAsia="pl-PL"/>
        </w:rPr>
        <w:br/>
        <w:t xml:space="preserve">4) </w:t>
      </w:r>
      <w:r w:rsidRPr="001D4008">
        <w:rPr>
          <w:rFonts w:ascii="Times New Roman" w:eastAsia="Arial" w:hAnsi="Times New Roman" w:cs="Times New Roman"/>
          <w:kern w:val="0"/>
          <w:sz w:val="24"/>
          <w:szCs w:val="24"/>
          <w:lang w:val="pl" w:eastAsia="pl-PL"/>
        </w:rPr>
        <w:t xml:space="preserve">rozporządzenia (WE) Nr 178/2002 Parlamentu Europejskiego i Rady z dnia 28 stycznia </w:t>
      </w:r>
      <w:r w:rsidR="0006754C" w:rsidRPr="001D4008">
        <w:rPr>
          <w:rFonts w:ascii="Times New Roman" w:eastAsia="Arial" w:hAnsi="Times New Roman" w:cs="Times New Roman"/>
          <w:kern w:val="0"/>
          <w:sz w:val="24"/>
          <w:szCs w:val="24"/>
          <w:lang w:val="pl" w:eastAsia="pl-PL"/>
        </w:rPr>
        <w:br/>
        <w:t xml:space="preserve">    </w:t>
      </w:r>
      <w:r w:rsidRPr="001D4008">
        <w:rPr>
          <w:rFonts w:ascii="Times New Roman" w:eastAsia="Arial" w:hAnsi="Times New Roman" w:cs="Times New Roman"/>
          <w:kern w:val="0"/>
          <w:sz w:val="24"/>
          <w:szCs w:val="24"/>
          <w:lang w:val="pl" w:eastAsia="pl-PL"/>
        </w:rPr>
        <w:t xml:space="preserve">2002 r. ustanawiającego ogólne zasady i wymagania prawa żywnościowego, powołującego </w:t>
      </w:r>
      <w:r w:rsidR="0006754C" w:rsidRPr="001D4008">
        <w:rPr>
          <w:rFonts w:ascii="Times New Roman" w:eastAsia="Arial" w:hAnsi="Times New Roman" w:cs="Times New Roman"/>
          <w:kern w:val="0"/>
          <w:sz w:val="24"/>
          <w:szCs w:val="24"/>
          <w:lang w:val="pl" w:eastAsia="pl-PL"/>
        </w:rPr>
        <w:br/>
        <w:t xml:space="preserve">    </w:t>
      </w:r>
      <w:r w:rsidRPr="001D4008">
        <w:rPr>
          <w:rFonts w:ascii="Times New Roman" w:eastAsia="Arial" w:hAnsi="Times New Roman" w:cs="Times New Roman"/>
          <w:kern w:val="0"/>
          <w:sz w:val="24"/>
          <w:szCs w:val="24"/>
          <w:lang w:val="pl" w:eastAsia="pl-PL"/>
        </w:rPr>
        <w:t xml:space="preserve">Europejski Urząd ds. Bezpieczeństwa Żywności oraz ustanawiającego procedury w </w:t>
      </w:r>
      <w:r w:rsidR="0006754C" w:rsidRPr="001D4008">
        <w:rPr>
          <w:rFonts w:ascii="Times New Roman" w:eastAsia="Arial" w:hAnsi="Times New Roman" w:cs="Times New Roman"/>
          <w:kern w:val="0"/>
          <w:sz w:val="24"/>
          <w:szCs w:val="24"/>
          <w:lang w:val="pl" w:eastAsia="pl-PL"/>
        </w:rPr>
        <w:br/>
        <w:t xml:space="preserve">    </w:t>
      </w:r>
      <w:r w:rsidRPr="001D4008">
        <w:rPr>
          <w:rFonts w:ascii="Times New Roman" w:eastAsia="Arial" w:hAnsi="Times New Roman" w:cs="Times New Roman"/>
          <w:kern w:val="0"/>
          <w:sz w:val="24"/>
          <w:szCs w:val="24"/>
          <w:lang w:val="pl" w:eastAsia="pl-PL"/>
        </w:rPr>
        <w:t xml:space="preserve">zakresie bezpieczeństwa żywności; </w:t>
      </w:r>
      <w:r w:rsidR="002440A8" w:rsidRPr="001D4008">
        <w:rPr>
          <w:rFonts w:ascii="Times New Roman" w:eastAsia="Arial" w:hAnsi="Times New Roman" w:cs="Times New Roman"/>
          <w:kern w:val="0"/>
          <w:sz w:val="24"/>
          <w:szCs w:val="24"/>
          <w:lang w:val="pl" w:eastAsia="pl-PL"/>
        </w:rPr>
        <w:br/>
        <w:t xml:space="preserve">5) </w:t>
      </w:r>
      <w:r w:rsidRPr="001D4008">
        <w:rPr>
          <w:rFonts w:ascii="Times New Roman" w:eastAsia="Arial" w:hAnsi="Times New Roman" w:cs="Times New Roman"/>
          <w:kern w:val="0"/>
          <w:sz w:val="24"/>
          <w:szCs w:val="24"/>
          <w:lang w:val="pl" w:eastAsia="pl-PL"/>
        </w:rPr>
        <w:t xml:space="preserve">rozporządzenia (WE) Nr 852/2004 Parlamentu Europejskiego i Rady z dnia 29 kwietnia </w:t>
      </w:r>
      <w:r w:rsidR="0006754C" w:rsidRPr="001D4008">
        <w:rPr>
          <w:rFonts w:ascii="Times New Roman" w:eastAsia="Arial" w:hAnsi="Times New Roman" w:cs="Times New Roman"/>
          <w:kern w:val="0"/>
          <w:sz w:val="24"/>
          <w:szCs w:val="24"/>
          <w:lang w:val="pl" w:eastAsia="pl-PL"/>
        </w:rPr>
        <w:br/>
        <w:t xml:space="preserve">    </w:t>
      </w:r>
      <w:r w:rsidRPr="001D4008">
        <w:rPr>
          <w:rFonts w:ascii="Times New Roman" w:eastAsia="Arial" w:hAnsi="Times New Roman" w:cs="Times New Roman"/>
          <w:kern w:val="0"/>
          <w:sz w:val="24"/>
          <w:szCs w:val="24"/>
          <w:lang w:val="pl" w:eastAsia="pl-PL"/>
        </w:rPr>
        <w:t xml:space="preserve">2004 r. w sprawie higieny środków spożywczych ; </w:t>
      </w:r>
      <w:r w:rsidR="002440A8" w:rsidRPr="001D4008">
        <w:rPr>
          <w:rFonts w:ascii="Times New Roman" w:eastAsia="Arial" w:hAnsi="Times New Roman" w:cs="Times New Roman"/>
          <w:kern w:val="0"/>
          <w:sz w:val="24"/>
          <w:szCs w:val="24"/>
          <w:lang w:val="pl" w:eastAsia="pl-PL"/>
        </w:rPr>
        <w:br/>
        <w:t xml:space="preserve">6) </w:t>
      </w:r>
      <w:r w:rsidRPr="001D4008">
        <w:rPr>
          <w:rFonts w:ascii="Times New Roman" w:eastAsia="Arial" w:hAnsi="Times New Roman" w:cs="Times New Roman"/>
          <w:kern w:val="0"/>
          <w:sz w:val="24"/>
          <w:szCs w:val="24"/>
          <w:lang w:val="pl" w:eastAsia="pl-PL"/>
        </w:rPr>
        <w:t xml:space="preserve">rozporządzenie (WE) Nr 853/2004 Parlamentu Europejskiego i Rady z dnia 29 kwietnia </w:t>
      </w:r>
      <w:r w:rsidR="0006754C" w:rsidRPr="001D4008">
        <w:rPr>
          <w:rFonts w:ascii="Times New Roman" w:eastAsia="Arial" w:hAnsi="Times New Roman" w:cs="Times New Roman"/>
          <w:kern w:val="0"/>
          <w:sz w:val="24"/>
          <w:szCs w:val="24"/>
          <w:lang w:val="pl" w:eastAsia="pl-PL"/>
        </w:rPr>
        <w:br/>
        <w:t xml:space="preserve">    </w:t>
      </w:r>
      <w:r w:rsidRPr="001D4008">
        <w:rPr>
          <w:rFonts w:ascii="Times New Roman" w:eastAsia="Arial" w:hAnsi="Times New Roman" w:cs="Times New Roman"/>
          <w:kern w:val="0"/>
          <w:sz w:val="24"/>
          <w:szCs w:val="24"/>
          <w:lang w:val="pl" w:eastAsia="pl-PL"/>
        </w:rPr>
        <w:t xml:space="preserve">2004 r. ustanawiającego szczególne przepisy dotyczące higieny w odniesieniu do żywności </w:t>
      </w:r>
      <w:r w:rsidR="0006754C" w:rsidRPr="001D4008">
        <w:rPr>
          <w:rFonts w:ascii="Times New Roman" w:eastAsia="Arial" w:hAnsi="Times New Roman" w:cs="Times New Roman"/>
          <w:kern w:val="0"/>
          <w:sz w:val="24"/>
          <w:szCs w:val="24"/>
          <w:lang w:val="pl" w:eastAsia="pl-PL"/>
        </w:rPr>
        <w:br/>
        <w:t xml:space="preserve">    </w:t>
      </w:r>
      <w:r w:rsidRPr="001D4008">
        <w:rPr>
          <w:rFonts w:ascii="Times New Roman" w:eastAsia="Arial" w:hAnsi="Times New Roman" w:cs="Times New Roman"/>
          <w:kern w:val="0"/>
          <w:sz w:val="24"/>
          <w:szCs w:val="24"/>
          <w:lang w:val="pl" w:eastAsia="pl-PL"/>
        </w:rPr>
        <w:t xml:space="preserve">pochodzenia zwierzęcego; </w:t>
      </w:r>
      <w:r w:rsidR="002440A8" w:rsidRPr="001D4008">
        <w:rPr>
          <w:rFonts w:ascii="Times New Roman" w:eastAsia="Arial" w:hAnsi="Times New Roman" w:cs="Times New Roman"/>
          <w:kern w:val="0"/>
          <w:sz w:val="24"/>
          <w:szCs w:val="24"/>
          <w:lang w:val="pl" w:eastAsia="pl-PL"/>
        </w:rPr>
        <w:br/>
        <w:t xml:space="preserve">7) </w:t>
      </w:r>
      <w:r w:rsidRPr="001D4008">
        <w:rPr>
          <w:rFonts w:ascii="Times New Roman" w:eastAsia="Arial" w:hAnsi="Times New Roman" w:cs="Times New Roman"/>
          <w:kern w:val="0"/>
          <w:sz w:val="24"/>
          <w:szCs w:val="24"/>
          <w:lang w:val="pl" w:eastAsia="pl-PL"/>
        </w:rPr>
        <w:t xml:space="preserve">rozporządzenie (WE) Nr 1935/2004 Parlamentu Europejskiego i Rady z dnia 27 </w:t>
      </w:r>
      <w:r w:rsidR="0006754C" w:rsidRPr="001D4008">
        <w:rPr>
          <w:rFonts w:ascii="Times New Roman" w:eastAsia="Arial" w:hAnsi="Times New Roman" w:cs="Times New Roman"/>
          <w:kern w:val="0"/>
          <w:sz w:val="24"/>
          <w:szCs w:val="24"/>
          <w:lang w:val="pl" w:eastAsia="pl-PL"/>
        </w:rPr>
        <w:br/>
        <w:t xml:space="preserve">    </w:t>
      </w:r>
      <w:r w:rsidRPr="001D4008">
        <w:rPr>
          <w:rFonts w:ascii="Times New Roman" w:eastAsia="Arial" w:hAnsi="Times New Roman" w:cs="Times New Roman"/>
          <w:kern w:val="0"/>
          <w:sz w:val="24"/>
          <w:szCs w:val="24"/>
          <w:lang w:val="pl" w:eastAsia="pl-PL"/>
        </w:rPr>
        <w:t xml:space="preserve">października 2004 r. w sprawie materiałów przeznaczonych do kontaktu z żywnością oraz </w:t>
      </w:r>
      <w:r w:rsidR="0006754C" w:rsidRPr="001D4008">
        <w:rPr>
          <w:rFonts w:ascii="Times New Roman" w:eastAsia="Arial" w:hAnsi="Times New Roman" w:cs="Times New Roman"/>
          <w:kern w:val="0"/>
          <w:sz w:val="24"/>
          <w:szCs w:val="24"/>
          <w:lang w:val="pl" w:eastAsia="pl-PL"/>
        </w:rPr>
        <w:br/>
        <w:t xml:space="preserve">    </w:t>
      </w:r>
      <w:r w:rsidRPr="001D4008">
        <w:rPr>
          <w:rFonts w:ascii="Times New Roman" w:eastAsia="Arial" w:hAnsi="Times New Roman" w:cs="Times New Roman"/>
          <w:kern w:val="0"/>
          <w:sz w:val="24"/>
          <w:szCs w:val="24"/>
          <w:lang w:val="pl" w:eastAsia="pl-PL"/>
        </w:rPr>
        <w:t xml:space="preserve">uchylające dyrektywy 80/590/EWG i 89/109/EWG; </w:t>
      </w:r>
      <w:r w:rsidR="002440A8" w:rsidRPr="001D4008">
        <w:rPr>
          <w:rFonts w:ascii="Times New Roman" w:eastAsia="Arial" w:hAnsi="Times New Roman" w:cs="Times New Roman"/>
          <w:kern w:val="0"/>
          <w:sz w:val="24"/>
          <w:szCs w:val="24"/>
          <w:lang w:val="pl" w:eastAsia="pl-PL"/>
        </w:rPr>
        <w:br/>
        <w:t xml:space="preserve">8) </w:t>
      </w:r>
      <w:r w:rsidRPr="001D4008">
        <w:rPr>
          <w:rFonts w:ascii="Times New Roman" w:eastAsia="Arial" w:hAnsi="Times New Roman" w:cs="Times New Roman"/>
          <w:kern w:val="0"/>
          <w:sz w:val="24"/>
          <w:szCs w:val="24"/>
          <w:lang w:val="pl" w:eastAsia="pl-PL"/>
        </w:rPr>
        <w:t xml:space="preserve">rozporządzenie Komisji (WE) Nr 1881/2006 z dnia 19 grudnia 2006 r. ustalającego </w:t>
      </w:r>
      <w:r w:rsidR="0006754C" w:rsidRPr="001D4008">
        <w:rPr>
          <w:rFonts w:ascii="Times New Roman" w:eastAsia="Arial" w:hAnsi="Times New Roman" w:cs="Times New Roman"/>
          <w:kern w:val="0"/>
          <w:sz w:val="24"/>
          <w:szCs w:val="24"/>
          <w:lang w:val="pl" w:eastAsia="pl-PL"/>
        </w:rPr>
        <w:br/>
        <w:t xml:space="preserve">    </w:t>
      </w:r>
      <w:r w:rsidRPr="001D4008">
        <w:rPr>
          <w:rFonts w:ascii="Times New Roman" w:eastAsia="Arial" w:hAnsi="Times New Roman" w:cs="Times New Roman"/>
          <w:kern w:val="0"/>
          <w:sz w:val="24"/>
          <w:szCs w:val="24"/>
          <w:lang w:val="pl" w:eastAsia="pl-PL"/>
        </w:rPr>
        <w:t xml:space="preserve">najwyższe dopuszczalne poziomy niektórych zanieczyszczeń w środkach spożywczych ; </w:t>
      </w:r>
      <w:r w:rsidR="002440A8" w:rsidRPr="001D4008">
        <w:rPr>
          <w:rFonts w:ascii="Times New Roman" w:eastAsia="Arial" w:hAnsi="Times New Roman" w:cs="Times New Roman"/>
          <w:kern w:val="0"/>
          <w:sz w:val="24"/>
          <w:szCs w:val="24"/>
          <w:lang w:val="pl" w:eastAsia="pl-PL"/>
        </w:rPr>
        <w:br/>
      </w:r>
      <w:r w:rsidR="002440A8" w:rsidRPr="001D4008">
        <w:rPr>
          <w:rFonts w:ascii="Times New Roman" w:eastAsia="Arial" w:hAnsi="Times New Roman" w:cs="Times New Roman"/>
          <w:kern w:val="0"/>
          <w:sz w:val="24"/>
          <w:szCs w:val="24"/>
          <w:lang w:val="pl" w:eastAsia="pl-PL"/>
        </w:rPr>
        <w:lastRenderedPageBreak/>
        <w:t xml:space="preserve">9) </w:t>
      </w:r>
      <w:r w:rsidRPr="001D4008">
        <w:rPr>
          <w:rFonts w:ascii="Times New Roman" w:eastAsia="Arial" w:hAnsi="Times New Roman" w:cs="Times New Roman"/>
          <w:kern w:val="0"/>
          <w:sz w:val="24"/>
          <w:szCs w:val="24"/>
          <w:lang w:val="pl" w:eastAsia="pl-PL"/>
        </w:rPr>
        <w:t xml:space="preserve">rozporządzenia Komisji (WE) Nr 2073/2005 z dnia 15 listopada 2005 r. w sprawie </w:t>
      </w:r>
      <w:r w:rsidR="0006754C" w:rsidRPr="001D4008">
        <w:rPr>
          <w:rFonts w:ascii="Times New Roman" w:eastAsia="Arial" w:hAnsi="Times New Roman" w:cs="Times New Roman"/>
          <w:kern w:val="0"/>
          <w:sz w:val="24"/>
          <w:szCs w:val="24"/>
          <w:lang w:val="pl" w:eastAsia="pl-PL"/>
        </w:rPr>
        <w:br/>
        <w:t xml:space="preserve">    </w:t>
      </w:r>
      <w:r w:rsidRPr="001D4008">
        <w:rPr>
          <w:rFonts w:ascii="Times New Roman" w:eastAsia="Arial" w:hAnsi="Times New Roman" w:cs="Times New Roman"/>
          <w:kern w:val="0"/>
          <w:sz w:val="24"/>
          <w:szCs w:val="24"/>
          <w:lang w:val="pl" w:eastAsia="pl-PL"/>
        </w:rPr>
        <w:t xml:space="preserve">kryteriów mikrobiologicznych dotyczących środków spożywczych; </w:t>
      </w:r>
      <w:r w:rsidR="002440A8" w:rsidRPr="001D4008">
        <w:rPr>
          <w:rFonts w:ascii="Times New Roman" w:eastAsia="Arial" w:hAnsi="Times New Roman" w:cs="Times New Roman"/>
          <w:kern w:val="0"/>
          <w:sz w:val="24"/>
          <w:szCs w:val="24"/>
          <w:lang w:val="pl" w:eastAsia="pl-PL"/>
        </w:rPr>
        <w:br/>
        <w:t xml:space="preserve">10) </w:t>
      </w:r>
      <w:r w:rsidRPr="001D4008">
        <w:rPr>
          <w:rFonts w:ascii="Times New Roman" w:eastAsia="Arial" w:hAnsi="Times New Roman" w:cs="Times New Roman"/>
          <w:kern w:val="0"/>
          <w:sz w:val="24"/>
          <w:szCs w:val="24"/>
          <w:lang w:val="pl" w:eastAsia="pl-PL"/>
        </w:rPr>
        <w:t xml:space="preserve">rozporządzenie Ministra Rolnictwa i Rozwoju Wsi z dnia 23 grudnia 2014r- w sprawie </w:t>
      </w:r>
      <w:r w:rsidR="0006754C" w:rsidRPr="001D4008">
        <w:rPr>
          <w:rFonts w:ascii="Times New Roman" w:eastAsia="Arial" w:hAnsi="Times New Roman" w:cs="Times New Roman"/>
          <w:kern w:val="0"/>
          <w:sz w:val="24"/>
          <w:szCs w:val="24"/>
          <w:lang w:val="pl" w:eastAsia="pl-PL"/>
        </w:rPr>
        <w:br/>
        <w:t xml:space="preserve">    </w:t>
      </w:r>
      <w:r w:rsidRPr="001D4008">
        <w:rPr>
          <w:rFonts w:ascii="Times New Roman" w:eastAsia="Arial" w:hAnsi="Times New Roman" w:cs="Times New Roman"/>
          <w:kern w:val="0"/>
          <w:sz w:val="24"/>
          <w:szCs w:val="24"/>
          <w:lang w:val="pl" w:eastAsia="pl-PL"/>
        </w:rPr>
        <w:t xml:space="preserve">znakowania poszczególnych rodzajów środków spożywczych (Dz. U. z 2015r. poz. 29 z </w:t>
      </w:r>
      <w:r w:rsidR="0006754C" w:rsidRPr="001D4008">
        <w:rPr>
          <w:rFonts w:ascii="Times New Roman" w:eastAsia="Arial" w:hAnsi="Times New Roman" w:cs="Times New Roman"/>
          <w:kern w:val="0"/>
          <w:sz w:val="24"/>
          <w:szCs w:val="24"/>
          <w:lang w:val="pl" w:eastAsia="pl-PL"/>
        </w:rPr>
        <w:br/>
        <w:t xml:space="preserve">    </w:t>
      </w:r>
      <w:r w:rsidRPr="001D4008">
        <w:rPr>
          <w:rFonts w:ascii="Times New Roman" w:eastAsia="Arial" w:hAnsi="Times New Roman" w:cs="Times New Roman"/>
          <w:kern w:val="0"/>
          <w:sz w:val="24"/>
          <w:szCs w:val="24"/>
          <w:lang w:val="pl" w:eastAsia="pl-PL"/>
        </w:rPr>
        <w:t xml:space="preserve">późn.zm); </w:t>
      </w:r>
      <w:r w:rsidR="002440A8" w:rsidRPr="001D4008">
        <w:rPr>
          <w:rFonts w:ascii="Times New Roman" w:eastAsia="Arial" w:hAnsi="Times New Roman" w:cs="Times New Roman"/>
          <w:kern w:val="0"/>
          <w:sz w:val="24"/>
          <w:szCs w:val="24"/>
          <w:lang w:val="pl" w:eastAsia="pl-PL"/>
        </w:rPr>
        <w:br/>
        <w:t xml:space="preserve">11) </w:t>
      </w:r>
      <w:r w:rsidRPr="001D4008">
        <w:rPr>
          <w:rFonts w:ascii="Times New Roman" w:eastAsia="Arial" w:hAnsi="Times New Roman" w:cs="Times New Roman"/>
          <w:kern w:val="0"/>
          <w:sz w:val="24"/>
          <w:szCs w:val="24"/>
          <w:lang w:val="pl" w:eastAsia="pl-PL"/>
        </w:rPr>
        <w:t xml:space="preserve">rozporządzenia Ministra Zdrowia z dnia 6 czerwca 2007 r. w sprawie dostaw </w:t>
      </w:r>
      <w:r w:rsidR="0006754C" w:rsidRPr="001D4008">
        <w:rPr>
          <w:rFonts w:ascii="Times New Roman" w:eastAsia="Arial" w:hAnsi="Times New Roman" w:cs="Times New Roman"/>
          <w:kern w:val="0"/>
          <w:sz w:val="24"/>
          <w:szCs w:val="24"/>
          <w:lang w:val="pl" w:eastAsia="pl-PL"/>
        </w:rPr>
        <w:br/>
        <w:t xml:space="preserve">    </w:t>
      </w:r>
      <w:r w:rsidRPr="001D4008">
        <w:rPr>
          <w:rFonts w:ascii="Times New Roman" w:eastAsia="Arial" w:hAnsi="Times New Roman" w:cs="Times New Roman"/>
          <w:kern w:val="0"/>
          <w:sz w:val="24"/>
          <w:szCs w:val="24"/>
          <w:lang w:val="pl" w:eastAsia="pl-PL"/>
        </w:rPr>
        <w:t xml:space="preserve">bezpośrednich środków spożywczych (Dz. U. Nr 112 poz. 774). /jeżeli dotyczy/ </w:t>
      </w:r>
    </w:p>
    <w:p w14:paraId="57B7BF39" w14:textId="565F3C90" w:rsidR="003D042C" w:rsidRPr="003D042C" w:rsidRDefault="00A60B25" w:rsidP="00153AE7">
      <w:pPr>
        <w:pStyle w:val="Tekstpodstawowy3"/>
        <w:numPr>
          <w:ilvl w:val="0"/>
          <w:numId w:val="82"/>
        </w:numPr>
        <w:ind w:right="85"/>
        <w:jc w:val="left"/>
        <w:rPr>
          <w:rFonts w:eastAsia="SimSun" w:cs="Tahoma"/>
          <w:kern w:val="0"/>
          <w:szCs w:val="24"/>
          <w:lang w:eastAsia="en-US"/>
        </w:rPr>
      </w:pPr>
      <w:r w:rsidRPr="001D4008">
        <w:rPr>
          <w:bCs/>
          <w:kern w:val="0"/>
          <w:lang w:eastAsia="pl-PL"/>
        </w:rPr>
        <w:t xml:space="preserve">Zamawiający dokonuje podziału zamówienia na </w:t>
      </w:r>
      <w:r w:rsidR="009804DD" w:rsidRPr="00171089">
        <w:rPr>
          <w:bCs/>
          <w:color w:val="0070C0"/>
          <w:kern w:val="0"/>
          <w:lang w:eastAsia="pl-PL"/>
        </w:rPr>
        <w:t>8</w:t>
      </w:r>
      <w:r w:rsidRPr="00171089">
        <w:rPr>
          <w:bCs/>
          <w:color w:val="0070C0"/>
          <w:kern w:val="0"/>
          <w:lang w:eastAsia="pl-PL"/>
        </w:rPr>
        <w:t xml:space="preserve"> części</w:t>
      </w:r>
      <w:r w:rsidRPr="00FA50C5">
        <w:rPr>
          <w:bCs/>
          <w:color w:val="0070C0"/>
          <w:kern w:val="0"/>
          <w:lang w:eastAsia="pl-PL"/>
        </w:rPr>
        <w:t xml:space="preserve"> </w:t>
      </w:r>
      <w:r w:rsidRPr="001D4008">
        <w:rPr>
          <w:bCs/>
          <w:kern w:val="0"/>
          <w:lang w:eastAsia="pl-PL"/>
        </w:rPr>
        <w:t xml:space="preserve">i tym samym dopuszcza </w:t>
      </w:r>
      <w:r w:rsidRPr="003D042C">
        <w:rPr>
          <w:bCs/>
          <w:kern w:val="0"/>
          <w:lang w:eastAsia="pl-PL"/>
        </w:rPr>
        <w:br/>
        <w:t>składania ofert częściowych.</w:t>
      </w:r>
    </w:p>
    <w:p w14:paraId="1F57DCF4" w14:textId="533FB346" w:rsidR="00A60B25" w:rsidRPr="00D93A22" w:rsidRDefault="00A60B25" w:rsidP="00D93A22">
      <w:pPr>
        <w:pStyle w:val="Tekstpodstawowy3"/>
        <w:numPr>
          <w:ilvl w:val="0"/>
          <w:numId w:val="82"/>
        </w:numPr>
        <w:tabs>
          <w:tab w:val="num" w:pos="1210"/>
        </w:tabs>
        <w:ind w:right="85"/>
        <w:jc w:val="left"/>
        <w:rPr>
          <w:rFonts w:eastAsia="SimSun" w:cs="Tahoma"/>
          <w:kern w:val="0"/>
          <w:szCs w:val="24"/>
          <w:lang w:eastAsia="en-US"/>
        </w:rPr>
      </w:pPr>
      <w:r w:rsidRPr="003D042C">
        <w:rPr>
          <w:rFonts w:eastAsia="SimSun"/>
          <w:bCs/>
          <w:iCs/>
          <w:kern w:val="0"/>
          <w:lang w:eastAsia="en-US"/>
        </w:rPr>
        <w:t>Oferty nie zawierające pełnego zakresu przedmiotu zamówienia zostaną odrzucone.</w:t>
      </w:r>
    </w:p>
    <w:p w14:paraId="5D73C2C7" w14:textId="06A213BB" w:rsidR="00A60B25" w:rsidRPr="001D4008" w:rsidRDefault="00C376E8" w:rsidP="00153AE7">
      <w:pPr>
        <w:pStyle w:val="Standard"/>
        <w:numPr>
          <w:ilvl w:val="0"/>
          <w:numId w:val="82"/>
        </w:numPr>
        <w:tabs>
          <w:tab w:val="left" w:pos="0"/>
        </w:tabs>
        <w:spacing w:line="276" w:lineRule="auto"/>
        <w:rPr>
          <w:sz w:val="24"/>
          <w:szCs w:val="24"/>
        </w:rPr>
      </w:pPr>
      <w:r w:rsidRPr="00C376E8">
        <w:rPr>
          <w:rFonts w:eastAsia="SimSun" w:cs="Calibri"/>
          <w:kern w:val="0"/>
          <w:sz w:val="24"/>
          <w:szCs w:val="24"/>
          <w:lang w:eastAsia="en-US"/>
        </w:rPr>
        <w:t>Wykonawca będzie dostarczał przedmiot zamówienia sukcesywnie, na podstawie złożonych  przez Zamawiającego e-mailem zamówień, na własny koszt i ryzyko wraz z wyładowaniem w miejsce wskazane przez</w:t>
      </w:r>
      <w:r w:rsidR="0080098E">
        <w:rPr>
          <w:rFonts w:eastAsia="SimSun" w:cs="Calibri"/>
          <w:kern w:val="0"/>
          <w:sz w:val="24"/>
          <w:szCs w:val="24"/>
          <w:lang w:eastAsia="en-US"/>
        </w:rPr>
        <w:t xml:space="preserve"> </w:t>
      </w:r>
      <w:r w:rsidR="0080098E" w:rsidRPr="00A31C41">
        <w:rPr>
          <w:rFonts w:eastAsia="SimSun" w:cs="Calibri"/>
          <w:kern w:val="0"/>
          <w:sz w:val="24"/>
          <w:szCs w:val="24"/>
          <w:lang w:eastAsia="en-US"/>
        </w:rPr>
        <w:t xml:space="preserve">pracownika </w:t>
      </w:r>
      <w:r w:rsidR="0080098E" w:rsidRPr="001D4008">
        <w:rPr>
          <w:rFonts w:eastAsia="SimSun" w:cs="Calibri"/>
          <w:kern w:val="0"/>
          <w:sz w:val="24"/>
          <w:szCs w:val="24"/>
          <w:lang w:eastAsia="en-US"/>
        </w:rPr>
        <w:t>magazynu</w:t>
      </w:r>
      <w:r w:rsidRPr="001D4008">
        <w:rPr>
          <w:rFonts w:eastAsia="SimSun" w:cs="Calibri"/>
          <w:kern w:val="0"/>
          <w:sz w:val="24"/>
          <w:szCs w:val="24"/>
          <w:lang w:eastAsia="en-US"/>
        </w:rPr>
        <w:t xml:space="preserve">, </w:t>
      </w:r>
      <w:r w:rsidRPr="001D4008">
        <w:rPr>
          <w:rFonts w:eastAsia="SimSun" w:cs="Calibri"/>
          <w:kern w:val="0"/>
          <w:sz w:val="24"/>
          <w:szCs w:val="24"/>
          <w:u w:val="single"/>
          <w:lang w:eastAsia="en-US"/>
        </w:rPr>
        <w:t xml:space="preserve"> termin</w:t>
      </w:r>
      <w:r w:rsidR="0006754C" w:rsidRPr="001D4008">
        <w:rPr>
          <w:rFonts w:eastAsia="SimSun" w:cs="Calibri"/>
          <w:kern w:val="0"/>
          <w:sz w:val="24"/>
          <w:szCs w:val="24"/>
          <w:u w:val="single"/>
          <w:lang w:eastAsia="en-US"/>
        </w:rPr>
        <w:t>y</w:t>
      </w:r>
      <w:r w:rsidRPr="001D4008">
        <w:rPr>
          <w:rFonts w:eastAsia="SimSun" w:cs="Calibri"/>
          <w:kern w:val="0"/>
          <w:sz w:val="24"/>
          <w:szCs w:val="24"/>
          <w:u w:val="single"/>
          <w:lang w:eastAsia="en-US"/>
        </w:rPr>
        <w:t xml:space="preserve"> </w:t>
      </w:r>
      <w:r w:rsidR="0006754C" w:rsidRPr="001D4008">
        <w:rPr>
          <w:rFonts w:eastAsia="SimSun" w:cs="Calibri"/>
          <w:kern w:val="0"/>
          <w:sz w:val="24"/>
          <w:szCs w:val="24"/>
          <w:u w:val="single"/>
          <w:lang w:eastAsia="en-US"/>
        </w:rPr>
        <w:t>dostaw</w:t>
      </w:r>
      <w:r w:rsidRPr="001D4008">
        <w:rPr>
          <w:rFonts w:eastAsia="SimSun" w:cs="Calibri"/>
          <w:kern w:val="0"/>
          <w:sz w:val="24"/>
          <w:szCs w:val="24"/>
          <w:u w:val="single"/>
          <w:lang w:eastAsia="en-US"/>
        </w:rPr>
        <w:t xml:space="preserve"> zamówienia </w:t>
      </w:r>
      <w:r w:rsidR="009804DD" w:rsidRPr="001D4008">
        <w:rPr>
          <w:rFonts w:eastAsia="SimSun" w:cs="Calibri"/>
          <w:kern w:val="0"/>
          <w:sz w:val="24"/>
          <w:szCs w:val="24"/>
          <w:u w:val="single"/>
          <w:lang w:eastAsia="en-US"/>
        </w:rPr>
        <w:t xml:space="preserve">został określony w opisie przedmiotu zamówienia załącznik nr </w:t>
      </w:r>
      <w:r w:rsidR="00D14C19" w:rsidRPr="001D4008">
        <w:rPr>
          <w:rFonts w:eastAsia="SimSun" w:cs="Calibri"/>
          <w:kern w:val="0"/>
          <w:sz w:val="24"/>
          <w:szCs w:val="24"/>
          <w:u w:val="single"/>
          <w:lang w:eastAsia="en-US"/>
        </w:rPr>
        <w:t>1A</w:t>
      </w:r>
      <w:r w:rsidR="009804DD" w:rsidRPr="001D4008">
        <w:rPr>
          <w:rFonts w:eastAsia="SimSun" w:cs="Calibri"/>
          <w:kern w:val="0"/>
          <w:sz w:val="24"/>
          <w:szCs w:val="24"/>
          <w:u w:val="single"/>
          <w:lang w:eastAsia="en-US"/>
        </w:rPr>
        <w:t xml:space="preserve"> do SWZ</w:t>
      </w:r>
      <w:r w:rsidRPr="001D4008">
        <w:rPr>
          <w:rFonts w:eastAsia="SimSun" w:cs="Calibri"/>
          <w:kern w:val="0"/>
          <w:sz w:val="24"/>
          <w:szCs w:val="24"/>
          <w:lang w:eastAsia="en-US"/>
        </w:rPr>
        <w:t xml:space="preserve">      </w:t>
      </w:r>
    </w:p>
    <w:p w14:paraId="63575699" w14:textId="72EB7FAF" w:rsidR="00A60B25" w:rsidRDefault="00A60B25" w:rsidP="006258B2">
      <w:pPr>
        <w:pStyle w:val="Standard"/>
        <w:tabs>
          <w:tab w:val="left" w:pos="0"/>
        </w:tabs>
        <w:spacing w:line="276" w:lineRule="auto"/>
        <w:rPr>
          <w:sz w:val="24"/>
          <w:szCs w:val="24"/>
        </w:rPr>
      </w:pPr>
    </w:p>
    <w:p w14:paraId="4F8E439A" w14:textId="37D9D667" w:rsidR="00C376E8" w:rsidRDefault="00F6779A" w:rsidP="006258B2">
      <w:pPr>
        <w:pStyle w:val="Standard"/>
        <w:tabs>
          <w:tab w:val="left" w:pos="0"/>
        </w:tabs>
        <w:spacing w:line="276" w:lineRule="auto"/>
        <w:rPr>
          <w:b/>
          <w:bCs/>
          <w:sz w:val="24"/>
          <w:szCs w:val="24"/>
          <w:u w:val="single"/>
        </w:rPr>
      </w:pPr>
      <w:r>
        <w:rPr>
          <w:b/>
          <w:bCs/>
          <w:sz w:val="24"/>
          <w:szCs w:val="24"/>
          <w:u w:val="single"/>
        </w:rPr>
        <w:t>V</w:t>
      </w:r>
      <w:r w:rsidR="00C376E8" w:rsidRPr="00C376E8">
        <w:rPr>
          <w:b/>
          <w:bCs/>
          <w:sz w:val="24"/>
          <w:szCs w:val="24"/>
          <w:u w:val="single"/>
        </w:rPr>
        <w:t xml:space="preserve">. PODWYKONAWCY </w:t>
      </w:r>
    </w:p>
    <w:p w14:paraId="105D7F0A" w14:textId="5A697E7A" w:rsidR="00C376E8" w:rsidRDefault="00C376E8" w:rsidP="00153AE7">
      <w:pPr>
        <w:pStyle w:val="Akapitzlist"/>
        <w:numPr>
          <w:ilvl w:val="0"/>
          <w:numId w:val="83"/>
        </w:numPr>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3D042C">
        <w:rPr>
          <w:rFonts w:ascii="Times New Roman" w:eastAsia="Calibri" w:hAnsi="Times New Roman" w:cs="Times New Roman"/>
          <w:kern w:val="0"/>
          <w:sz w:val="24"/>
          <w:szCs w:val="24"/>
          <w:lang w:eastAsia="en-US"/>
        </w:rPr>
        <w:t>Wykonawca może powierzyć wykonanie części zamówienia podwykonawcy</w:t>
      </w:r>
      <w:r w:rsidR="00171089">
        <w:rPr>
          <w:rFonts w:ascii="Times New Roman" w:eastAsia="Calibri" w:hAnsi="Times New Roman" w:cs="Times New Roman"/>
          <w:kern w:val="0"/>
          <w:sz w:val="24"/>
          <w:szCs w:val="24"/>
          <w:lang w:eastAsia="en-US"/>
        </w:rPr>
        <w:t xml:space="preserve"> </w:t>
      </w:r>
      <w:r w:rsidRPr="003D042C">
        <w:rPr>
          <w:rFonts w:ascii="Times New Roman" w:eastAsia="Calibri" w:hAnsi="Times New Roman" w:cs="Times New Roman"/>
          <w:kern w:val="0"/>
          <w:sz w:val="24"/>
          <w:szCs w:val="24"/>
          <w:lang w:eastAsia="en-US"/>
        </w:rPr>
        <w:t xml:space="preserve">(podwykonawcom). </w:t>
      </w:r>
    </w:p>
    <w:p w14:paraId="6DDF5EF3" w14:textId="2301684F" w:rsidR="00C376E8" w:rsidRPr="003D042C" w:rsidRDefault="00C376E8" w:rsidP="00153AE7">
      <w:pPr>
        <w:pStyle w:val="Akapitzlist"/>
        <w:numPr>
          <w:ilvl w:val="0"/>
          <w:numId w:val="83"/>
        </w:numPr>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3D042C">
        <w:rPr>
          <w:rFonts w:ascii="Times New Roman" w:hAnsi="Times New Roman" w:cs="Times New Roman"/>
          <w:kern w:val="0"/>
          <w:sz w:val="24"/>
          <w:szCs w:val="24"/>
          <w:lang w:eastAsia="pl-PL"/>
        </w:rPr>
        <w:t>Zamawiający nie zastrzega obowiązku osobistego wykonania przez wykonawcę kluczowych części zamówienia.</w:t>
      </w:r>
    </w:p>
    <w:p w14:paraId="2D4A7296" w14:textId="44ACD865" w:rsidR="00C376E8" w:rsidRPr="003D042C" w:rsidRDefault="00C376E8" w:rsidP="00153AE7">
      <w:pPr>
        <w:pStyle w:val="Akapitzlist"/>
        <w:numPr>
          <w:ilvl w:val="0"/>
          <w:numId w:val="83"/>
        </w:numPr>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3D042C">
        <w:rPr>
          <w:rFonts w:ascii="Times New Roman" w:hAnsi="Times New Roman" w:cs="Times New Roman"/>
          <w:kern w:val="0"/>
          <w:sz w:val="24"/>
          <w:szCs w:val="24"/>
          <w:lang w:eastAsia="pl-PL"/>
        </w:rPr>
        <w:t>Zamawiający wymaga, aby w przypadku powierzenia części zamówienia podwykonawcom, wykonawca wskazał, w formularzu ofertowym, części zamówienia, których wykonanie zamierza powierzyć podwykonawcom oraz podał (o ile są mu wiadome na tym etapie) nazwy (firmy) tych podwykonawców.</w:t>
      </w:r>
    </w:p>
    <w:p w14:paraId="2EF2251A" w14:textId="70D2BA10" w:rsidR="00C376E8" w:rsidRPr="00736388" w:rsidRDefault="00C376E8" w:rsidP="00736388">
      <w:pPr>
        <w:pStyle w:val="Akapitzlist"/>
        <w:numPr>
          <w:ilvl w:val="0"/>
          <w:numId w:val="83"/>
        </w:numPr>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3D042C">
        <w:rPr>
          <w:rFonts w:ascii="Times New Roman" w:hAnsi="Times New Roman" w:cs="Times New Roman"/>
          <w:kern w:val="0"/>
          <w:sz w:val="24"/>
          <w:szCs w:val="24"/>
          <w:lang w:eastAsia="pl-PL"/>
        </w:rPr>
        <w:t xml:space="preserve">Powierzenie wykonania części zamówienia podwykonawcom nie zwalnia wykonawcy </w:t>
      </w:r>
      <w:r w:rsidRPr="003D042C">
        <w:rPr>
          <w:rFonts w:ascii="Times New Roman" w:hAnsi="Times New Roman" w:cs="Times New Roman"/>
          <w:kern w:val="0"/>
          <w:sz w:val="24"/>
          <w:szCs w:val="24"/>
          <w:lang w:eastAsia="pl-PL"/>
        </w:rPr>
        <w:br/>
        <w:t xml:space="preserve">z odpowiedzialności za należyte wykonanie tego zamówienia. </w:t>
      </w:r>
    </w:p>
    <w:p w14:paraId="0285FBEF" w14:textId="530252D4" w:rsidR="00187EA6" w:rsidRPr="003D042C" w:rsidRDefault="00187EA6" w:rsidP="00153AE7">
      <w:pPr>
        <w:pStyle w:val="Akapitzlist"/>
        <w:numPr>
          <w:ilvl w:val="0"/>
          <w:numId w:val="83"/>
        </w:numPr>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3D042C">
        <w:rPr>
          <w:rFonts w:ascii="Times New Roman" w:hAnsi="Times New Roman" w:cs="Times New Roman"/>
          <w:kern w:val="0"/>
          <w:sz w:val="24"/>
          <w:szCs w:val="24"/>
          <w:lang w:eastAsia="pl-PL"/>
        </w:rPr>
        <w:t xml:space="preserve">Jeżeli zmiana albo rezygnacja z podwykonawcy dotyczy podmiotu, na którego zasoby wykonawca powoływał się, na zasadach określonych w art. 118 ust. 1 ustawy </w:t>
      </w:r>
      <w:proofErr w:type="spellStart"/>
      <w:r w:rsidRPr="003D042C">
        <w:rPr>
          <w:rFonts w:ascii="Times New Roman" w:hAnsi="Times New Roman" w:cs="Times New Roman"/>
          <w:kern w:val="0"/>
          <w:sz w:val="24"/>
          <w:szCs w:val="24"/>
          <w:lang w:eastAsia="pl-PL"/>
        </w:rPr>
        <w:t>Pzp</w:t>
      </w:r>
      <w:proofErr w:type="spellEnd"/>
      <w:r w:rsidRPr="003D042C">
        <w:rPr>
          <w:rFonts w:ascii="Times New Roman" w:hAnsi="Times New Roman" w:cs="Times New Roman"/>
          <w:kern w:val="0"/>
          <w:sz w:val="24"/>
          <w:szCs w:val="24"/>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D042C">
        <w:rPr>
          <w:rFonts w:ascii="Times New Roman" w:hAnsi="Times New Roman" w:cs="Times New Roman"/>
          <w:kern w:val="0"/>
          <w:sz w:val="24"/>
          <w:szCs w:val="24"/>
          <w:lang w:eastAsia="pl-PL"/>
        </w:rPr>
        <w:t>Pzp</w:t>
      </w:r>
      <w:proofErr w:type="spellEnd"/>
      <w:r w:rsidRPr="003D042C">
        <w:rPr>
          <w:rFonts w:ascii="Times New Roman" w:hAnsi="Times New Roman" w:cs="Times New Roman"/>
          <w:kern w:val="0"/>
          <w:sz w:val="24"/>
          <w:szCs w:val="24"/>
          <w:lang w:eastAsia="pl-PL"/>
        </w:rPr>
        <w:t xml:space="preserve"> stosuje się odpowiednio.</w:t>
      </w:r>
    </w:p>
    <w:p w14:paraId="4511A235" w14:textId="432C9EA3" w:rsidR="00187EA6" w:rsidRPr="003D042C" w:rsidRDefault="00187EA6" w:rsidP="00153AE7">
      <w:pPr>
        <w:pStyle w:val="Akapitzlist"/>
        <w:numPr>
          <w:ilvl w:val="0"/>
          <w:numId w:val="83"/>
        </w:numPr>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3D042C">
        <w:rPr>
          <w:rFonts w:ascii="Times New Roman" w:hAnsi="Times New Roman" w:cs="Times New Roman"/>
          <w:kern w:val="0"/>
          <w:sz w:val="24"/>
          <w:szCs w:val="24"/>
          <w:lang w:eastAsia="pl-PL"/>
        </w:rPr>
        <w:t xml:space="preserve">Warunki realizacji zamówienia przy udziale podwykonawców określają postanowienia umowy – </w:t>
      </w:r>
      <w:r w:rsidRPr="003D042C">
        <w:rPr>
          <w:rFonts w:ascii="Times New Roman" w:hAnsi="Times New Roman" w:cs="Times New Roman"/>
          <w:b/>
          <w:bCs/>
          <w:color w:val="0070C0"/>
          <w:kern w:val="0"/>
          <w:sz w:val="24"/>
          <w:szCs w:val="24"/>
          <w:lang w:eastAsia="pl-PL"/>
        </w:rPr>
        <w:t xml:space="preserve">załącznik nr </w:t>
      </w:r>
      <w:r w:rsidR="00947EEF">
        <w:rPr>
          <w:rFonts w:ascii="Times New Roman" w:hAnsi="Times New Roman" w:cs="Times New Roman"/>
          <w:b/>
          <w:bCs/>
          <w:color w:val="0070C0"/>
          <w:kern w:val="0"/>
          <w:sz w:val="24"/>
          <w:szCs w:val="24"/>
          <w:lang w:eastAsia="pl-PL"/>
        </w:rPr>
        <w:t>8</w:t>
      </w:r>
      <w:r w:rsidRPr="003D042C">
        <w:rPr>
          <w:rFonts w:ascii="Times New Roman" w:hAnsi="Times New Roman" w:cs="Times New Roman"/>
          <w:b/>
          <w:bCs/>
          <w:color w:val="0070C0"/>
          <w:kern w:val="0"/>
          <w:sz w:val="24"/>
          <w:szCs w:val="24"/>
          <w:lang w:eastAsia="pl-PL"/>
        </w:rPr>
        <w:t xml:space="preserve"> do SWZ.</w:t>
      </w:r>
    </w:p>
    <w:p w14:paraId="5C94E65D" w14:textId="1245B063" w:rsidR="00187EA6" w:rsidRDefault="00187EA6" w:rsidP="00C376E8">
      <w:pPr>
        <w:suppressAutoHyphens w:val="0"/>
        <w:autoSpaceDN/>
        <w:spacing w:after="160" w:line="259" w:lineRule="auto"/>
        <w:contextualSpacing/>
        <w:textAlignment w:val="auto"/>
        <w:rPr>
          <w:rFonts w:eastAsia="Calibri"/>
          <w:kern w:val="0"/>
          <w:lang w:eastAsia="en-US"/>
        </w:rPr>
      </w:pPr>
    </w:p>
    <w:p w14:paraId="168C922B" w14:textId="58F4A399" w:rsidR="00187EA6" w:rsidRPr="00C376E8" w:rsidRDefault="00F6779A" w:rsidP="00C376E8">
      <w:pPr>
        <w:suppressAutoHyphens w:val="0"/>
        <w:autoSpaceDN/>
        <w:spacing w:after="160" w:line="259" w:lineRule="auto"/>
        <w:contextualSpacing/>
        <w:textAlignment w:val="auto"/>
        <w:rPr>
          <w:rFonts w:eastAsia="Calibri"/>
          <w:b/>
          <w:bCs/>
          <w:kern w:val="0"/>
          <w:u w:val="single"/>
          <w:lang w:eastAsia="en-US"/>
        </w:rPr>
      </w:pPr>
      <w:r>
        <w:rPr>
          <w:rFonts w:eastAsia="Calibri"/>
          <w:b/>
          <w:bCs/>
          <w:kern w:val="0"/>
          <w:u w:val="single"/>
          <w:lang w:eastAsia="en-US"/>
        </w:rPr>
        <w:t>VI</w:t>
      </w:r>
      <w:r w:rsidR="00187EA6" w:rsidRPr="00187EA6">
        <w:rPr>
          <w:rFonts w:eastAsia="Calibri"/>
          <w:b/>
          <w:bCs/>
          <w:kern w:val="0"/>
          <w:u w:val="single"/>
          <w:lang w:eastAsia="en-US"/>
        </w:rPr>
        <w:t xml:space="preserve">. TERMIN WYKONANIA ZAMÓWIENIA </w:t>
      </w:r>
      <w:r w:rsidR="00187EA6">
        <w:rPr>
          <w:rFonts w:eastAsia="Calibri"/>
          <w:b/>
          <w:bCs/>
          <w:kern w:val="0"/>
          <w:u w:val="single"/>
          <w:lang w:eastAsia="en-US"/>
        </w:rPr>
        <w:br/>
      </w:r>
    </w:p>
    <w:p w14:paraId="4523AE2F" w14:textId="0EB0EA58" w:rsidR="00C376E8" w:rsidRPr="00187EA6" w:rsidRDefault="00187EA6" w:rsidP="00187EA6">
      <w:pPr>
        <w:numPr>
          <w:ilvl w:val="2"/>
          <w:numId w:val="0"/>
        </w:numPr>
        <w:tabs>
          <w:tab w:val="num" w:pos="1210"/>
        </w:tabs>
        <w:suppressAutoHyphens w:val="0"/>
        <w:autoSpaceDN/>
        <w:spacing w:before="120" w:line="240" w:lineRule="auto"/>
        <w:textAlignment w:val="auto"/>
        <w:outlineLvl w:val="1"/>
        <w:rPr>
          <w:rFonts w:eastAsia="SimSun"/>
          <w:b/>
          <w:bCs/>
          <w:iCs/>
          <w:color w:val="0070C0"/>
          <w:kern w:val="0"/>
          <w:lang w:eastAsia="en-US"/>
        </w:rPr>
      </w:pPr>
      <w:r w:rsidRPr="00187EA6">
        <w:rPr>
          <w:rFonts w:eastAsia="SimSun"/>
          <w:bCs/>
          <w:iCs/>
          <w:kern w:val="0"/>
          <w:lang w:eastAsia="en-US"/>
        </w:rPr>
        <w:t xml:space="preserve">Zamówienie musi zostać zrealizowane w terminie: </w:t>
      </w:r>
      <w:r w:rsidR="00183E49" w:rsidRPr="0006563D">
        <w:rPr>
          <w:rFonts w:eastAsia="SimSun"/>
          <w:b/>
          <w:bCs/>
          <w:iCs/>
          <w:color w:val="0070C0"/>
          <w:kern w:val="0"/>
          <w:lang w:eastAsia="en-US"/>
        </w:rPr>
        <w:t>12 miesięcy</w:t>
      </w:r>
      <w:r w:rsidRPr="0006563D">
        <w:rPr>
          <w:rFonts w:eastAsia="SimSun"/>
          <w:b/>
          <w:bCs/>
          <w:iCs/>
          <w:color w:val="0070C0"/>
          <w:kern w:val="0"/>
          <w:lang w:eastAsia="en-US"/>
        </w:rPr>
        <w:t xml:space="preserve"> </w:t>
      </w:r>
      <w:r w:rsidRPr="00187EA6">
        <w:rPr>
          <w:rFonts w:eastAsia="SimSun"/>
          <w:b/>
          <w:bCs/>
          <w:iCs/>
          <w:color w:val="0070C0"/>
          <w:kern w:val="0"/>
          <w:lang w:eastAsia="en-US"/>
        </w:rPr>
        <w:t xml:space="preserve">od dnia podpisania umowy.  </w:t>
      </w:r>
    </w:p>
    <w:p w14:paraId="1B3DFD1B" w14:textId="4F3A258D" w:rsidR="00187EA6" w:rsidRPr="00187EA6" w:rsidRDefault="00F6779A" w:rsidP="00187EA6">
      <w:pPr>
        <w:tabs>
          <w:tab w:val="num" w:pos="432"/>
        </w:tabs>
        <w:suppressAutoHyphens w:val="0"/>
        <w:autoSpaceDN/>
        <w:spacing w:before="200" w:after="60" w:line="240" w:lineRule="auto"/>
        <w:ind w:left="431" w:hanging="431"/>
        <w:textAlignment w:val="auto"/>
        <w:outlineLvl w:val="0"/>
        <w:rPr>
          <w:b/>
          <w:bCs/>
          <w:caps/>
          <w:kern w:val="32"/>
          <w:u w:val="single"/>
          <w:lang w:eastAsia="pl-PL"/>
        </w:rPr>
      </w:pPr>
      <w:bookmarkStart w:id="11" w:name="_Toc258314247"/>
      <w:r>
        <w:rPr>
          <w:b/>
          <w:bCs/>
          <w:caps/>
          <w:kern w:val="32"/>
          <w:u w:val="single"/>
          <w:lang w:eastAsia="pl-PL"/>
        </w:rPr>
        <w:t>VII</w:t>
      </w:r>
      <w:r w:rsidR="00187EA6" w:rsidRPr="00187EA6">
        <w:rPr>
          <w:b/>
          <w:bCs/>
          <w:caps/>
          <w:kern w:val="32"/>
          <w:u w:val="single"/>
          <w:lang w:eastAsia="pl-PL"/>
        </w:rPr>
        <w:t>. Informacja o warunkach udziału w postępowaniu</w:t>
      </w:r>
      <w:bookmarkEnd w:id="11"/>
    </w:p>
    <w:p w14:paraId="0A895CE4" w14:textId="31545737" w:rsidR="00D82BF3" w:rsidRPr="003D042C" w:rsidRDefault="00187EA6" w:rsidP="00153AE7">
      <w:pPr>
        <w:pStyle w:val="Akapitzlist"/>
        <w:numPr>
          <w:ilvl w:val="0"/>
          <w:numId w:val="84"/>
        </w:numPr>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3D042C">
        <w:rPr>
          <w:rFonts w:ascii="Times New Roman" w:eastAsia="Calibri" w:hAnsi="Times New Roman" w:cs="Times New Roman"/>
          <w:kern w:val="0"/>
          <w:sz w:val="24"/>
          <w:szCs w:val="24"/>
          <w:lang w:eastAsia="en-US"/>
        </w:rPr>
        <w:t>O udzielenie zamówienia mogą ubiegać się wykonawcy, którzy nie podlegają wykluczeniu na zasadach określonych w Rozdziale 8 SWZ oraz spełniają określone przez zamawiającego warunki udziału w postępowaniu.</w:t>
      </w:r>
    </w:p>
    <w:p w14:paraId="455047DD" w14:textId="1C599B8B" w:rsidR="00187EA6" w:rsidRPr="003D042C" w:rsidRDefault="00187EA6" w:rsidP="00153AE7">
      <w:pPr>
        <w:pStyle w:val="Akapitzlist"/>
        <w:numPr>
          <w:ilvl w:val="0"/>
          <w:numId w:val="84"/>
        </w:numPr>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3D042C">
        <w:rPr>
          <w:rFonts w:ascii="Times New Roman" w:hAnsi="Times New Roman" w:cs="Times New Roman"/>
          <w:b/>
          <w:kern w:val="0"/>
          <w:sz w:val="24"/>
          <w:szCs w:val="24"/>
          <w:lang w:eastAsia="pl-PL"/>
        </w:rPr>
        <w:t>O udzielenie zamówienia mogą ubiegać się wykonawcy, którzy spełniają warunki dotyczące:</w:t>
      </w:r>
    </w:p>
    <w:p w14:paraId="5DFAB672" w14:textId="77777777" w:rsidR="00D82BF3" w:rsidRPr="00D82BF3" w:rsidRDefault="00D82BF3" w:rsidP="00D82BF3">
      <w:pPr>
        <w:suppressAutoHyphens w:val="0"/>
        <w:autoSpaceDN/>
        <w:spacing w:line="220" w:lineRule="exact"/>
        <w:ind w:left="708"/>
        <w:jc w:val="both"/>
        <w:textAlignment w:val="auto"/>
        <w:rPr>
          <w:b/>
          <w:kern w:val="0"/>
          <w:u w:val="single"/>
          <w:lang w:eastAsia="pl-PL"/>
        </w:rPr>
      </w:pPr>
      <w:r w:rsidRPr="00D82BF3">
        <w:rPr>
          <w:b/>
          <w:kern w:val="0"/>
          <w:u w:val="single"/>
          <w:shd w:val="clear" w:color="auto" w:fill="FFFFFF"/>
          <w:lang w:eastAsia="pl-PL"/>
        </w:rPr>
        <w:t>1) zdolności do występowania w obrocie gospodarczym;</w:t>
      </w:r>
    </w:p>
    <w:p w14:paraId="76361FFB" w14:textId="3677C457" w:rsidR="00D82BF3" w:rsidRPr="00D82BF3" w:rsidRDefault="00D82BF3" w:rsidP="00D82BF3">
      <w:pPr>
        <w:tabs>
          <w:tab w:val="num" w:pos="2160"/>
        </w:tabs>
        <w:suppressAutoHyphens w:val="0"/>
        <w:autoSpaceDN/>
        <w:spacing w:line="220" w:lineRule="exact"/>
        <w:ind w:left="1068"/>
        <w:jc w:val="both"/>
        <w:textAlignment w:val="auto"/>
        <w:rPr>
          <w:kern w:val="0"/>
          <w:lang w:eastAsia="pl-PL"/>
        </w:rPr>
      </w:pPr>
      <w:r>
        <w:rPr>
          <w:kern w:val="0"/>
          <w:lang w:eastAsia="pl-PL"/>
        </w:rPr>
        <w:br/>
      </w:r>
      <w:r w:rsidRPr="00D82BF3">
        <w:rPr>
          <w:kern w:val="0"/>
          <w:lang w:eastAsia="pl-PL"/>
        </w:rPr>
        <w:t xml:space="preserve">Zamawiający nie stawia warunku w powyższym zakresie. </w:t>
      </w:r>
    </w:p>
    <w:p w14:paraId="557F4E6A" w14:textId="778FC448" w:rsidR="00C376E8" w:rsidRDefault="00C376E8" w:rsidP="006258B2">
      <w:pPr>
        <w:pStyle w:val="Standard"/>
        <w:tabs>
          <w:tab w:val="left" w:pos="0"/>
        </w:tabs>
        <w:spacing w:line="276" w:lineRule="auto"/>
        <w:rPr>
          <w:b/>
          <w:bCs/>
          <w:sz w:val="24"/>
          <w:szCs w:val="24"/>
          <w:u w:val="single"/>
        </w:rPr>
      </w:pPr>
    </w:p>
    <w:p w14:paraId="02E7CA36" w14:textId="585EFB16" w:rsidR="00D82BF3" w:rsidRPr="00D82BF3" w:rsidRDefault="00D82BF3" w:rsidP="00D82BF3">
      <w:pPr>
        <w:tabs>
          <w:tab w:val="num" w:pos="2160"/>
        </w:tabs>
        <w:suppressAutoHyphens w:val="0"/>
        <w:autoSpaceDN/>
        <w:spacing w:line="220" w:lineRule="exact"/>
        <w:ind w:left="708"/>
        <w:jc w:val="both"/>
        <w:textAlignment w:val="auto"/>
        <w:rPr>
          <w:kern w:val="0"/>
          <w:lang w:eastAsia="pl-PL"/>
        </w:rPr>
      </w:pPr>
      <w:bookmarkStart w:id="12" w:name="_Hlk67918926"/>
      <w:r w:rsidRPr="00D82BF3">
        <w:rPr>
          <w:b/>
          <w:kern w:val="0"/>
          <w:u w:val="single"/>
          <w:lang w:eastAsia="pl-PL"/>
        </w:rPr>
        <w:t xml:space="preserve">2) uprawnień do prowadzenia określonej działalności gospodarczej lub zawodowej, </w:t>
      </w:r>
      <w:r w:rsidR="00391DCA">
        <w:rPr>
          <w:b/>
          <w:kern w:val="0"/>
          <w:u w:val="single"/>
          <w:lang w:eastAsia="pl-PL"/>
        </w:rPr>
        <w:t xml:space="preserve"> </w:t>
      </w:r>
      <w:r w:rsidR="00391DCA">
        <w:rPr>
          <w:b/>
          <w:kern w:val="0"/>
          <w:u w:val="single"/>
          <w:lang w:eastAsia="pl-PL"/>
        </w:rPr>
        <w:br/>
      </w:r>
      <w:r w:rsidR="00391DCA" w:rsidRPr="00391DCA">
        <w:rPr>
          <w:b/>
          <w:kern w:val="0"/>
          <w:lang w:eastAsia="pl-PL"/>
        </w:rPr>
        <w:t xml:space="preserve">     </w:t>
      </w:r>
      <w:r w:rsidRPr="00D82BF3">
        <w:rPr>
          <w:b/>
          <w:kern w:val="0"/>
          <w:u w:val="single"/>
          <w:lang w:eastAsia="pl-PL"/>
        </w:rPr>
        <w:t>o ile wynika to z odrębnych przepisów;</w:t>
      </w:r>
    </w:p>
    <w:bookmarkEnd w:id="12"/>
    <w:p w14:paraId="4892D154" w14:textId="420160C5" w:rsidR="00D82BF3" w:rsidRPr="00D93A22" w:rsidRDefault="00947EEF" w:rsidP="00D93A22">
      <w:pPr>
        <w:shd w:val="clear" w:color="auto" w:fill="FFFFFF"/>
        <w:suppressAutoHyphens w:val="0"/>
        <w:autoSpaceDN/>
        <w:spacing w:line="240" w:lineRule="auto"/>
        <w:contextualSpacing/>
        <w:textAlignment w:val="auto"/>
        <w:rPr>
          <w:strike/>
          <w:kern w:val="0"/>
          <w:lang w:eastAsia="pl-PL"/>
        </w:rPr>
      </w:pPr>
      <w:r>
        <w:rPr>
          <w:kern w:val="0"/>
          <w:lang w:eastAsia="pl-PL"/>
        </w:rPr>
        <w:t xml:space="preserve">          </w:t>
      </w:r>
      <w:r>
        <w:rPr>
          <w:color w:val="00B050"/>
          <w:kern w:val="0"/>
          <w:lang w:eastAsia="pl-PL"/>
        </w:rPr>
        <w:t xml:space="preserve">       </w:t>
      </w:r>
      <w:r w:rsidR="00D82BF3" w:rsidRPr="00CD76A9">
        <w:rPr>
          <w:kern w:val="0"/>
          <w:lang w:eastAsia="pl-PL"/>
        </w:rPr>
        <w:t>Zamawiający nie stawia warunku w powyższym zakresie</w:t>
      </w:r>
      <w:r w:rsidRPr="00CD76A9">
        <w:rPr>
          <w:kern w:val="0"/>
          <w:lang w:eastAsia="pl-PL"/>
        </w:rPr>
        <w:t xml:space="preserve"> </w:t>
      </w:r>
    </w:p>
    <w:p w14:paraId="616A034D" w14:textId="3B0D98A2" w:rsidR="00187EA6" w:rsidRPr="00171089" w:rsidRDefault="00187EA6" w:rsidP="006258B2">
      <w:pPr>
        <w:pStyle w:val="Standard"/>
        <w:tabs>
          <w:tab w:val="left" w:pos="0"/>
        </w:tabs>
        <w:spacing w:line="276" w:lineRule="auto"/>
        <w:rPr>
          <w:b/>
          <w:bCs/>
          <w:color w:val="FF0000"/>
          <w:sz w:val="24"/>
          <w:szCs w:val="24"/>
          <w:u w:val="single"/>
        </w:rPr>
      </w:pPr>
    </w:p>
    <w:p w14:paraId="4AE752C4" w14:textId="77777777" w:rsidR="00D82BF3" w:rsidRPr="00D82BF3" w:rsidRDefault="00D82BF3" w:rsidP="00D82BF3">
      <w:pPr>
        <w:suppressAutoHyphens w:val="0"/>
        <w:autoSpaceDN/>
        <w:spacing w:line="220" w:lineRule="exact"/>
        <w:ind w:left="708"/>
        <w:textAlignment w:val="auto"/>
        <w:rPr>
          <w:kern w:val="0"/>
          <w:lang w:eastAsia="pl-PL"/>
        </w:rPr>
      </w:pPr>
      <w:r w:rsidRPr="00D82BF3">
        <w:rPr>
          <w:b/>
          <w:kern w:val="0"/>
          <w:u w:val="single"/>
          <w:lang w:eastAsia="pl-PL"/>
        </w:rPr>
        <w:t>3) sytuacji ekonomicznej lub finansowej</w:t>
      </w:r>
      <w:r w:rsidRPr="00D82BF3">
        <w:rPr>
          <w:b/>
          <w:kern w:val="0"/>
          <w:lang w:eastAsia="pl-PL"/>
        </w:rPr>
        <w:t>.</w:t>
      </w:r>
      <w:r w:rsidRPr="00D82BF3">
        <w:rPr>
          <w:kern w:val="0"/>
          <w:lang w:eastAsia="pl-PL"/>
        </w:rPr>
        <w:t xml:space="preserve"> </w:t>
      </w:r>
    </w:p>
    <w:p w14:paraId="275EFF86" w14:textId="77777777" w:rsidR="00D82BF3" w:rsidRPr="00D82BF3" w:rsidRDefault="00D82BF3" w:rsidP="00D82BF3">
      <w:pPr>
        <w:tabs>
          <w:tab w:val="num" w:pos="2160"/>
        </w:tabs>
        <w:suppressAutoHyphens w:val="0"/>
        <w:autoSpaceDN/>
        <w:spacing w:line="220" w:lineRule="exact"/>
        <w:ind w:left="1068"/>
        <w:jc w:val="both"/>
        <w:textAlignment w:val="auto"/>
        <w:rPr>
          <w:kern w:val="0"/>
          <w:lang w:eastAsia="pl-PL"/>
        </w:rPr>
      </w:pPr>
      <w:r w:rsidRPr="00D82BF3">
        <w:rPr>
          <w:kern w:val="0"/>
          <w:lang w:eastAsia="pl-PL"/>
        </w:rPr>
        <w:br/>
      </w:r>
      <w:bookmarkStart w:id="13" w:name="_Hlk72219685"/>
      <w:r w:rsidRPr="00D82BF3">
        <w:rPr>
          <w:kern w:val="0"/>
          <w:lang w:eastAsia="pl-PL"/>
        </w:rPr>
        <w:t>Zamawiający nie stawia warunku w powyższym zakresie.</w:t>
      </w:r>
      <w:bookmarkEnd w:id="13"/>
    </w:p>
    <w:p w14:paraId="13A55BC4" w14:textId="77777777" w:rsidR="00187EA6" w:rsidRPr="00C376E8" w:rsidRDefault="00187EA6" w:rsidP="006258B2">
      <w:pPr>
        <w:pStyle w:val="Standard"/>
        <w:tabs>
          <w:tab w:val="left" w:pos="0"/>
        </w:tabs>
        <w:spacing w:line="276" w:lineRule="auto"/>
        <w:rPr>
          <w:b/>
          <w:bCs/>
          <w:sz w:val="24"/>
          <w:szCs w:val="24"/>
          <w:u w:val="single"/>
        </w:rPr>
      </w:pPr>
    </w:p>
    <w:p w14:paraId="39040C20" w14:textId="33E63C15" w:rsidR="00D82BF3" w:rsidRDefault="00D82BF3" w:rsidP="00D82BF3">
      <w:pPr>
        <w:suppressAutoHyphens w:val="0"/>
        <w:autoSpaceDN/>
        <w:spacing w:line="220" w:lineRule="exact"/>
        <w:ind w:left="708"/>
        <w:textAlignment w:val="auto"/>
        <w:rPr>
          <w:b/>
          <w:kern w:val="0"/>
          <w:u w:val="single"/>
          <w:lang w:eastAsia="pl-PL"/>
        </w:rPr>
      </w:pPr>
      <w:r w:rsidRPr="00D82BF3">
        <w:rPr>
          <w:b/>
          <w:kern w:val="0"/>
          <w:u w:val="single"/>
          <w:lang w:eastAsia="pl-PL"/>
        </w:rPr>
        <w:t xml:space="preserve">4) zdolności technicznej lub zawodowej. </w:t>
      </w:r>
    </w:p>
    <w:p w14:paraId="229BB238" w14:textId="77777777" w:rsidR="00464A8B" w:rsidRDefault="00464A8B" w:rsidP="00D82BF3">
      <w:pPr>
        <w:suppressAutoHyphens w:val="0"/>
        <w:autoSpaceDN/>
        <w:spacing w:line="220" w:lineRule="exact"/>
        <w:ind w:left="708"/>
        <w:textAlignment w:val="auto"/>
        <w:rPr>
          <w:b/>
          <w:kern w:val="0"/>
          <w:u w:val="single"/>
          <w:lang w:eastAsia="pl-PL"/>
        </w:rPr>
      </w:pPr>
    </w:p>
    <w:p w14:paraId="4A9B8442" w14:textId="19B97AA3" w:rsidR="00464A8B" w:rsidRDefault="00464A8B" w:rsidP="00464A8B">
      <w:pPr>
        <w:suppressAutoHyphens w:val="0"/>
        <w:autoSpaceDN/>
        <w:spacing w:line="276" w:lineRule="auto"/>
        <w:ind w:left="708"/>
        <w:textAlignment w:val="auto"/>
        <w:rPr>
          <w:b/>
          <w:kern w:val="0"/>
          <w:u w:val="single"/>
          <w:lang w:eastAsia="pl-PL"/>
        </w:rPr>
      </w:pPr>
      <w:bookmarkStart w:id="14" w:name="_Hlk82605644"/>
      <w:r>
        <w:rPr>
          <w:b/>
          <w:kern w:val="0"/>
          <w:u w:val="single"/>
          <w:lang w:eastAsia="pl-PL"/>
        </w:rPr>
        <w:t xml:space="preserve">Pakiet nr 1 </w:t>
      </w:r>
    </w:p>
    <w:p w14:paraId="35A65298" w14:textId="57A634D6" w:rsidR="00464A8B" w:rsidRPr="00D93A22" w:rsidRDefault="00464A8B" w:rsidP="00D93A22">
      <w:pPr>
        <w:suppressAutoHyphens w:val="0"/>
        <w:autoSpaceDN/>
        <w:textAlignment w:val="auto"/>
        <w:rPr>
          <w:bCs/>
          <w:strike/>
          <w:color w:val="FF0000"/>
          <w:kern w:val="0"/>
          <w:lang w:eastAsia="pl-PL"/>
        </w:rPr>
      </w:pPr>
      <w:bookmarkStart w:id="15" w:name="_Hlk82605496"/>
    </w:p>
    <w:p w14:paraId="687E7118" w14:textId="4BB63357" w:rsidR="00534285" w:rsidRDefault="001316C0" w:rsidP="00D37C54">
      <w:pPr>
        <w:numPr>
          <w:ilvl w:val="0"/>
          <w:numId w:val="115"/>
        </w:numPr>
        <w:shd w:val="clear" w:color="auto" w:fill="FFFFFF"/>
        <w:suppressAutoHyphens w:val="0"/>
        <w:autoSpaceDN/>
        <w:spacing w:after="160" w:line="240" w:lineRule="auto"/>
        <w:contextualSpacing/>
        <w:textAlignment w:val="auto"/>
        <w:rPr>
          <w:bCs/>
          <w:color w:val="000000"/>
          <w:kern w:val="0"/>
          <w:lang w:eastAsia="pl-PL"/>
        </w:rPr>
      </w:pPr>
      <w:bookmarkStart w:id="16" w:name="_Hlk83896922"/>
      <w:r w:rsidRPr="00CD76A9">
        <w:rPr>
          <w:bCs/>
          <w:kern w:val="0"/>
          <w:lang w:eastAsia="pl-PL"/>
        </w:rPr>
        <w:t xml:space="preserve">Zamawiający uzna warunek za </w:t>
      </w:r>
      <w:r w:rsidR="006E10E9" w:rsidRPr="00CD76A9">
        <w:rPr>
          <w:bCs/>
          <w:kern w:val="0"/>
          <w:lang w:eastAsia="pl-PL"/>
        </w:rPr>
        <w:t>s</w:t>
      </w:r>
      <w:r w:rsidRPr="00CD76A9">
        <w:rPr>
          <w:bCs/>
          <w:kern w:val="0"/>
          <w:lang w:eastAsia="pl-PL"/>
        </w:rPr>
        <w:t xml:space="preserve">pełniony jeżeli Wykonawca </w:t>
      </w:r>
      <w:r w:rsidR="006E10E9" w:rsidRPr="00CD76A9">
        <w:rPr>
          <w:bCs/>
          <w:kern w:val="0"/>
          <w:lang w:eastAsia="pl-PL"/>
        </w:rPr>
        <w:t>przedłoży o</w:t>
      </w:r>
      <w:r w:rsidR="00534285" w:rsidRPr="00CD76A9">
        <w:rPr>
          <w:bCs/>
          <w:kern w:val="0"/>
          <w:lang w:eastAsia="pl-PL"/>
        </w:rPr>
        <w:t>świadczenie o wdrożeniu i stosowaniu zasad systemu HACCP (lub certyfikat  HACCP</w:t>
      </w:r>
      <w:r w:rsidR="006E10E9" w:rsidRPr="00CD76A9">
        <w:rPr>
          <w:bCs/>
          <w:kern w:val="0"/>
          <w:lang w:eastAsia="pl-PL"/>
        </w:rPr>
        <w:t xml:space="preserve"> zaświadczenie niezależnego podmiotu zajmującego się poświadczaniem  spełniania przez Wykonawcę określonych norm zarządzania jakością </w:t>
      </w:r>
      <w:r w:rsidR="00534285" w:rsidRPr="00CD76A9">
        <w:rPr>
          <w:bCs/>
          <w:kern w:val="0"/>
          <w:lang w:eastAsia="pl-PL"/>
        </w:rPr>
        <w:t xml:space="preserve">) </w:t>
      </w:r>
      <w:r w:rsidR="00534285" w:rsidRPr="00534285">
        <w:rPr>
          <w:bCs/>
          <w:color w:val="000000"/>
          <w:kern w:val="0"/>
          <w:lang w:eastAsia="pl-PL"/>
        </w:rPr>
        <w:t>zgodnie z zapisami ustawy z dnia 25 sierpnia 2006 r. o bezpieczeństwie żywności i żywienia (Dz. U. 171 poz. 1225).</w:t>
      </w:r>
    </w:p>
    <w:p w14:paraId="27DC77EF" w14:textId="3A728230" w:rsidR="00065802" w:rsidRDefault="00065802" w:rsidP="00065802">
      <w:pPr>
        <w:shd w:val="clear" w:color="auto" w:fill="FFFFFF"/>
        <w:suppressAutoHyphens w:val="0"/>
        <w:autoSpaceDN/>
        <w:spacing w:after="160" w:line="240" w:lineRule="auto"/>
        <w:ind w:left="1068"/>
        <w:contextualSpacing/>
        <w:textAlignment w:val="auto"/>
        <w:rPr>
          <w:bCs/>
          <w:kern w:val="0"/>
          <w:lang w:eastAsia="pl-PL"/>
        </w:rPr>
      </w:pPr>
    </w:p>
    <w:bookmarkEnd w:id="15"/>
    <w:bookmarkEnd w:id="16"/>
    <w:p w14:paraId="2B623A8F" w14:textId="77777777" w:rsidR="00B12B0C" w:rsidRPr="00B12B0C" w:rsidRDefault="00B12B0C" w:rsidP="00B12B0C">
      <w:pPr>
        <w:shd w:val="clear" w:color="auto" w:fill="FFFFFF"/>
        <w:suppressAutoHyphens w:val="0"/>
        <w:autoSpaceDN/>
        <w:spacing w:after="160" w:line="240" w:lineRule="auto"/>
        <w:ind w:left="1068"/>
        <w:contextualSpacing/>
        <w:textAlignment w:val="auto"/>
        <w:rPr>
          <w:bCs/>
          <w:color w:val="FF0000"/>
          <w:kern w:val="0"/>
          <w:lang w:eastAsia="pl-PL"/>
        </w:rPr>
      </w:pPr>
    </w:p>
    <w:p w14:paraId="3BF06BF6" w14:textId="5CA57CC1" w:rsidR="00464A8B" w:rsidRDefault="00464A8B" w:rsidP="00464A8B">
      <w:pPr>
        <w:suppressAutoHyphens w:val="0"/>
        <w:autoSpaceDN/>
        <w:spacing w:line="276" w:lineRule="auto"/>
        <w:ind w:left="708"/>
        <w:textAlignment w:val="auto"/>
        <w:rPr>
          <w:b/>
          <w:kern w:val="0"/>
          <w:u w:val="single"/>
          <w:lang w:eastAsia="pl-PL"/>
        </w:rPr>
      </w:pPr>
      <w:r>
        <w:rPr>
          <w:b/>
          <w:kern w:val="0"/>
          <w:u w:val="single"/>
          <w:lang w:eastAsia="pl-PL"/>
        </w:rPr>
        <w:t xml:space="preserve">Pakiet nr 2 </w:t>
      </w:r>
    </w:p>
    <w:p w14:paraId="722FCD50" w14:textId="2BEC8508" w:rsidR="006E10E9" w:rsidRDefault="006E10E9" w:rsidP="006E10E9">
      <w:pPr>
        <w:numPr>
          <w:ilvl w:val="0"/>
          <w:numId w:val="116"/>
        </w:numPr>
        <w:shd w:val="clear" w:color="auto" w:fill="FFFFFF"/>
        <w:suppressAutoHyphens w:val="0"/>
        <w:autoSpaceDN/>
        <w:spacing w:after="160" w:line="240" w:lineRule="auto"/>
        <w:contextualSpacing/>
        <w:textAlignment w:val="auto"/>
        <w:rPr>
          <w:bCs/>
          <w:color w:val="000000"/>
          <w:kern w:val="0"/>
          <w:lang w:eastAsia="pl-PL"/>
        </w:rPr>
      </w:pPr>
      <w:r w:rsidRPr="00CD76A9">
        <w:rPr>
          <w:bCs/>
          <w:kern w:val="0"/>
          <w:lang w:eastAsia="pl-PL"/>
        </w:rPr>
        <w:t xml:space="preserve">Zamawiający uzna warunek za spełniony jeżeli Wykonawca przedłoży oświadczenie o wdrożeniu i stosowaniu zasad systemu HACCP (lub certyfikat  HACCP zaświadczenie niezależnego podmiotu zajmującego się poświadczaniem  spełniania przez Wykonawcę określonych norm zarządzania jakością ) zgodnie </w:t>
      </w:r>
      <w:r w:rsidRPr="00534285">
        <w:rPr>
          <w:bCs/>
          <w:color w:val="000000"/>
          <w:kern w:val="0"/>
          <w:lang w:eastAsia="pl-PL"/>
        </w:rPr>
        <w:t>z zapisami ustawy z dnia 25 sierpnia 2006 r. o bezpieczeństwie żywności i żywienia (Dz. U. 171 poz. 1225).</w:t>
      </w:r>
    </w:p>
    <w:p w14:paraId="734D2AD6" w14:textId="72714854" w:rsidR="00065802" w:rsidRDefault="00065802" w:rsidP="00065802">
      <w:pPr>
        <w:shd w:val="clear" w:color="auto" w:fill="FFFFFF"/>
        <w:suppressAutoHyphens w:val="0"/>
        <w:autoSpaceDN/>
        <w:spacing w:after="160" w:line="240" w:lineRule="auto"/>
        <w:ind w:left="1068"/>
        <w:contextualSpacing/>
        <w:textAlignment w:val="auto"/>
        <w:rPr>
          <w:bCs/>
          <w:kern w:val="0"/>
          <w:lang w:eastAsia="pl-PL"/>
        </w:rPr>
      </w:pPr>
    </w:p>
    <w:p w14:paraId="6A58EDF4" w14:textId="43F7F6CD" w:rsidR="00464A8B" w:rsidRDefault="00464A8B" w:rsidP="00464A8B">
      <w:pPr>
        <w:suppressAutoHyphens w:val="0"/>
        <w:autoSpaceDN/>
        <w:spacing w:line="276" w:lineRule="auto"/>
        <w:ind w:left="708"/>
        <w:textAlignment w:val="auto"/>
        <w:rPr>
          <w:b/>
          <w:color w:val="FF0000"/>
          <w:kern w:val="0"/>
          <w:lang w:eastAsia="pl-PL"/>
        </w:rPr>
      </w:pPr>
    </w:p>
    <w:p w14:paraId="5E9A939C" w14:textId="4273B0E2" w:rsidR="00464A8B" w:rsidRDefault="00464A8B" w:rsidP="00464A8B">
      <w:pPr>
        <w:suppressAutoHyphens w:val="0"/>
        <w:autoSpaceDN/>
        <w:spacing w:line="276" w:lineRule="auto"/>
        <w:ind w:left="708"/>
        <w:textAlignment w:val="auto"/>
        <w:rPr>
          <w:b/>
          <w:kern w:val="0"/>
          <w:u w:val="single"/>
          <w:lang w:eastAsia="pl-PL"/>
        </w:rPr>
      </w:pPr>
      <w:r>
        <w:rPr>
          <w:b/>
          <w:kern w:val="0"/>
          <w:u w:val="single"/>
          <w:lang w:eastAsia="pl-PL"/>
        </w:rPr>
        <w:t xml:space="preserve">Pakiet nr 3 </w:t>
      </w:r>
    </w:p>
    <w:p w14:paraId="32811378" w14:textId="786ED05D" w:rsidR="006E10E9" w:rsidRDefault="006E10E9" w:rsidP="006E10E9">
      <w:pPr>
        <w:numPr>
          <w:ilvl w:val="0"/>
          <w:numId w:val="117"/>
        </w:numPr>
        <w:shd w:val="clear" w:color="auto" w:fill="FFFFFF"/>
        <w:suppressAutoHyphens w:val="0"/>
        <w:autoSpaceDN/>
        <w:spacing w:after="160" w:line="240" w:lineRule="auto"/>
        <w:contextualSpacing/>
        <w:textAlignment w:val="auto"/>
        <w:rPr>
          <w:bCs/>
          <w:color w:val="000000"/>
          <w:kern w:val="0"/>
          <w:lang w:eastAsia="pl-PL"/>
        </w:rPr>
      </w:pPr>
      <w:r w:rsidRPr="00CD76A9">
        <w:rPr>
          <w:bCs/>
          <w:kern w:val="0"/>
          <w:lang w:eastAsia="pl-PL"/>
        </w:rPr>
        <w:t xml:space="preserve">Zamawiający uzna warunek za spełniony jeżeli Wykonawca przedłoży oświadczenie o wdrożeniu i stosowaniu zasad systemu HACCP (lub certyfikat  HACCP zaświadczenie niezależnego podmiotu zajmującego się poświadczaniem  spełniania przez Wykonawcę określonych norm zarządzania jakością ) </w:t>
      </w:r>
      <w:r w:rsidRPr="00534285">
        <w:rPr>
          <w:bCs/>
          <w:color w:val="000000"/>
          <w:kern w:val="0"/>
          <w:lang w:eastAsia="pl-PL"/>
        </w:rPr>
        <w:t>zgodnie z zapisami ustawy z dnia 25 sierpnia 2006 r. o bezpieczeństwie żywności i żywienia (Dz. U. 171 poz. 1225).</w:t>
      </w:r>
    </w:p>
    <w:p w14:paraId="4E3C85FB" w14:textId="70FFDDA7" w:rsidR="00065802" w:rsidRDefault="00065802" w:rsidP="00065802">
      <w:pPr>
        <w:shd w:val="clear" w:color="auto" w:fill="FFFFFF"/>
        <w:suppressAutoHyphens w:val="0"/>
        <w:autoSpaceDN/>
        <w:spacing w:after="160" w:line="240" w:lineRule="auto"/>
        <w:ind w:left="1068"/>
        <w:contextualSpacing/>
        <w:textAlignment w:val="auto"/>
        <w:rPr>
          <w:bCs/>
          <w:kern w:val="0"/>
          <w:lang w:eastAsia="pl-PL"/>
        </w:rPr>
      </w:pPr>
    </w:p>
    <w:p w14:paraId="649B0EF9" w14:textId="17D40FDF" w:rsidR="00464A8B" w:rsidRDefault="00464A8B" w:rsidP="00464A8B">
      <w:pPr>
        <w:suppressAutoHyphens w:val="0"/>
        <w:autoSpaceDN/>
        <w:spacing w:line="276" w:lineRule="auto"/>
        <w:ind w:left="708"/>
        <w:textAlignment w:val="auto"/>
        <w:rPr>
          <w:b/>
          <w:kern w:val="0"/>
          <w:u w:val="single"/>
          <w:lang w:eastAsia="pl-PL"/>
        </w:rPr>
      </w:pPr>
      <w:r>
        <w:rPr>
          <w:b/>
          <w:kern w:val="0"/>
          <w:u w:val="single"/>
          <w:lang w:eastAsia="pl-PL"/>
        </w:rPr>
        <w:t xml:space="preserve">Pakiet nr 4 </w:t>
      </w:r>
    </w:p>
    <w:p w14:paraId="06B2E2B8" w14:textId="48D2B18B" w:rsidR="006E10E9" w:rsidRDefault="006E10E9" w:rsidP="006E10E9">
      <w:pPr>
        <w:numPr>
          <w:ilvl w:val="0"/>
          <w:numId w:val="118"/>
        </w:numPr>
        <w:shd w:val="clear" w:color="auto" w:fill="FFFFFF"/>
        <w:suppressAutoHyphens w:val="0"/>
        <w:autoSpaceDN/>
        <w:spacing w:after="160" w:line="240" w:lineRule="auto"/>
        <w:contextualSpacing/>
        <w:textAlignment w:val="auto"/>
        <w:rPr>
          <w:bCs/>
          <w:color w:val="000000"/>
          <w:kern w:val="0"/>
          <w:lang w:eastAsia="pl-PL"/>
        </w:rPr>
      </w:pPr>
      <w:r w:rsidRPr="00CD76A9">
        <w:rPr>
          <w:bCs/>
          <w:kern w:val="0"/>
          <w:lang w:eastAsia="pl-PL"/>
        </w:rPr>
        <w:t xml:space="preserve">Zamawiający uzna warunek za spełniony jeżeli Wykonawca przedłoży oświadczenie o wdrożeniu i stosowaniu zasad systemu HACCP (lub certyfikat  HACCP zaświadczenie niezależnego podmiotu zajmującego się poświadczaniem  spełniania przez Wykonawcę określonych norm zarządzania jakością ) </w:t>
      </w:r>
      <w:r w:rsidRPr="00534285">
        <w:rPr>
          <w:bCs/>
          <w:color w:val="000000"/>
          <w:kern w:val="0"/>
          <w:lang w:eastAsia="pl-PL"/>
        </w:rPr>
        <w:t>zgodnie z zapisami ustawy z dnia 25 sierpnia 2006 r. o bezpieczeństwie żywności i żywienia (Dz. U. 171 poz. 1225).</w:t>
      </w:r>
    </w:p>
    <w:p w14:paraId="55F1EFB8" w14:textId="3D8657F6" w:rsidR="00065802" w:rsidRDefault="00065802" w:rsidP="00065802">
      <w:pPr>
        <w:shd w:val="clear" w:color="auto" w:fill="FFFFFF"/>
        <w:suppressAutoHyphens w:val="0"/>
        <w:autoSpaceDN/>
        <w:spacing w:after="160" w:line="240" w:lineRule="auto"/>
        <w:ind w:left="1068"/>
        <w:contextualSpacing/>
        <w:textAlignment w:val="auto"/>
        <w:rPr>
          <w:bCs/>
          <w:kern w:val="0"/>
          <w:lang w:eastAsia="pl-PL"/>
        </w:rPr>
      </w:pPr>
    </w:p>
    <w:p w14:paraId="22E3156F" w14:textId="46DE655E" w:rsidR="009F655F" w:rsidRPr="00065802" w:rsidRDefault="009F655F" w:rsidP="009F655F">
      <w:pPr>
        <w:numPr>
          <w:ilvl w:val="0"/>
          <w:numId w:val="118"/>
        </w:numPr>
        <w:shd w:val="clear" w:color="auto" w:fill="FFFFFF"/>
        <w:suppressAutoHyphens w:val="0"/>
        <w:autoSpaceDN/>
        <w:spacing w:after="160" w:line="240" w:lineRule="auto"/>
        <w:contextualSpacing/>
        <w:textAlignment w:val="auto"/>
        <w:rPr>
          <w:bCs/>
          <w:kern w:val="0"/>
          <w:lang w:eastAsia="pl-PL"/>
        </w:rPr>
      </w:pPr>
      <w:bookmarkStart w:id="17" w:name="_Hlk83987164"/>
      <w:r w:rsidRPr="00CD76A9">
        <w:rPr>
          <w:rFonts w:eastAsia="SimSun"/>
          <w:kern w:val="0"/>
          <w:lang w:eastAsia="en-US"/>
        </w:rPr>
        <w:t xml:space="preserve">karty danych technicznych wystawionych przez producenta lub innych materiałów informacyjnych producenta oferowanego przedmiotu zamówienia w języku polskim, umożliwiających weryfikację obligatoryjnych parametrów lub funkcji wymaganych przez Zamawiającego. Wskazane jest, aby parametry techniczne prezentowane w załączonych prospektach odpowiadały parametrom technicznym opisanym w </w:t>
      </w:r>
      <w:r w:rsidRPr="00CD76A9">
        <w:rPr>
          <w:rFonts w:eastAsia="SimSun"/>
          <w:b/>
          <w:kern w:val="0"/>
          <w:lang w:eastAsia="en-US"/>
        </w:rPr>
        <w:t>Załączniku nr 1 do SWZ</w:t>
      </w:r>
      <w:r w:rsidRPr="00CD76A9">
        <w:rPr>
          <w:rFonts w:eastAsia="SimSun"/>
          <w:kern w:val="0"/>
          <w:lang w:eastAsia="en-US"/>
        </w:rPr>
        <w:t xml:space="preserve"> Jeżeli w karcie danych technicznych, katalogu produktu brakuje opisu danej funkcji lub wartości parametru przedmiotu zamówienia, dopuszcza się załączenie do oferty innych dokumentów producenta, na podstawie </w:t>
      </w:r>
      <w:r w:rsidRPr="00CD76A9">
        <w:rPr>
          <w:rFonts w:eastAsia="SimSun"/>
          <w:kern w:val="0"/>
          <w:lang w:eastAsia="en-US"/>
        </w:rPr>
        <w:lastRenderedPageBreak/>
        <w:t>których Zamawiający będzie w stanie zweryfikować zgodność opisu funkcji lub wartości danego parametru oferowanego przedmiotu zamówienia</w:t>
      </w:r>
    </w:p>
    <w:p w14:paraId="5CE3AF72" w14:textId="77777777" w:rsidR="00065802" w:rsidRPr="00CD76A9" w:rsidRDefault="00065802" w:rsidP="00065802">
      <w:pPr>
        <w:shd w:val="clear" w:color="auto" w:fill="FFFFFF"/>
        <w:suppressAutoHyphens w:val="0"/>
        <w:autoSpaceDN/>
        <w:spacing w:after="160" w:line="240" w:lineRule="auto"/>
        <w:ind w:left="1068"/>
        <w:contextualSpacing/>
        <w:textAlignment w:val="auto"/>
        <w:rPr>
          <w:bCs/>
          <w:kern w:val="0"/>
          <w:lang w:eastAsia="pl-PL"/>
        </w:rPr>
      </w:pPr>
    </w:p>
    <w:bookmarkEnd w:id="17"/>
    <w:p w14:paraId="163B490D" w14:textId="5E39BA45" w:rsidR="00534285" w:rsidRDefault="00534285" w:rsidP="00534285">
      <w:pPr>
        <w:suppressAutoHyphens w:val="0"/>
        <w:autoSpaceDN/>
        <w:spacing w:line="276" w:lineRule="auto"/>
        <w:ind w:left="708"/>
        <w:textAlignment w:val="auto"/>
        <w:rPr>
          <w:b/>
          <w:kern w:val="0"/>
          <w:u w:val="single"/>
          <w:lang w:eastAsia="pl-PL"/>
        </w:rPr>
      </w:pPr>
      <w:r>
        <w:rPr>
          <w:b/>
          <w:kern w:val="0"/>
          <w:u w:val="single"/>
          <w:lang w:eastAsia="pl-PL"/>
        </w:rPr>
        <w:t xml:space="preserve">Pakiet nr 5 </w:t>
      </w:r>
    </w:p>
    <w:p w14:paraId="6DF7584B" w14:textId="71071F50" w:rsidR="00534285" w:rsidRPr="00D93A22" w:rsidRDefault="00534285" w:rsidP="00D93A22">
      <w:pPr>
        <w:suppressAutoHyphens w:val="0"/>
        <w:autoSpaceDN/>
        <w:textAlignment w:val="auto"/>
        <w:rPr>
          <w:bCs/>
          <w:strike/>
          <w:color w:val="FF0000"/>
          <w:kern w:val="0"/>
          <w:lang w:eastAsia="pl-PL"/>
        </w:rPr>
      </w:pPr>
    </w:p>
    <w:p w14:paraId="45031B73" w14:textId="5F79D7F7" w:rsidR="00534285" w:rsidRDefault="006E10E9" w:rsidP="006E10E9">
      <w:pPr>
        <w:numPr>
          <w:ilvl w:val="0"/>
          <w:numId w:val="119"/>
        </w:numPr>
        <w:shd w:val="clear" w:color="auto" w:fill="FFFFFF"/>
        <w:suppressAutoHyphens w:val="0"/>
        <w:autoSpaceDN/>
        <w:spacing w:after="160" w:line="240" w:lineRule="auto"/>
        <w:contextualSpacing/>
        <w:textAlignment w:val="auto"/>
        <w:rPr>
          <w:bCs/>
          <w:color w:val="000000"/>
          <w:kern w:val="0"/>
          <w:lang w:eastAsia="pl-PL"/>
        </w:rPr>
      </w:pPr>
      <w:r w:rsidRPr="00CD76A9">
        <w:rPr>
          <w:bCs/>
          <w:kern w:val="0"/>
          <w:lang w:eastAsia="pl-PL"/>
        </w:rPr>
        <w:t xml:space="preserve">Zamawiający uzna warunek za spełniony jeżeli Wykonawca przedłoży oświadczenie o wdrożeniu i stosowaniu zasad systemu HACCP (lub certyfikat  HACCP zaświadczenie niezależnego podmiotu zajmującego się poświadczaniem  spełniania przez Wykonawcę określonych norm zarządzania jakością ) zgodnie z zapisami </w:t>
      </w:r>
      <w:r w:rsidRPr="00534285">
        <w:rPr>
          <w:bCs/>
          <w:color w:val="000000"/>
          <w:kern w:val="0"/>
          <w:lang w:eastAsia="pl-PL"/>
        </w:rPr>
        <w:t>ustawy z dnia 25 sierpnia 2006 r. o bezpieczeństwie żywności i żywienia (Dz. U. 171 poz. 1225).</w:t>
      </w:r>
    </w:p>
    <w:p w14:paraId="605EF845" w14:textId="36674B3B" w:rsidR="00065802" w:rsidRDefault="00065802" w:rsidP="00065802">
      <w:pPr>
        <w:shd w:val="clear" w:color="auto" w:fill="FFFFFF"/>
        <w:suppressAutoHyphens w:val="0"/>
        <w:autoSpaceDN/>
        <w:spacing w:after="160" w:line="240" w:lineRule="auto"/>
        <w:ind w:left="1068"/>
        <w:contextualSpacing/>
        <w:textAlignment w:val="auto"/>
        <w:rPr>
          <w:bCs/>
          <w:color w:val="000000"/>
          <w:kern w:val="0"/>
          <w:lang w:eastAsia="pl-PL"/>
        </w:rPr>
      </w:pPr>
    </w:p>
    <w:p w14:paraId="449D41BA" w14:textId="5FEF5D00" w:rsidR="00534285" w:rsidRDefault="00534285" w:rsidP="00534285">
      <w:pPr>
        <w:suppressAutoHyphens w:val="0"/>
        <w:autoSpaceDN/>
        <w:spacing w:line="276" w:lineRule="auto"/>
        <w:ind w:left="708"/>
        <w:textAlignment w:val="auto"/>
        <w:rPr>
          <w:b/>
          <w:color w:val="FF0000"/>
          <w:kern w:val="0"/>
          <w:lang w:eastAsia="pl-PL"/>
        </w:rPr>
      </w:pPr>
    </w:p>
    <w:p w14:paraId="491650B2" w14:textId="6363264B" w:rsidR="00534285" w:rsidRDefault="00534285" w:rsidP="00534285">
      <w:pPr>
        <w:suppressAutoHyphens w:val="0"/>
        <w:autoSpaceDN/>
        <w:spacing w:line="276" w:lineRule="auto"/>
        <w:ind w:left="708"/>
        <w:textAlignment w:val="auto"/>
        <w:rPr>
          <w:b/>
          <w:kern w:val="0"/>
          <w:u w:val="single"/>
          <w:lang w:eastAsia="pl-PL"/>
        </w:rPr>
      </w:pPr>
      <w:r>
        <w:rPr>
          <w:b/>
          <w:kern w:val="0"/>
          <w:u w:val="single"/>
          <w:lang w:eastAsia="pl-PL"/>
        </w:rPr>
        <w:t xml:space="preserve">Pakiet nr 6 </w:t>
      </w:r>
    </w:p>
    <w:p w14:paraId="40FACE6E" w14:textId="470FB6AA" w:rsidR="00534285" w:rsidRPr="00D93A22" w:rsidRDefault="00534285" w:rsidP="00D93A22">
      <w:pPr>
        <w:suppressAutoHyphens w:val="0"/>
        <w:autoSpaceDN/>
        <w:textAlignment w:val="auto"/>
        <w:rPr>
          <w:b/>
          <w:strike/>
          <w:color w:val="FF0000"/>
          <w:kern w:val="0"/>
          <w:lang w:eastAsia="pl-PL"/>
        </w:rPr>
      </w:pPr>
    </w:p>
    <w:p w14:paraId="4239DCED" w14:textId="53A6D25C" w:rsidR="006E10E9" w:rsidRDefault="006E10E9" w:rsidP="006E10E9">
      <w:pPr>
        <w:numPr>
          <w:ilvl w:val="0"/>
          <w:numId w:val="120"/>
        </w:numPr>
        <w:shd w:val="clear" w:color="auto" w:fill="FFFFFF"/>
        <w:suppressAutoHyphens w:val="0"/>
        <w:autoSpaceDN/>
        <w:spacing w:after="160" w:line="240" w:lineRule="auto"/>
        <w:contextualSpacing/>
        <w:textAlignment w:val="auto"/>
        <w:rPr>
          <w:bCs/>
          <w:kern w:val="0"/>
          <w:lang w:eastAsia="pl-PL"/>
        </w:rPr>
      </w:pPr>
      <w:r w:rsidRPr="00111B1E">
        <w:rPr>
          <w:bCs/>
          <w:kern w:val="0"/>
          <w:lang w:eastAsia="pl-PL"/>
        </w:rPr>
        <w:t>Zamawiający uzna warunek za spełniony jeżeli Wykonawca przedłoży oświadczenie o wdrożeniu i stosowaniu zasad systemu HACCP (lub certyfikat  HACCP zaświadczenie niezależnego podmiotu zajmującego się poświadczaniem  spełniania przez Wykonawcę określonych norm zarządzania jakością ) zgodnie z zapisami ustawy z dnia 25 sierpnia 2006 r. o bezpieczeństwie żywności i żywienia (Dz. U. 171 poz. 1225).</w:t>
      </w:r>
    </w:p>
    <w:p w14:paraId="41E0EE9C" w14:textId="6D2EB2AE" w:rsidR="00065802" w:rsidRDefault="00065802" w:rsidP="00065802">
      <w:pPr>
        <w:shd w:val="clear" w:color="auto" w:fill="FFFFFF"/>
        <w:suppressAutoHyphens w:val="0"/>
        <w:autoSpaceDN/>
        <w:spacing w:after="160" w:line="240" w:lineRule="auto"/>
        <w:ind w:left="1068"/>
        <w:contextualSpacing/>
        <w:textAlignment w:val="auto"/>
        <w:rPr>
          <w:bCs/>
          <w:kern w:val="0"/>
          <w:lang w:eastAsia="pl-PL"/>
        </w:rPr>
      </w:pPr>
    </w:p>
    <w:p w14:paraId="719DFBE8" w14:textId="77777777" w:rsidR="00065802" w:rsidRPr="00111B1E" w:rsidRDefault="00065802" w:rsidP="00065802">
      <w:pPr>
        <w:shd w:val="clear" w:color="auto" w:fill="FFFFFF"/>
        <w:suppressAutoHyphens w:val="0"/>
        <w:autoSpaceDN/>
        <w:spacing w:after="160" w:line="240" w:lineRule="auto"/>
        <w:ind w:left="1068"/>
        <w:contextualSpacing/>
        <w:textAlignment w:val="auto"/>
        <w:rPr>
          <w:bCs/>
          <w:kern w:val="0"/>
          <w:lang w:eastAsia="pl-PL"/>
        </w:rPr>
      </w:pPr>
    </w:p>
    <w:p w14:paraId="77255587" w14:textId="5AE31550" w:rsidR="009F655F" w:rsidRPr="00065802" w:rsidRDefault="009F655F" w:rsidP="009F655F">
      <w:pPr>
        <w:numPr>
          <w:ilvl w:val="0"/>
          <w:numId w:val="120"/>
        </w:numPr>
        <w:shd w:val="clear" w:color="auto" w:fill="FFFFFF"/>
        <w:suppressAutoHyphens w:val="0"/>
        <w:autoSpaceDN/>
        <w:spacing w:after="160" w:line="240" w:lineRule="auto"/>
        <w:contextualSpacing/>
        <w:textAlignment w:val="auto"/>
        <w:rPr>
          <w:bCs/>
          <w:kern w:val="0"/>
          <w:lang w:eastAsia="pl-PL"/>
        </w:rPr>
      </w:pPr>
      <w:r w:rsidRPr="00111B1E">
        <w:rPr>
          <w:rFonts w:eastAsia="SimSun"/>
          <w:kern w:val="0"/>
          <w:lang w:eastAsia="en-US"/>
        </w:rPr>
        <w:t xml:space="preserve">karty danych technicznych wystawionych przez producenta lub innych materiałów informacyjnych producenta oferowanego przedmiotu zamówienia w języku polskim, umożliwiających weryfikację obligatoryjnych parametrów lub funkcji wymaganych przez Zamawiającego. Wskazane jest, aby parametry techniczne prezentowane w załączonych prospektach odpowiadały parametrom technicznym opisanym w </w:t>
      </w:r>
      <w:r w:rsidRPr="00111B1E">
        <w:rPr>
          <w:rFonts w:eastAsia="SimSun"/>
          <w:b/>
          <w:kern w:val="0"/>
          <w:lang w:eastAsia="en-US"/>
        </w:rPr>
        <w:t>Załączniku nr 1 do SWZ</w:t>
      </w:r>
      <w:r w:rsidRPr="00111B1E">
        <w:rPr>
          <w:rFonts w:eastAsia="SimSun"/>
          <w:kern w:val="0"/>
          <w:lang w:eastAsia="en-US"/>
        </w:rPr>
        <w:t xml:space="preserve"> Jeżeli w karcie danych technicznych, katalogu produktu brakuje opisu danej funkcji lub wartości parametru przedmiotu zamówienia, dopuszcza się załączenie do oferty innych dokumentów producenta, na podstawie których Zamawiający będzie w stanie zweryfikować zgodność opisu funkcji lub wartości danego parametru oferowanego przedmiotu zamówienia</w:t>
      </w:r>
    </w:p>
    <w:p w14:paraId="1E4EF594" w14:textId="562FE7EF" w:rsidR="00534285" w:rsidRDefault="00534285" w:rsidP="00D93A22">
      <w:pPr>
        <w:suppressAutoHyphens w:val="0"/>
        <w:autoSpaceDN/>
        <w:spacing w:line="276" w:lineRule="auto"/>
        <w:textAlignment w:val="auto"/>
        <w:rPr>
          <w:b/>
          <w:color w:val="FF0000"/>
          <w:kern w:val="0"/>
          <w:lang w:eastAsia="pl-PL"/>
        </w:rPr>
      </w:pPr>
    </w:p>
    <w:p w14:paraId="12DDB13B" w14:textId="18952F06" w:rsidR="00534285" w:rsidRDefault="00534285" w:rsidP="00534285">
      <w:pPr>
        <w:suppressAutoHyphens w:val="0"/>
        <w:autoSpaceDN/>
        <w:spacing w:line="276" w:lineRule="auto"/>
        <w:ind w:left="708"/>
        <w:textAlignment w:val="auto"/>
        <w:rPr>
          <w:b/>
          <w:kern w:val="0"/>
          <w:u w:val="single"/>
          <w:lang w:eastAsia="pl-PL"/>
        </w:rPr>
      </w:pPr>
      <w:r>
        <w:rPr>
          <w:b/>
          <w:kern w:val="0"/>
          <w:u w:val="single"/>
          <w:lang w:eastAsia="pl-PL"/>
        </w:rPr>
        <w:t xml:space="preserve">Pakiet nr 8 </w:t>
      </w:r>
    </w:p>
    <w:p w14:paraId="0CD3CA13" w14:textId="77777777" w:rsidR="00340111" w:rsidRPr="00D93A22" w:rsidRDefault="00340111" w:rsidP="00340111">
      <w:pPr>
        <w:pStyle w:val="Akapitzlist"/>
        <w:numPr>
          <w:ilvl w:val="0"/>
          <w:numId w:val="122"/>
        </w:numPr>
        <w:shd w:val="clear" w:color="auto" w:fill="FFFFFF"/>
        <w:suppressAutoHyphens w:val="0"/>
        <w:autoSpaceDN/>
        <w:spacing w:line="240" w:lineRule="auto"/>
        <w:contextualSpacing/>
        <w:textAlignment w:val="auto"/>
        <w:rPr>
          <w:rFonts w:ascii="Times New Roman" w:hAnsi="Times New Roman" w:cs="Times New Roman"/>
          <w:b/>
          <w:bCs/>
          <w:sz w:val="24"/>
          <w:szCs w:val="24"/>
          <w:u w:val="single"/>
          <w:lang w:eastAsia="pl-PL"/>
        </w:rPr>
      </w:pPr>
      <w:bookmarkStart w:id="18" w:name="_Hlk78802193"/>
      <w:r w:rsidRPr="00D93A22">
        <w:rPr>
          <w:rFonts w:ascii="Times New Roman" w:hAnsi="Times New Roman" w:cs="Times New Roman"/>
          <w:sz w:val="24"/>
          <w:szCs w:val="24"/>
          <w:lang w:eastAsia="pl-PL"/>
        </w:rPr>
        <w:t xml:space="preserve">Oświadczenie o spełnianiu wymagań wynikających z ustawy z dnia 25 sierpnia 2006 r. o bezpieczeństwie żywności i żywienia (Dz. U. Nr 171 poz. 1225 z </w:t>
      </w:r>
      <w:proofErr w:type="spellStart"/>
      <w:r w:rsidRPr="00D93A22">
        <w:rPr>
          <w:rFonts w:ascii="Times New Roman" w:hAnsi="Times New Roman" w:cs="Times New Roman"/>
          <w:sz w:val="24"/>
          <w:szCs w:val="24"/>
          <w:lang w:eastAsia="pl-PL"/>
        </w:rPr>
        <w:t>późn</w:t>
      </w:r>
      <w:proofErr w:type="spellEnd"/>
      <w:r w:rsidRPr="00D93A22">
        <w:rPr>
          <w:rFonts w:ascii="Times New Roman" w:hAnsi="Times New Roman" w:cs="Times New Roman"/>
          <w:sz w:val="24"/>
          <w:szCs w:val="24"/>
          <w:lang w:eastAsia="pl-PL"/>
        </w:rPr>
        <w:t xml:space="preserve">. </w:t>
      </w:r>
      <w:proofErr w:type="spellStart"/>
      <w:r w:rsidRPr="00D93A22">
        <w:rPr>
          <w:rFonts w:ascii="Times New Roman" w:hAnsi="Times New Roman" w:cs="Times New Roman"/>
          <w:sz w:val="24"/>
          <w:szCs w:val="24"/>
          <w:lang w:eastAsia="pl-PL"/>
        </w:rPr>
        <w:t>zm</w:t>
      </w:r>
      <w:proofErr w:type="spellEnd"/>
      <w:r w:rsidRPr="00D93A22">
        <w:rPr>
          <w:rFonts w:ascii="Times New Roman" w:hAnsi="Times New Roman" w:cs="Times New Roman"/>
          <w:sz w:val="24"/>
          <w:szCs w:val="24"/>
          <w:lang w:eastAsia="pl-PL"/>
        </w:rPr>
        <w:t>)</w:t>
      </w:r>
    </w:p>
    <w:p w14:paraId="530CC3D3" w14:textId="77777777" w:rsidR="00A70918" w:rsidRPr="00534285" w:rsidRDefault="00A70918" w:rsidP="00A70918">
      <w:pPr>
        <w:shd w:val="clear" w:color="auto" w:fill="FFFFFF"/>
        <w:suppressAutoHyphens w:val="0"/>
        <w:autoSpaceDN/>
        <w:spacing w:after="160" w:line="240" w:lineRule="auto"/>
        <w:ind w:left="1068"/>
        <w:contextualSpacing/>
        <w:textAlignment w:val="auto"/>
        <w:rPr>
          <w:bCs/>
          <w:color w:val="000000"/>
          <w:kern w:val="0"/>
          <w:lang w:eastAsia="pl-PL"/>
        </w:rPr>
      </w:pPr>
    </w:p>
    <w:bookmarkEnd w:id="14"/>
    <w:bookmarkEnd w:id="18"/>
    <w:p w14:paraId="6DD5D228" w14:textId="6984E48E" w:rsidR="00D82BF3" w:rsidRDefault="00F6779A" w:rsidP="00D82BF3">
      <w:pPr>
        <w:tabs>
          <w:tab w:val="num" w:pos="432"/>
        </w:tabs>
        <w:suppressAutoHyphens w:val="0"/>
        <w:autoSpaceDN/>
        <w:spacing w:before="200" w:after="60" w:line="240" w:lineRule="auto"/>
        <w:ind w:left="431" w:hanging="431"/>
        <w:textAlignment w:val="auto"/>
        <w:outlineLvl w:val="0"/>
        <w:rPr>
          <w:b/>
          <w:bCs/>
          <w:caps/>
          <w:kern w:val="32"/>
          <w:u w:val="single"/>
          <w:lang w:eastAsia="pl-PL"/>
        </w:rPr>
      </w:pPr>
      <w:r>
        <w:rPr>
          <w:b/>
          <w:bCs/>
          <w:caps/>
          <w:kern w:val="32"/>
          <w:u w:val="single"/>
          <w:lang w:eastAsia="pl-PL"/>
        </w:rPr>
        <w:t>VIII</w:t>
      </w:r>
      <w:r w:rsidR="00D82BF3" w:rsidRPr="00D82BF3">
        <w:rPr>
          <w:b/>
          <w:bCs/>
          <w:caps/>
          <w:kern w:val="32"/>
          <w:u w:val="single"/>
          <w:lang w:eastAsia="pl-PL"/>
        </w:rPr>
        <w:t>. Podstawy wykluczenia wykonawcy Z POSTĘPOWANIA</w:t>
      </w:r>
    </w:p>
    <w:p w14:paraId="11B9B0B3" w14:textId="5ABFA445" w:rsidR="00391DCA" w:rsidRPr="00892A75" w:rsidRDefault="00391DCA" w:rsidP="00D37C54">
      <w:pPr>
        <w:pStyle w:val="Akapitzlist"/>
        <w:numPr>
          <w:ilvl w:val="0"/>
          <w:numId w:val="85"/>
        </w:numPr>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892A75">
        <w:rPr>
          <w:rFonts w:ascii="Times New Roman" w:eastAsia="Calibri" w:hAnsi="Times New Roman" w:cs="Times New Roman"/>
          <w:kern w:val="0"/>
          <w:sz w:val="24"/>
          <w:szCs w:val="24"/>
          <w:lang w:eastAsia="en-US"/>
        </w:rPr>
        <w:t xml:space="preserve">Z postępowania o udzielenie zamówienia wyklucza się wykonawców, w stosunku do których zachodzi którakolwiek z okoliczności wskazanych w art. 108 ust. 1 ustawy </w:t>
      </w:r>
      <w:proofErr w:type="spellStart"/>
      <w:r w:rsidRPr="00892A75">
        <w:rPr>
          <w:rFonts w:ascii="Times New Roman" w:eastAsia="Calibri" w:hAnsi="Times New Roman" w:cs="Times New Roman"/>
          <w:kern w:val="0"/>
          <w:sz w:val="24"/>
          <w:szCs w:val="24"/>
          <w:lang w:eastAsia="en-US"/>
        </w:rPr>
        <w:t>Pzp</w:t>
      </w:r>
      <w:proofErr w:type="spellEnd"/>
      <w:r w:rsidRPr="00892A75">
        <w:rPr>
          <w:rFonts w:ascii="Times New Roman" w:eastAsia="Calibri" w:hAnsi="Times New Roman" w:cs="Times New Roman"/>
          <w:kern w:val="0"/>
          <w:sz w:val="24"/>
          <w:szCs w:val="24"/>
          <w:lang w:eastAsia="en-US"/>
        </w:rPr>
        <w:t>;,</w:t>
      </w:r>
    </w:p>
    <w:p w14:paraId="1BBC711C" w14:textId="7BE6F31E" w:rsidR="00391DCA" w:rsidRPr="00892A75" w:rsidRDefault="00391DCA" w:rsidP="00D37C54">
      <w:pPr>
        <w:pStyle w:val="Akapitzlist"/>
        <w:numPr>
          <w:ilvl w:val="0"/>
          <w:numId w:val="85"/>
        </w:numPr>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892A75">
        <w:rPr>
          <w:rFonts w:ascii="Times New Roman" w:eastAsia="Calibri" w:hAnsi="Times New Roman" w:cs="Times New Roman"/>
          <w:kern w:val="0"/>
          <w:sz w:val="24"/>
          <w:szCs w:val="24"/>
          <w:lang w:eastAsia="en-US"/>
        </w:rPr>
        <w:t xml:space="preserve">Wykonawca nie podlega wykluczeniu w okolicznościach określonych w art. 108 ust. 1 pkt 1, 2 i 5 ustawy </w:t>
      </w:r>
      <w:proofErr w:type="spellStart"/>
      <w:r w:rsidRPr="00892A75">
        <w:rPr>
          <w:rFonts w:ascii="Times New Roman" w:eastAsia="Calibri" w:hAnsi="Times New Roman" w:cs="Times New Roman"/>
          <w:kern w:val="0"/>
          <w:sz w:val="24"/>
          <w:szCs w:val="24"/>
          <w:lang w:eastAsia="en-US"/>
        </w:rPr>
        <w:t>Pzp</w:t>
      </w:r>
      <w:proofErr w:type="spellEnd"/>
      <w:r w:rsidRPr="00892A75">
        <w:rPr>
          <w:rFonts w:ascii="Times New Roman" w:eastAsia="Calibri" w:hAnsi="Times New Roman" w:cs="Times New Roman"/>
          <w:kern w:val="0"/>
          <w:sz w:val="24"/>
          <w:szCs w:val="24"/>
          <w:lang w:eastAsia="en-US"/>
        </w:rPr>
        <w:t xml:space="preserve">, jeżeli udowodni zamawiającemu, że spełnił łącznie przesłanki wskazane w art. 110 ust. 2 ustawy </w:t>
      </w:r>
      <w:proofErr w:type="spellStart"/>
      <w:r w:rsidRPr="00892A75">
        <w:rPr>
          <w:rFonts w:ascii="Times New Roman" w:eastAsia="Calibri" w:hAnsi="Times New Roman" w:cs="Times New Roman"/>
          <w:kern w:val="0"/>
          <w:sz w:val="24"/>
          <w:szCs w:val="24"/>
          <w:lang w:eastAsia="en-US"/>
        </w:rPr>
        <w:t>Pzp</w:t>
      </w:r>
      <w:proofErr w:type="spellEnd"/>
      <w:r w:rsidRPr="00892A75">
        <w:rPr>
          <w:rFonts w:ascii="Times New Roman" w:eastAsia="Calibri" w:hAnsi="Times New Roman" w:cs="Times New Roman"/>
          <w:kern w:val="0"/>
          <w:sz w:val="24"/>
          <w:szCs w:val="24"/>
          <w:lang w:eastAsia="en-US"/>
        </w:rPr>
        <w:t>.</w:t>
      </w:r>
    </w:p>
    <w:p w14:paraId="274C0DD9" w14:textId="2D1FB87B" w:rsidR="00391DCA" w:rsidRPr="00892A75" w:rsidRDefault="00391DCA" w:rsidP="00D37C54">
      <w:pPr>
        <w:pStyle w:val="Akapitzlist"/>
        <w:numPr>
          <w:ilvl w:val="0"/>
          <w:numId w:val="85"/>
        </w:numPr>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892A75">
        <w:rPr>
          <w:rFonts w:ascii="Times New Roman" w:eastAsia="Calibri" w:hAnsi="Times New Roman" w:cs="Times New Roman"/>
          <w:kern w:val="0"/>
          <w:sz w:val="24"/>
          <w:szCs w:val="24"/>
          <w:shd w:val="clear" w:color="auto" w:fill="FFFFFF"/>
          <w:lang w:eastAsia="en-US"/>
        </w:rPr>
        <w:t>Wykonawca może zostać wykluczony przez zamawiającego na każdym etapie postępowania o udzielenie zamówienia.</w:t>
      </w:r>
    </w:p>
    <w:p w14:paraId="70DC651B" w14:textId="4D21AE09" w:rsidR="00391DCA" w:rsidRDefault="00391DCA" w:rsidP="00D37C54">
      <w:pPr>
        <w:pStyle w:val="Akapitzlist"/>
        <w:numPr>
          <w:ilvl w:val="0"/>
          <w:numId w:val="85"/>
        </w:numPr>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892A75">
        <w:rPr>
          <w:rFonts w:ascii="Times New Roman" w:eastAsia="Calibri" w:hAnsi="Times New Roman" w:cs="Times New Roman"/>
          <w:kern w:val="0"/>
          <w:sz w:val="24"/>
          <w:szCs w:val="24"/>
          <w:lang w:eastAsia="en-US"/>
        </w:rPr>
        <w:t xml:space="preserve">Wykluczenie wykonawcy następuje zgodnie z art. 111 ustawy </w:t>
      </w:r>
      <w:proofErr w:type="spellStart"/>
      <w:r w:rsidRPr="00892A75">
        <w:rPr>
          <w:rFonts w:ascii="Times New Roman" w:eastAsia="Calibri" w:hAnsi="Times New Roman" w:cs="Times New Roman"/>
          <w:kern w:val="0"/>
          <w:sz w:val="24"/>
          <w:szCs w:val="24"/>
          <w:lang w:eastAsia="en-US"/>
        </w:rPr>
        <w:t>Pzp</w:t>
      </w:r>
      <w:proofErr w:type="spellEnd"/>
      <w:r w:rsidRPr="00892A75">
        <w:rPr>
          <w:rFonts w:ascii="Times New Roman" w:eastAsia="Calibri" w:hAnsi="Times New Roman" w:cs="Times New Roman"/>
          <w:kern w:val="0"/>
          <w:sz w:val="24"/>
          <w:szCs w:val="24"/>
          <w:lang w:eastAsia="en-US"/>
        </w:rPr>
        <w:t>.</w:t>
      </w:r>
    </w:p>
    <w:p w14:paraId="201E78EC" w14:textId="63D3E942" w:rsidR="00171089" w:rsidRPr="00D93A22" w:rsidRDefault="00171089" w:rsidP="00171089">
      <w:pPr>
        <w:pStyle w:val="Akapitzlist"/>
        <w:numPr>
          <w:ilvl w:val="0"/>
          <w:numId w:val="85"/>
        </w:numPr>
        <w:rPr>
          <w:rFonts w:ascii="Times New Roman" w:eastAsia="Calibri" w:hAnsi="Times New Roman" w:cs="Times New Roman"/>
          <w:kern w:val="0"/>
          <w:sz w:val="24"/>
          <w:szCs w:val="24"/>
          <w:lang w:eastAsia="en-US"/>
        </w:rPr>
      </w:pPr>
      <w:r w:rsidRPr="00D93A22">
        <w:rPr>
          <w:rFonts w:ascii="Times New Roman" w:eastAsia="Calibri" w:hAnsi="Times New Roman" w:cs="Times New Roman"/>
          <w:kern w:val="0"/>
          <w:sz w:val="24"/>
          <w:szCs w:val="24"/>
          <w:lang w:eastAsia="en-US"/>
        </w:rPr>
        <w:t xml:space="preserve">Z postępowania o udzielenie zamówienia publicznego wyklucza się wykonawców w stosunku do których zachodzą przesłanki wykluczenia na podstawie art. 7 ust. 1 ustawy z dnia 13 kwietnia 2022 r. o szczególnych rozwiązaniach w zakresie przeciwdziałania </w:t>
      </w:r>
      <w:r w:rsidRPr="00D93A22">
        <w:rPr>
          <w:rFonts w:ascii="Times New Roman" w:eastAsia="Calibri" w:hAnsi="Times New Roman" w:cs="Times New Roman"/>
          <w:kern w:val="0"/>
          <w:sz w:val="24"/>
          <w:szCs w:val="24"/>
          <w:lang w:eastAsia="en-US"/>
        </w:rPr>
        <w:lastRenderedPageBreak/>
        <w:t>wspieraniu agresji na Ukrainę oraz służących ochronie bezpieczeństwa narodowego (Dz. U. poz. 835)</w:t>
      </w:r>
    </w:p>
    <w:p w14:paraId="20D10E5B" w14:textId="50A1B897" w:rsidR="00391DCA" w:rsidRDefault="00F6779A" w:rsidP="00391DCA">
      <w:pPr>
        <w:tabs>
          <w:tab w:val="num" w:pos="432"/>
        </w:tabs>
        <w:suppressAutoHyphens w:val="0"/>
        <w:autoSpaceDN/>
        <w:spacing w:before="200" w:after="60" w:line="240" w:lineRule="auto"/>
        <w:ind w:left="431" w:hanging="431"/>
        <w:textAlignment w:val="auto"/>
        <w:outlineLvl w:val="0"/>
        <w:rPr>
          <w:b/>
          <w:bCs/>
          <w:caps/>
          <w:kern w:val="32"/>
          <w:u w:val="single"/>
          <w:lang w:eastAsia="pl-PL"/>
        </w:rPr>
      </w:pPr>
      <w:bookmarkStart w:id="19" w:name="_Toc258314248"/>
      <w:r>
        <w:rPr>
          <w:b/>
          <w:bCs/>
          <w:caps/>
          <w:kern w:val="32"/>
          <w:u w:val="single"/>
          <w:lang w:eastAsia="pl-PL"/>
        </w:rPr>
        <w:t>IX</w:t>
      </w:r>
      <w:r w:rsidR="00391DCA" w:rsidRPr="00391DCA">
        <w:rPr>
          <w:b/>
          <w:bCs/>
          <w:caps/>
          <w:kern w:val="32"/>
          <w:u w:val="single"/>
          <w:lang w:eastAsia="pl-PL"/>
        </w:rPr>
        <w:t>. informacja o podmiotowych</w:t>
      </w:r>
      <w:r w:rsidR="009469EA" w:rsidRPr="009469EA">
        <w:rPr>
          <w:b/>
          <w:bCs/>
          <w:caps/>
          <w:color w:val="FF0000"/>
          <w:kern w:val="32"/>
          <w:u w:val="single"/>
          <w:lang w:eastAsia="pl-PL"/>
        </w:rPr>
        <w:t xml:space="preserve"> </w:t>
      </w:r>
      <w:r w:rsidR="00391DCA" w:rsidRPr="00391DCA">
        <w:rPr>
          <w:b/>
          <w:bCs/>
          <w:caps/>
          <w:kern w:val="32"/>
          <w:u w:val="single"/>
          <w:lang w:eastAsia="pl-PL"/>
        </w:rPr>
        <w:t>środkach dowodowych</w:t>
      </w:r>
      <w:bookmarkEnd w:id="19"/>
    </w:p>
    <w:p w14:paraId="7728CACC" w14:textId="77777777" w:rsidR="009469EA" w:rsidRPr="009469EA" w:rsidRDefault="00391DCA" w:rsidP="00D37C54">
      <w:pPr>
        <w:pStyle w:val="Akapitzlist"/>
        <w:numPr>
          <w:ilvl w:val="0"/>
          <w:numId w:val="86"/>
        </w:numPr>
        <w:tabs>
          <w:tab w:val="left" w:pos="851"/>
        </w:tabs>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892A75">
        <w:rPr>
          <w:rFonts w:ascii="Times New Roman" w:eastAsia="Calibri" w:hAnsi="Times New Roman" w:cs="Times New Roman"/>
          <w:b/>
          <w:bCs/>
          <w:kern w:val="0"/>
          <w:sz w:val="24"/>
          <w:szCs w:val="24"/>
          <w:lang w:eastAsia="en-US"/>
        </w:rPr>
        <w:t xml:space="preserve">Do oferty wykonawca zobowiązany jest dołączyć aktualne na dzień składania ofert oświadczenie o spełnianiu warunków udziału w postępowaniu oraz o braku podstaw wykluczenia z postępowania – zgodnie z </w:t>
      </w:r>
      <w:r w:rsidRPr="00892A75">
        <w:rPr>
          <w:rFonts w:ascii="Times New Roman" w:eastAsia="Calibri" w:hAnsi="Times New Roman" w:cs="Times New Roman"/>
          <w:b/>
          <w:bCs/>
          <w:color w:val="0070C0"/>
          <w:kern w:val="0"/>
          <w:sz w:val="24"/>
          <w:szCs w:val="24"/>
          <w:lang w:eastAsia="en-US"/>
        </w:rPr>
        <w:t>załącznikiem</w:t>
      </w:r>
      <w:r w:rsidRPr="00892A75">
        <w:rPr>
          <w:rFonts w:ascii="Times New Roman" w:eastAsia="Calibri" w:hAnsi="Times New Roman" w:cs="Times New Roman"/>
          <w:b/>
          <w:color w:val="0070C0"/>
          <w:kern w:val="0"/>
          <w:sz w:val="24"/>
          <w:szCs w:val="24"/>
          <w:lang w:eastAsia="en-US"/>
        </w:rPr>
        <w:t xml:space="preserve"> nr 3 do SWZ</w:t>
      </w:r>
      <w:r w:rsidRPr="00892A75">
        <w:rPr>
          <w:rFonts w:ascii="Times New Roman" w:eastAsia="Calibri" w:hAnsi="Times New Roman" w:cs="Times New Roman"/>
          <w:kern w:val="0"/>
          <w:sz w:val="24"/>
          <w:szCs w:val="24"/>
          <w:lang w:eastAsia="en-US"/>
        </w:rPr>
        <w:t>.</w:t>
      </w:r>
      <w:r w:rsidRPr="00892A75">
        <w:rPr>
          <w:rFonts w:ascii="Times New Roman" w:eastAsia="Calibri" w:hAnsi="Times New Roman" w:cs="Times New Roman"/>
          <w:bCs/>
          <w:kern w:val="0"/>
          <w:sz w:val="24"/>
          <w:szCs w:val="24"/>
          <w:shd w:val="clear" w:color="auto" w:fill="FFFFFF"/>
          <w:lang w:eastAsia="en-US"/>
        </w:rPr>
        <w:t xml:space="preserve"> </w:t>
      </w:r>
    </w:p>
    <w:p w14:paraId="01397AC0" w14:textId="7CE4F8C6" w:rsidR="00391DCA" w:rsidRPr="00892A75" w:rsidRDefault="00391DCA" w:rsidP="009469EA">
      <w:pPr>
        <w:pStyle w:val="Akapitzlist"/>
        <w:tabs>
          <w:tab w:val="left" w:pos="851"/>
        </w:tabs>
        <w:suppressAutoHyphens w:val="0"/>
        <w:autoSpaceDN/>
        <w:spacing w:after="160" w:line="259" w:lineRule="auto"/>
        <w:ind w:left="360"/>
        <w:contextualSpacing/>
        <w:textAlignment w:val="auto"/>
        <w:rPr>
          <w:rFonts w:ascii="Times New Roman" w:eastAsia="Calibri" w:hAnsi="Times New Roman" w:cs="Times New Roman"/>
          <w:kern w:val="0"/>
          <w:sz w:val="24"/>
          <w:szCs w:val="24"/>
          <w:lang w:eastAsia="en-US"/>
        </w:rPr>
      </w:pPr>
      <w:r w:rsidRPr="00892A75">
        <w:rPr>
          <w:rFonts w:ascii="Times New Roman" w:eastAsia="Calibri" w:hAnsi="Times New Roman" w:cs="Times New Roman"/>
          <w:kern w:val="0"/>
          <w:sz w:val="24"/>
          <w:szCs w:val="24"/>
          <w:lang w:eastAsia="en-US"/>
        </w:rPr>
        <w:t>Informacje zawarte w oświadczeniu stanowią wstępne potwierdzenie, że wykonawca nie podlega wykluczeniu oraz spełnia warunki udziału w postępowaniu.</w:t>
      </w:r>
    </w:p>
    <w:p w14:paraId="1526B919" w14:textId="2E33FE11" w:rsidR="00391DCA" w:rsidRPr="00892A75" w:rsidRDefault="00391DCA" w:rsidP="00D37C54">
      <w:pPr>
        <w:pStyle w:val="Akapitzlist"/>
        <w:numPr>
          <w:ilvl w:val="0"/>
          <w:numId w:val="86"/>
        </w:numPr>
        <w:tabs>
          <w:tab w:val="left" w:pos="851"/>
        </w:tabs>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bookmarkStart w:id="20" w:name="_Hlk68808552"/>
      <w:r w:rsidRPr="00892A75">
        <w:rPr>
          <w:rFonts w:ascii="Times New Roman" w:hAnsi="Times New Roman" w:cs="Times New Roman"/>
          <w:kern w:val="0"/>
          <w:sz w:val="24"/>
          <w:szCs w:val="24"/>
          <w:shd w:val="clear" w:color="auto" w:fill="FFFFFF"/>
          <w:lang w:eastAsia="pl-PL"/>
        </w:rPr>
        <w:t xml:space="preserve">Wykonawca, w przypadku polegania na zdolnościach lub sytuacji podmiotów udostępniających zasoby, przedstawia, wraz z oświadczeniem, o którym mowa w punkcie 1, także </w:t>
      </w:r>
      <w:r w:rsidRPr="00892A75">
        <w:rPr>
          <w:rFonts w:ascii="Times New Roman" w:hAnsi="Times New Roman" w:cs="Times New Roman"/>
          <w:b/>
          <w:bCs/>
          <w:kern w:val="0"/>
          <w:sz w:val="24"/>
          <w:szCs w:val="24"/>
          <w:shd w:val="clear" w:color="auto" w:fill="FFFFFF"/>
          <w:lang w:eastAsia="pl-PL"/>
        </w:rPr>
        <w:t xml:space="preserve">oświadczenie podmiotu udostępniającego zasoby, potwierdzające brak podstaw wykluczenia tego podmiotu oraz odpowiednio spełnianie warunków udziału w postępowaniu, w zakresie, w jakim wykonawca powołuje się na jego zasoby </w:t>
      </w:r>
      <w:r w:rsidRPr="00892A75">
        <w:rPr>
          <w:rFonts w:ascii="Times New Roman" w:hAnsi="Times New Roman" w:cs="Times New Roman"/>
          <w:b/>
          <w:bCs/>
          <w:color w:val="0070C0"/>
          <w:kern w:val="0"/>
          <w:sz w:val="24"/>
          <w:szCs w:val="24"/>
          <w:shd w:val="clear" w:color="auto" w:fill="FFFFFF"/>
          <w:lang w:eastAsia="pl-PL"/>
        </w:rPr>
        <w:t>(załącznik nr 3 do SWZ).</w:t>
      </w:r>
    </w:p>
    <w:bookmarkEnd w:id="20"/>
    <w:p w14:paraId="0997A10B" w14:textId="07629627" w:rsidR="00391DCA" w:rsidRPr="00892A75" w:rsidRDefault="00391DCA" w:rsidP="00D37C54">
      <w:pPr>
        <w:pStyle w:val="Akapitzlist"/>
        <w:numPr>
          <w:ilvl w:val="0"/>
          <w:numId w:val="86"/>
        </w:numPr>
        <w:tabs>
          <w:tab w:val="left" w:pos="851"/>
        </w:tabs>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892A75">
        <w:rPr>
          <w:rFonts w:ascii="Times New Roman" w:hAnsi="Times New Roman" w:cs="Times New Roman"/>
          <w:kern w:val="0"/>
          <w:sz w:val="24"/>
          <w:szCs w:val="24"/>
          <w:shd w:val="clear" w:color="auto" w:fill="FFFFFF"/>
          <w:lang w:eastAsia="pl-PL"/>
        </w:rPr>
        <w:t xml:space="preserve">W przypadku wspólnego ubiegania się o zamówienie przez wykonawców, </w:t>
      </w:r>
      <w:r w:rsidRPr="00892A75">
        <w:rPr>
          <w:rFonts w:ascii="Times New Roman" w:hAnsi="Times New Roman" w:cs="Times New Roman"/>
          <w:b/>
          <w:bCs/>
          <w:kern w:val="0"/>
          <w:sz w:val="24"/>
          <w:szCs w:val="24"/>
          <w:shd w:val="clear" w:color="auto" w:fill="FFFFFF"/>
          <w:lang w:eastAsia="pl-PL"/>
        </w:rPr>
        <w:t xml:space="preserve">oświadczenie, </w:t>
      </w:r>
      <w:r w:rsidRPr="00892A75">
        <w:rPr>
          <w:rFonts w:ascii="Times New Roman" w:hAnsi="Times New Roman" w:cs="Times New Roman"/>
          <w:b/>
          <w:bCs/>
          <w:kern w:val="0"/>
          <w:sz w:val="24"/>
          <w:szCs w:val="24"/>
          <w:shd w:val="clear" w:color="auto" w:fill="FFFFFF"/>
          <w:lang w:eastAsia="pl-PL"/>
        </w:rPr>
        <w:br/>
        <w:t>o którym mowa w punkcie 1., składa każdy z wykonawców</w:t>
      </w:r>
      <w:r w:rsidRPr="00892A75">
        <w:rPr>
          <w:rFonts w:ascii="Times New Roman" w:hAnsi="Times New Roman" w:cs="Times New Roman"/>
          <w:kern w:val="0"/>
          <w:sz w:val="24"/>
          <w:szCs w:val="24"/>
          <w:shd w:val="clear" w:color="auto" w:fill="FFFFFF"/>
          <w:lang w:eastAsia="pl-PL"/>
        </w:rPr>
        <w:t xml:space="preserve"> </w:t>
      </w:r>
      <w:r w:rsidRPr="00892A75">
        <w:rPr>
          <w:rFonts w:ascii="Times New Roman" w:hAnsi="Times New Roman" w:cs="Times New Roman"/>
          <w:b/>
          <w:bCs/>
          <w:color w:val="0070C0"/>
          <w:kern w:val="0"/>
          <w:sz w:val="24"/>
          <w:szCs w:val="24"/>
          <w:shd w:val="clear" w:color="auto" w:fill="FFFFFF"/>
          <w:lang w:eastAsia="pl-PL"/>
        </w:rPr>
        <w:t>(załącznik nr 3 do SWZ).</w:t>
      </w:r>
    </w:p>
    <w:p w14:paraId="1909E160" w14:textId="67358A99" w:rsidR="00391DCA" w:rsidRPr="00892A75" w:rsidRDefault="00391DCA" w:rsidP="00D37C54">
      <w:pPr>
        <w:pStyle w:val="Akapitzlist"/>
        <w:numPr>
          <w:ilvl w:val="0"/>
          <w:numId w:val="86"/>
        </w:numPr>
        <w:tabs>
          <w:tab w:val="left" w:pos="851"/>
        </w:tabs>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892A75">
        <w:rPr>
          <w:rFonts w:ascii="Times New Roman" w:hAnsi="Times New Roman" w:cs="Times New Roman"/>
          <w:b/>
          <w:bCs/>
          <w:kern w:val="0"/>
          <w:sz w:val="24"/>
          <w:szCs w:val="24"/>
          <w:lang w:eastAsia="pl-PL"/>
        </w:rPr>
        <w:t>Do oferty wykonawca zobowiązany jest dołączyć aktualne na dzień składania ofert</w:t>
      </w:r>
      <w:r w:rsidRPr="00892A75">
        <w:rPr>
          <w:rFonts w:ascii="Times New Roman" w:hAnsi="Times New Roman" w:cs="Times New Roman"/>
          <w:b/>
          <w:bCs/>
          <w:kern w:val="0"/>
          <w:sz w:val="24"/>
          <w:szCs w:val="24"/>
          <w:shd w:val="clear" w:color="auto" w:fill="FFFFFF"/>
          <w:lang w:eastAsia="pl-PL"/>
        </w:rPr>
        <w:t xml:space="preserve"> </w:t>
      </w:r>
      <w:r w:rsidRPr="00892A75">
        <w:rPr>
          <w:rFonts w:ascii="Times New Roman" w:hAnsi="Times New Roman" w:cs="Times New Roman"/>
          <w:b/>
          <w:bCs/>
          <w:kern w:val="0"/>
          <w:sz w:val="24"/>
          <w:szCs w:val="24"/>
          <w:lang w:eastAsia="pl-PL"/>
        </w:rPr>
        <w:t xml:space="preserve">pisemne zobowiązania podmiotów do oddania do dyspozycji niezbędnych zasobów na potrzeby realizacji zamówienia, jeżeli wykonawca polega na zdolnościach technicznych lub zawodowych lub sytuacji innych podmiotów, niezależnie od charakteru prawnego łączących go z nimi stosunków prawnych (jeśli dotyczy) – wzór w </w:t>
      </w:r>
      <w:r w:rsidRPr="00892A75">
        <w:rPr>
          <w:rFonts w:ascii="Times New Roman" w:hAnsi="Times New Roman" w:cs="Times New Roman"/>
          <w:b/>
          <w:bCs/>
          <w:color w:val="0070C0"/>
          <w:kern w:val="0"/>
          <w:sz w:val="24"/>
          <w:szCs w:val="24"/>
          <w:lang w:eastAsia="pl-PL"/>
        </w:rPr>
        <w:t xml:space="preserve">załączniku nr 7 do SWZ </w:t>
      </w:r>
      <w:r w:rsidRPr="00892A75">
        <w:rPr>
          <w:rFonts w:ascii="Times New Roman" w:hAnsi="Times New Roman" w:cs="Times New Roman"/>
          <w:b/>
          <w:bCs/>
          <w:kern w:val="0"/>
          <w:sz w:val="24"/>
          <w:szCs w:val="24"/>
          <w:lang w:eastAsia="pl-PL"/>
        </w:rPr>
        <w:t>lub inny podmiotowy środek dowodowy potwierdzający, że wykonawca realizując zamówienie, będzie dysponował niezbędnymi zasobami tych podmiotów</w:t>
      </w:r>
      <w:r w:rsidRPr="00892A75">
        <w:rPr>
          <w:rFonts w:ascii="Times New Roman" w:hAnsi="Times New Roman" w:cs="Times New Roman"/>
          <w:kern w:val="0"/>
          <w:sz w:val="24"/>
          <w:szCs w:val="24"/>
          <w:lang w:eastAsia="pl-PL"/>
        </w:rPr>
        <w:t>. Zobowiązanie podmiotu udostępniającego zasoby potwierdza, że stosunek łączący wykonawcę z podmiotami udostępniającymi zasoby gwarantuje rzeczywisty dostęp do tych zasobów oraz określa w szczególności:</w:t>
      </w:r>
    </w:p>
    <w:p w14:paraId="2B17EED0" w14:textId="58C2DE32" w:rsidR="00391DCA" w:rsidRPr="00892A75" w:rsidRDefault="00391DCA" w:rsidP="00D37C54">
      <w:pPr>
        <w:pStyle w:val="Akapitzlist"/>
        <w:numPr>
          <w:ilvl w:val="0"/>
          <w:numId w:val="87"/>
        </w:numPr>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892A75">
        <w:rPr>
          <w:rFonts w:ascii="Times New Roman" w:eastAsia="Calibri" w:hAnsi="Times New Roman" w:cs="Times New Roman"/>
          <w:kern w:val="0"/>
          <w:sz w:val="24"/>
          <w:szCs w:val="24"/>
          <w:lang w:eastAsia="en-US"/>
        </w:rPr>
        <w:t>zakres dostępnych wykonawcy zasobów podmiotu udostępniającego zasoby;</w:t>
      </w:r>
    </w:p>
    <w:p w14:paraId="503175F8" w14:textId="37F04CD4" w:rsidR="00391DCA" w:rsidRPr="00892A75" w:rsidRDefault="00391DCA" w:rsidP="00D37C54">
      <w:pPr>
        <w:pStyle w:val="Akapitzlist"/>
        <w:numPr>
          <w:ilvl w:val="0"/>
          <w:numId w:val="87"/>
        </w:numPr>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892A75">
        <w:rPr>
          <w:rFonts w:ascii="Times New Roman" w:eastAsia="Calibri" w:hAnsi="Times New Roman" w:cs="Times New Roman"/>
          <w:kern w:val="0"/>
          <w:sz w:val="24"/>
          <w:szCs w:val="24"/>
          <w:lang w:eastAsia="en-US"/>
        </w:rPr>
        <w:t xml:space="preserve">sposób i okres udostępnienia wykonawcy i wykorzystania przez niego zasobów podmiotu     </w:t>
      </w:r>
      <w:r w:rsidRPr="00892A75">
        <w:rPr>
          <w:rFonts w:ascii="Times New Roman" w:eastAsia="Calibri" w:hAnsi="Times New Roman" w:cs="Times New Roman"/>
          <w:kern w:val="0"/>
          <w:sz w:val="24"/>
          <w:szCs w:val="24"/>
          <w:lang w:eastAsia="en-US"/>
        </w:rPr>
        <w:br/>
        <w:t>udostępniającego te zasoby przy wykonywaniu zamówienia;</w:t>
      </w:r>
    </w:p>
    <w:p w14:paraId="36650361" w14:textId="77777777" w:rsidR="00892A75" w:rsidRDefault="00391DCA" w:rsidP="00D37C54">
      <w:pPr>
        <w:pStyle w:val="Akapitzlist"/>
        <w:numPr>
          <w:ilvl w:val="0"/>
          <w:numId w:val="87"/>
        </w:numPr>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892A75">
        <w:rPr>
          <w:rFonts w:ascii="Times New Roman" w:eastAsia="Calibri" w:hAnsi="Times New Roman" w:cs="Times New Roman"/>
          <w:kern w:val="0"/>
          <w:sz w:val="24"/>
          <w:szCs w:val="24"/>
          <w:lang w:eastAsia="en-US"/>
        </w:rPr>
        <w:t>czy i w jakim zakresie podmiot udostępniający zasoby, na zdolnościach którego</w:t>
      </w:r>
      <w:r w:rsidR="00892A75" w:rsidRPr="00892A75">
        <w:rPr>
          <w:rFonts w:ascii="Times New Roman" w:eastAsia="Calibri" w:hAnsi="Times New Roman" w:cs="Times New Roman"/>
          <w:kern w:val="0"/>
          <w:sz w:val="24"/>
          <w:szCs w:val="24"/>
          <w:lang w:eastAsia="en-US"/>
        </w:rPr>
        <w:t xml:space="preserve"> </w:t>
      </w:r>
      <w:r w:rsidRPr="00892A75">
        <w:rPr>
          <w:rFonts w:ascii="Times New Roman" w:eastAsia="Calibri" w:hAnsi="Times New Roman" w:cs="Times New Roman"/>
          <w:kern w:val="0"/>
          <w:sz w:val="24"/>
          <w:szCs w:val="24"/>
          <w:lang w:eastAsia="en-US"/>
        </w:rPr>
        <w:t xml:space="preserve">wykonawca polega w odniesieniu do warunków udziału w postępowaniu dotyczących wykształcenia, kwalifikacji zawodowych lub doświadczenia, zrealizuje roboty budowlane lub </w:t>
      </w:r>
      <w:r w:rsidRPr="00A31C41">
        <w:rPr>
          <w:rFonts w:ascii="Times New Roman" w:eastAsia="Calibri" w:hAnsi="Times New Roman" w:cs="Times New Roman"/>
          <w:kern w:val="0"/>
          <w:sz w:val="24"/>
          <w:szCs w:val="24"/>
          <w:lang w:eastAsia="en-US"/>
        </w:rPr>
        <w:t>dostawy</w:t>
      </w:r>
      <w:r w:rsidRPr="00892A75">
        <w:rPr>
          <w:rFonts w:ascii="Times New Roman" w:eastAsia="Calibri" w:hAnsi="Times New Roman" w:cs="Times New Roman"/>
          <w:kern w:val="0"/>
          <w:sz w:val="24"/>
          <w:szCs w:val="24"/>
          <w:lang w:eastAsia="en-US"/>
        </w:rPr>
        <w:t>, których wskazane zdolności dotyczą.</w:t>
      </w:r>
    </w:p>
    <w:p w14:paraId="22C7877B" w14:textId="6888D1AD" w:rsidR="00F6779A" w:rsidRPr="006F4626" w:rsidRDefault="00391DCA" w:rsidP="00D37C54">
      <w:pPr>
        <w:pStyle w:val="Akapitzlist"/>
        <w:numPr>
          <w:ilvl w:val="0"/>
          <w:numId w:val="86"/>
        </w:numPr>
        <w:suppressAutoHyphens w:val="0"/>
        <w:autoSpaceDN/>
        <w:spacing w:after="160" w:line="259" w:lineRule="auto"/>
        <w:contextualSpacing/>
        <w:textAlignment w:val="auto"/>
        <w:rPr>
          <w:rFonts w:ascii="Times New Roman" w:eastAsia="Calibri" w:hAnsi="Times New Roman" w:cs="Times New Roman"/>
          <w:color w:val="FF0000"/>
          <w:kern w:val="0"/>
          <w:sz w:val="24"/>
          <w:szCs w:val="24"/>
          <w:lang w:eastAsia="en-US"/>
        </w:rPr>
      </w:pPr>
      <w:r w:rsidRPr="00926DB9">
        <w:rPr>
          <w:rFonts w:ascii="Times New Roman" w:hAnsi="Times New Roman" w:cs="Times New Roman"/>
          <w:kern w:val="0"/>
          <w:sz w:val="24"/>
          <w:szCs w:val="24"/>
          <w:lang w:eastAsia="pl-PL"/>
        </w:rPr>
        <w:t xml:space="preserve">Wykonawcy wspólnie ubiegający się o udzielenie zamówienia </w:t>
      </w:r>
      <w:r w:rsidRPr="00926DB9">
        <w:rPr>
          <w:rFonts w:ascii="Times New Roman" w:hAnsi="Times New Roman" w:cs="Times New Roman"/>
          <w:b/>
          <w:kern w:val="0"/>
          <w:sz w:val="24"/>
          <w:szCs w:val="24"/>
          <w:lang w:eastAsia="pl-PL"/>
        </w:rPr>
        <w:t xml:space="preserve">dołączają do oferty oświadczenie, z którego wynika, które dostawy wykonają poszczególni wykonawcy – </w:t>
      </w:r>
      <w:r w:rsidRPr="006E10E9">
        <w:rPr>
          <w:rFonts w:ascii="Times New Roman" w:hAnsi="Times New Roman" w:cs="Times New Roman"/>
          <w:b/>
          <w:kern w:val="0"/>
          <w:sz w:val="24"/>
          <w:szCs w:val="24"/>
          <w:lang w:eastAsia="pl-PL"/>
        </w:rPr>
        <w:t xml:space="preserve">zgodnie </w:t>
      </w:r>
      <w:r w:rsidRPr="00892A75">
        <w:rPr>
          <w:rFonts w:ascii="Times New Roman" w:hAnsi="Times New Roman" w:cs="Times New Roman"/>
          <w:b/>
          <w:kern w:val="0"/>
          <w:sz w:val="24"/>
          <w:szCs w:val="24"/>
          <w:lang w:eastAsia="pl-PL"/>
        </w:rPr>
        <w:t xml:space="preserve">z </w:t>
      </w:r>
      <w:r w:rsidRPr="00892A75">
        <w:rPr>
          <w:rFonts w:ascii="Times New Roman" w:hAnsi="Times New Roman" w:cs="Times New Roman"/>
          <w:b/>
          <w:color w:val="0070C0"/>
          <w:kern w:val="0"/>
          <w:sz w:val="24"/>
          <w:szCs w:val="24"/>
          <w:lang w:eastAsia="pl-PL"/>
        </w:rPr>
        <w:t>załącznikiem nr 6 do SWZ</w:t>
      </w:r>
      <w:r w:rsidRPr="00892A75">
        <w:rPr>
          <w:rFonts w:ascii="Times New Roman" w:hAnsi="Times New Roman" w:cs="Times New Roman"/>
          <w:b/>
          <w:kern w:val="0"/>
          <w:sz w:val="24"/>
          <w:szCs w:val="24"/>
          <w:lang w:eastAsia="pl-PL"/>
        </w:rPr>
        <w:t>.</w:t>
      </w:r>
      <w:r w:rsidRPr="00892A75">
        <w:rPr>
          <w:rFonts w:ascii="Times New Roman" w:hAnsi="Times New Roman" w:cs="Times New Roman"/>
          <w:kern w:val="0"/>
          <w:sz w:val="24"/>
          <w:szCs w:val="24"/>
          <w:lang w:eastAsia="pl-PL"/>
        </w:rPr>
        <w:t xml:space="preserve"> </w:t>
      </w:r>
      <w:bookmarkStart w:id="21" w:name="_Hlk76722436"/>
      <w:bookmarkStart w:id="22" w:name="_Hlk75249486"/>
      <w:r w:rsidR="00926DB9">
        <w:rPr>
          <w:rFonts w:ascii="Times New Roman" w:hAnsi="Times New Roman" w:cs="Times New Roman"/>
          <w:kern w:val="0"/>
          <w:sz w:val="24"/>
          <w:szCs w:val="24"/>
          <w:lang w:eastAsia="pl-PL"/>
        </w:rPr>
        <w:t xml:space="preserve"> </w:t>
      </w:r>
    </w:p>
    <w:bookmarkEnd w:id="21"/>
    <w:bookmarkEnd w:id="22"/>
    <w:p w14:paraId="63C5DBB3" w14:textId="413BE9DC" w:rsidR="0078358F" w:rsidRPr="004B36E6" w:rsidRDefault="00391DCA" w:rsidP="00D37C54">
      <w:pPr>
        <w:pStyle w:val="Akapitzlist"/>
        <w:numPr>
          <w:ilvl w:val="0"/>
          <w:numId w:val="86"/>
        </w:numPr>
        <w:tabs>
          <w:tab w:val="left" w:pos="851"/>
        </w:tabs>
        <w:suppressAutoHyphens w:val="0"/>
        <w:autoSpaceDN/>
        <w:spacing w:line="200" w:lineRule="atLeast"/>
        <w:textAlignment w:val="auto"/>
        <w:rPr>
          <w:rFonts w:ascii="Times New Roman" w:hAnsi="Times New Roman" w:cs="Times New Roman"/>
          <w:b/>
          <w:bCs/>
          <w:kern w:val="0"/>
          <w:sz w:val="24"/>
          <w:szCs w:val="24"/>
          <w:shd w:val="clear" w:color="auto" w:fill="FFFFFF"/>
          <w:lang w:eastAsia="pl-PL"/>
        </w:rPr>
      </w:pPr>
      <w:r w:rsidRPr="005A3404">
        <w:rPr>
          <w:rFonts w:ascii="Times New Roman" w:hAnsi="Times New Roman" w:cs="Times New Roman"/>
          <w:b/>
          <w:bCs/>
          <w:kern w:val="0"/>
          <w:sz w:val="24"/>
          <w:szCs w:val="24"/>
          <w:shd w:val="clear" w:color="auto" w:fill="FFFFFF"/>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4DBA3A0" w14:textId="63BABEAE" w:rsidR="0078358F" w:rsidRPr="002A749E" w:rsidRDefault="0078358F" w:rsidP="00D37C54">
      <w:pPr>
        <w:pStyle w:val="Akapitzlist"/>
        <w:keepNext/>
        <w:widowControl w:val="0"/>
        <w:numPr>
          <w:ilvl w:val="0"/>
          <w:numId w:val="86"/>
        </w:numPr>
        <w:shd w:val="clear" w:color="auto" w:fill="FFFFFF"/>
        <w:suppressAutoHyphens w:val="0"/>
        <w:autoSpaceDN/>
        <w:spacing w:before="60" w:after="120"/>
        <w:contextualSpacing/>
        <w:textAlignment w:val="auto"/>
        <w:rPr>
          <w:rFonts w:ascii="Times New Roman" w:eastAsia="Calibri" w:hAnsi="Times New Roman" w:cs="Times New Roman"/>
          <w:kern w:val="0"/>
          <w:sz w:val="24"/>
          <w:szCs w:val="24"/>
          <w:lang w:eastAsia="en-US"/>
        </w:rPr>
      </w:pPr>
      <w:r w:rsidRPr="005A3404">
        <w:rPr>
          <w:rFonts w:ascii="Times New Roman" w:eastAsia="Calibri" w:hAnsi="Times New Roman" w:cs="Times New Roman"/>
          <w:kern w:val="0"/>
          <w:sz w:val="24"/>
          <w:szCs w:val="24"/>
          <w:u w:val="single"/>
          <w:lang w:eastAsia="en-US"/>
        </w:rPr>
        <w:t xml:space="preserve">Podmiotowe środki dowodowe wymagane od wykonawcy w celu potwierdzenia spełniania warunku udziału w postępowaniu dotyczącego posiadania </w:t>
      </w:r>
      <w:r w:rsidRPr="005A3404">
        <w:rPr>
          <w:rFonts w:ascii="Times New Roman" w:eastAsia="Calibri" w:hAnsi="Times New Roman" w:cs="Times New Roman"/>
          <w:bCs/>
          <w:kern w:val="0"/>
          <w:sz w:val="24"/>
          <w:szCs w:val="24"/>
          <w:u w:val="single"/>
          <w:lang w:eastAsia="en-US"/>
        </w:rPr>
        <w:t xml:space="preserve">zdolności technicznej lub zawodowej </w:t>
      </w:r>
      <w:r w:rsidRPr="005A3404">
        <w:rPr>
          <w:rFonts w:ascii="Times New Roman" w:eastAsia="Calibri" w:hAnsi="Times New Roman" w:cs="Times New Roman"/>
          <w:kern w:val="0"/>
          <w:sz w:val="24"/>
          <w:szCs w:val="24"/>
          <w:u w:val="single"/>
          <w:lang w:eastAsia="en-US"/>
        </w:rPr>
        <w:t>obejmują:</w:t>
      </w:r>
    </w:p>
    <w:p w14:paraId="07A069D8" w14:textId="11F3F640" w:rsidR="002A749E" w:rsidRPr="00D93A22" w:rsidRDefault="002A749E" w:rsidP="00D93A22">
      <w:pPr>
        <w:pStyle w:val="Akapitzlist"/>
        <w:keepNext/>
        <w:widowControl w:val="0"/>
        <w:numPr>
          <w:ilvl w:val="1"/>
          <w:numId w:val="86"/>
        </w:numPr>
        <w:shd w:val="clear" w:color="auto" w:fill="FFFFFF"/>
        <w:suppressAutoHyphens w:val="0"/>
        <w:autoSpaceDN/>
        <w:spacing w:before="60" w:after="120"/>
        <w:contextualSpacing/>
        <w:textAlignment w:val="auto"/>
        <w:rPr>
          <w:rFonts w:ascii="Times New Roman" w:eastAsia="Calibri" w:hAnsi="Times New Roman" w:cs="Times New Roman"/>
          <w:kern w:val="0"/>
          <w:sz w:val="24"/>
          <w:szCs w:val="24"/>
          <w:lang w:eastAsia="en-US"/>
        </w:rPr>
      </w:pPr>
      <w:r w:rsidRPr="00D93A22">
        <w:rPr>
          <w:rFonts w:ascii="Times New Roman" w:eastAsia="Calibri" w:hAnsi="Times New Roman" w:cs="Times New Roman"/>
          <w:kern w:val="0"/>
          <w:sz w:val="24"/>
          <w:szCs w:val="24"/>
          <w:lang w:eastAsia="en-US"/>
        </w:rPr>
        <w:t>Pakiety od 1 do 6</w:t>
      </w:r>
      <w:r w:rsidR="00D93A22" w:rsidRPr="00D93A22">
        <w:rPr>
          <w:rFonts w:ascii="Times New Roman" w:eastAsia="Calibri" w:hAnsi="Times New Roman" w:cs="Times New Roman"/>
          <w:kern w:val="0"/>
          <w:sz w:val="24"/>
          <w:szCs w:val="24"/>
          <w:lang w:eastAsia="en-US"/>
        </w:rPr>
        <w:br/>
      </w:r>
      <w:r w:rsidR="00C742A7" w:rsidRPr="00D93A22">
        <w:rPr>
          <w:rFonts w:ascii="Times New Roman" w:hAnsi="Times New Roman" w:cs="Times New Roman"/>
          <w:sz w:val="24"/>
          <w:szCs w:val="24"/>
        </w:rPr>
        <w:t>zaświadczenia niezależnego podmiotu uprawnionego do kontroli jakości potwierdzającego, że dostarczane produkty odpowiadają określonym normom lub specyfikacjom technicznym</w:t>
      </w:r>
      <w:r w:rsidRPr="00D93A22">
        <w:rPr>
          <w:rFonts w:ascii="Times New Roman" w:hAnsi="Times New Roman" w:cs="Times New Roman"/>
          <w:sz w:val="24"/>
          <w:szCs w:val="24"/>
        </w:rPr>
        <w:t xml:space="preserve"> lub oświadczenie wykonawcy o spełnianiu warunków </w:t>
      </w:r>
      <w:r w:rsidRPr="00D93A22">
        <w:rPr>
          <w:rFonts w:ascii="Times New Roman" w:hAnsi="Times New Roman" w:cs="Times New Roman"/>
          <w:sz w:val="24"/>
          <w:szCs w:val="24"/>
        </w:rPr>
        <w:lastRenderedPageBreak/>
        <w:t>udziału w postępowaniu.</w:t>
      </w:r>
      <w:r w:rsidR="00D93A22">
        <w:rPr>
          <w:rFonts w:ascii="Times New Roman" w:hAnsi="Times New Roman" w:cs="Times New Roman"/>
          <w:sz w:val="24"/>
          <w:szCs w:val="24"/>
        </w:rPr>
        <w:br/>
      </w:r>
    </w:p>
    <w:p w14:paraId="7B5722D1" w14:textId="27F58B76" w:rsidR="004C4547" w:rsidRPr="00D93A22" w:rsidRDefault="002A749E" w:rsidP="00D93A22">
      <w:pPr>
        <w:pStyle w:val="Akapitzlist"/>
        <w:numPr>
          <w:ilvl w:val="1"/>
          <w:numId w:val="86"/>
        </w:numPr>
        <w:suppressAutoHyphens w:val="0"/>
        <w:autoSpaceDN/>
        <w:textAlignment w:val="auto"/>
        <w:rPr>
          <w:rFonts w:ascii="Times New Roman" w:hAnsi="Times New Roman" w:cs="Times New Roman"/>
          <w:sz w:val="24"/>
          <w:szCs w:val="24"/>
        </w:rPr>
      </w:pPr>
      <w:r w:rsidRPr="00D93A22">
        <w:rPr>
          <w:rFonts w:ascii="Times New Roman" w:hAnsi="Times New Roman" w:cs="Times New Roman"/>
          <w:sz w:val="24"/>
          <w:szCs w:val="24"/>
        </w:rPr>
        <w:t>Pakiet 4 i 6</w:t>
      </w:r>
      <w:r w:rsidRPr="00D93A22">
        <w:rPr>
          <w:rFonts w:ascii="Times New Roman" w:hAnsi="Times New Roman" w:cs="Times New Roman"/>
          <w:sz w:val="24"/>
          <w:szCs w:val="24"/>
        </w:rPr>
        <w:tab/>
      </w:r>
      <w:r w:rsidR="00D93A22" w:rsidRPr="00D93A22">
        <w:rPr>
          <w:rFonts w:ascii="Times New Roman" w:hAnsi="Times New Roman" w:cs="Times New Roman"/>
          <w:sz w:val="24"/>
          <w:szCs w:val="24"/>
        </w:rPr>
        <w:br/>
      </w:r>
      <w:r w:rsidRPr="00D93A22">
        <w:rPr>
          <w:rFonts w:ascii="Times New Roman" w:hAnsi="Times New Roman" w:cs="Times New Roman"/>
          <w:sz w:val="24"/>
          <w:szCs w:val="24"/>
        </w:rPr>
        <w:t>próbki, opisy lub fotografie dostarczanych produktów, których autentyczność musi zostać poświadczona przez wykonawcę na żądanie zamawiającego,</w:t>
      </w:r>
      <w:r w:rsidR="00FD153F" w:rsidRPr="00D93A22">
        <w:rPr>
          <w:bCs/>
          <w:strike/>
          <w:kern w:val="0"/>
          <w:lang w:eastAsia="pl-PL"/>
        </w:rPr>
        <w:t xml:space="preserve"> </w:t>
      </w:r>
    </w:p>
    <w:p w14:paraId="06628EA5" w14:textId="14D82AA0" w:rsidR="008641E8" w:rsidRPr="00321612" w:rsidRDefault="0078358F" w:rsidP="00D37C54">
      <w:pPr>
        <w:pStyle w:val="Akapitzlist"/>
        <w:keepNext/>
        <w:widowControl w:val="0"/>
        <w:numPr>
          <w:ilvl w:val="0"/>
          <w:numId w:val="86"/>
        </w:numPr>
        <w:shd w:val="clear" w:color="auto" w:fill="FFFFFF"/>
        <w:tabs>
          <w:tab w:val="left" w:pos="851"/>
        </w:tabs>
        <w:suppressAutoHyphens w:val="0"/>
        <w:autoSpaceDN/>
        <w:textAlignment w:val="auto"/>
        <w:rPr>
          <w:rFonts w:ascii="Times New Roman" w:hAnsi="Times New Roman" w:cs="Times New Roman"/>
          <w:kern w:val="0"/>
          <w:sz w:val="24"/>
          <w:szCs w:val="24"/>
          <w:u w:val="single"/>
          <w:lang w:eastAsia="pl-PL"/>
        </w:rPr>
      </w:pPr>
      <w:r w:rsidRPr="00321612">
        <w:rPr>
          <w:rFonts w:ascii="Times New Roman" w:hAnsi="Times New Roman" w:cs="Times New Roman"/>
          <w:kern w:val="0"/>
          <w:sz w:val="24"/>
          <w:szCs w:val="24"/>
          <w:u w:val="single"/>
          <w:lang w:eastAsia="pl-PL"/>
        </w:rPr>
        <w:t>Podmiotowe środki dowodowe wymagane od wykonawcy w celu potwierdzenia braku podstaw do wykluczenia wykonawcy z udziału w postępowaniu obejmują:</w:t>
      </w:r>
    </w:p>
    <w:p w14:paraId="0E06FF13" w14:textId="0B9FCE4D" w:rsidR="008641E8" w:rsidRPr="005A3404" w:rsidRDefault="008641E8" w:rsidP="00D37C54">
      <w:pPr>
        <w:pStyle w:val="Akapitzlist"/>
        <w:numPr>
          <w:ilvl w:val="0"/>
          <w:numId w:val="88"/>
        </w:numPr>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5A3404">
        <w:rPr>
          <w:rFonts w:ascii="Times New Roman" w:eastAsia="Calibri" w:hAnsi="Times New Roman" w:cs="Times New Roman"/>
          <w:b/>
          <w:bCs/>
          <w:kern w:val="0"/>
          <w:sz w:val="24"/>
          <w:szCs w:val="24"/>
          <w:lang w:eastAsia="en-US"/>
        </w:rPr>
        <w:t xml:space="preserve">Oświadczenie wykonawcy, w zakresie art. 108 ust. 1 pkt 5 ustawy </w:t>
      </w:r>
      <w:proofErr w:type="spellStart"/>
      <w:r w:rsidRPr="005A3404">
        <w:rPr>
          <w:rFonts w:ascii="Times New Roman" w:eastAsia="Calibri" w:hAnsi="Times New Roman" w:cs="Times New Roman"/>
          <w:b/>
          <w:bCs/>
          <w:kern w:val="0"/>
          <w:sz w:val="24"/>
          <w:szCs w:val="24"/>
          <w:lang w:eastAsia="en-US"/>
        </w:rPr>
        <w:t>Pzp</w:t>
      </w:r>
      <w:proofErr w:type="spellEnd"/>
      <w:r w:rsidRPr="005A3404">
        <w:rPr>
          <w:rFonts w:ascii="Times New Roman" w:eastAsia="Calibri" w:hAnsi="Times New Roman" w:cs="Times New Roman"/>
          <w:b/>
          <w:bCs/>
          <w:kern w:val="0"/>
          <w:sz w:val="24"/>
          <w:szCs w:val="24"/>
          <w:lang w:eastAsia="en-US"/>
        </w:rPr>
        <w:t>, o braku przynależności do tej samej grupy kapitałowej</w:t>
      </w:r>
      <w:r w:rsidRPr="005A3404">
        <w:rPr>
          <w:rFonts w:ascii="Times New Roman" w:eastAsia="Calibri" w:hAnsi="Times New Roman" w:cs="Times New Roman"/>
          <w:kern w:val="0"/>
          <w:sz w:val="24"/>
          <w:szCs w:val="24"/>
          <w:lang w:eastAsia="en-US"/>
        </w:rPr>
        <w:t xml:space="preserve">, w rozumieniu ustawy z dnia 16 lutego </w:t>
      </w:r>
      <w:r w:rsidR="00C71846" w:rsidRPr="005A3404">
        <w:rPr>
          <w:rFonts w:ascii="Times New Roman" w:eastAsia="Calibri" w:hAnsi="Times New Roman" w:cs="Times New Roman"/>
          <w:kern w:val="0"/>
          <w:sz w:val="24"/>
          <w:szCs w:val="24"/>
          <w:lang w:eastAsia="en-US"/>
        </w:rPr>
        <w:t xml:space="preserve"> </w:t>
      </w:r>
      <w:r w:rsidRPr="005A3404">
        <w:rPr>
          <w:rFonts w:ascii="Times New Roman" w:eastAsia="Calibri" w:hAnsi="Times New Roman" w:cs="Times New Roman"/>
          <w:kern w:val="0"/>
          <w:sz w:val="24"/>
          <w:szCs w:val="24"/>
          <w:lang w:eastAsia="en-US"/>
        </w:rPr>
        <w:t xml:space="preserve">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A3404">
        <w:rPr>
          <w:rFonts w:ascii="Times New Roman" w:eastAsia="Calibri" w:hAnsi="Times New Roman" w:cs="Times New Roman"/>
          <w:b/>
          <w:kern w:val="0"/>
          <w:sz w:val="24"/>
          <w:szCs w:val="24"/>
          <w:lang w:eastAsia="en-US"/>
        </w:rPr>
        <w:t>załącznik nr 5 do SWZ</w:t>
      </w:r>
      <w:r w:rsidRPr="005A3404">
        <w:rPr>
          <w:rFonts w:ascii="Times New Roman" w:eastAsia="Calibri" w:hAnsi="Times New Roman" w:cs="Times New Roman"/>
          <w:kern w:val="0"/>
          <w:sz w:val="24"/>
          <w:szCs w:val="24"/>
          <w:lang w:eastAsia="en-US"/>
        </w:rPr>
        <w:t>;</w:t>
      </w:r>
    </w:p>
    <w:p w14:paraId="3D74390B" w14:textId="4A547B56" w:rsidR="008641E8" w:rsidRPr="005A3404" w:rsidRDefault="008641E8" w:rsidP="00D37C54">
      <w:pPr>
        <w:pStyle w:val="Akapitzlist"/>
        <w:numPr>
          <w:ilvl w:val="0"/>
          <w:numId w:val="88"/>
        </w:numPr>
        <w:suppressAutoHyphens w:val="0"/>
        <w:autoSpaceDN/>
        <w:spacing w:after="160" w:line="259" w:lineRule="auto"/>
        <w:contextualSpacing/>
        <w:textAlignment w:val="auto"/>
        <w:rPr>
          <w:rFonts w:ascii="Times New Roman" w:eastAsia="Calibri" w:hAnsi="Times New Roman" w:cs="Times New Roman"/>
          <w:kern w:val="0"/>
          <w:sz w:val="24"/>
          <w:szCs w:val="24"/>
          <w:lang w:eastAsia="en-US"/>
        </w:rPr>
      </w:pPr>
      <w:r w:rsidRPr="005A3404">
        <w:rPr>
          <w:rFonts w:ascii="Times New Roman" w:hAnsi="Times New Roman" w:cs="Times New Roman"/>
          <w:kern w:val="0"/>
          <w:sz w:val="24"/>
          <w:szCs w:val="24"/>
          <w:shd w:val="clear" w:color="auto" w:fill="FFFFFF"/>
          <w:lang w:eastAsia="pl-PL"/>
        </w:rPr>
        <w:t>Zamawiający nie wzywa do złożenia podmiotowych środków dowodowych, jeżeli:</w:t>
      </w:r>
    </w:p>
    <w:p w14:paraId="2EBD3D3A" w14:textId="33FCB3EF" w:rsidR="008641E8" w:rsidRPr="005A3404" w:rsidRDefault="008641E8" w:rsidP="00D37C54">
      <w:pPr>
        <w:pStyle w:val="Akapitzlist"/>
        <w:numPr>
          <w:ilvl w:val="0"/>
          <w:numId w:val="89"/>
        </w:numPr>
        <w:tabs>
          <w:tab w:val="left" w:pos="851"/>
        </w:tabs>
        <w:suppressAutoHyphens w:val="0"/>
        <w:autoSpaceDN/>
        <w:spacing w:after="160" w:line="200" w:lineRule="atLeast"/>
        <w:contextualSpacing/>
        <w:textAlignment w:val="auto"/>
        <w:rPr>
          <w:rFonts w:ascii="Times New Roman" w:eastAsia="Calibri" w:hAnsi="Times New Roman" w:cs="Times New Roman"/>
          <w:kern w:val="0"/>
          <w:sz w:val="24"/>
          <w:szCs w:val="24"/>
          <w:lang w:eastAsia="en-US"/>
        </w:rPr>
      </w:pPr>
      <w:r w:rsidRPr="005A3404">
        <w:rPr>
          <w:rFonts w:ascii="Times New Roman" w:eastAsia="Calibri" w:hAnsi="Times New Roman" w:cs="Times New Roman"/>
          <w:kern w:val="0"/>
          <w:sz w:val="24"/>
          <w:szCs w:val="24"/>
          <w:shd w:val="clear" w:color="auto" w:fill="FFFFFF"/>
          <w:lang w:eastAsia="en-US"/>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5A3404">
        <w:rPr>
          <w:rFonts w:ascii="Times New Roman" w:eastAsia="Calibri" w:hAnsi="Times New Roman" w:cs="Times New Roman"/>
          <w:kern w:val="0"/>
          <w:sz w:val="24"/>
          <w:szCs w:val="24"/>
          <w:shd w:val="clear" w:color="auto" w:fill="FFFFFF"/>
          <w:lang w:eastAsia="en-US"/>
        </w:rPr>
        <w:t>Pzp</w:t>
      </w:r>
      <w:proofErr w:type="spellEnd"/>
      <w:r w:rsidRPr="005A3404">
        <w:rPr>
          <w:rFonts w:ascii="Times New Roman" w:eastAsia="Calibri" w:hAnsi="Times New Roman" w:cs="Times New Roman"/>
          <w:kern w:val="0"/>
          <w:sz w:val="24"/>
          <w:szCs w:val="24"/>
          <w:shd w:val="clear" w:color="auto" w:fill="FFFFFF"/>
          <w:lang w:eastAsia="en-US"/>
        </w:rPr>
        <w:t xml:space="preserve">, dane umożliwiające dostęp do tych środków; </w:t>
      </w:r>
    </w:p>
    <w:p w14:paraId="2CE2B8EE" w14:textId="014EB499" w:rsidR="008641E8" w:rsidRPr="005A3404" w:rsidRDefault="008641E8" w:rsidP="00D37C54">
      <w:pPr>
        <w:pStyle w:val="Akapitzlist"/>
        <w:numPr>
          <w:ilvl w:val="0"/>
          <w:numId w:val="89"/>
        </w:numPr>
        <w:tabs>
          <w:tab w:val="left" w:pos="851"/>
        </w:tabs>
        <w:suppressAutoHyphens w:val="0"/>
        <w:autoSpaceDN/>
        <w:spacing w:after="160" w:line="200" w:lineRule="atLeast"/>
        <w:contextualSpacing/>
        <w:textAlignment w:val="auto"/>
        <w:rPr>
          <w:rFonts w:ascii="Times New Roman" w:eastAsia="Calibri" w:hAnsi="Times New Roman" w:cs="Times New Roman"/>
          <w:kern w:val="0"/>
          <w:sz w:val="24"/>
          <w:szCs w:val="24"/>
          <w:lang w:eastAsia="en-US"/>
        </w:rPr>
      </w:pPr>
      <w:r w:rsidRPr="005A3404">
        <w:rPr>
          <w:rFonts w:ascii="Times New Roman" w:eastAsia="Calibri" w:hAnsi="Times New Roman" w:cs="Times New Roman"/>
          <w:kern w:val="0"/>
          <w:sz w:val="24"/>
          <w:szCs w:val="24"/>
          <w:lang w:eastAsia="en-US"/>
        </w:rPr>
        <w:t xml:space="preserve">podmiotowym środkiem dowodowym jest oświadczenie, którego treść odpowiada zakresowi oświadczenia, o którym mowa w art. 125 ust. 1 ustawy </w:t>
      </w:r>
      <w:proofErr w:type="spellStart"/>
      <w:r w:rsidRPr="005A3404">
        <w:rPr>
          <w:rFonts w:ascii="Times New Roman" w:eastAsia="Calibri" w:hAnsi="Times New Roman" w:cs="Times New Roman"/>
          <w:kern w:val="0"/>
          <w:sz w:val="24"/>
          <w:szCs w:val="24"/>
          <w:lang w:eastAsia="en-US"/>
        </w:rPr>
        <w:t>Pzp</w:t>
      </w:r>
      <w:proofErr w:type="spellEnd"/>
      <w:r w:rsidRPr="005A3404">
        <w:rPr>
          <w:rFonts w:ascii="Times New Roman" w:eastAsia="Calibri" w:hAnsi="Times New Roman" w:cs="Times New Roman"/>
          <w:kern w:val="0"/>
          <w:sz w:val="24"/>
          <w:szCs w:val="24"/>
          <w:lang w:eastAsia="en-US"/>
        </w:rPr>
        <w:t xml:space="preserve">. </w:t>
      </w:r>
    </w:p>
    <w:p w14:paraId="10DD5AA8" w14:textId="544770A1" w:rsidR="008641E8" w:rsidRPr="005A3404" w:rsidRDefault="008641E8" w:rsidP="00D37C54">
      <w:pPr>
        <w:pStyle w:val="Akapitzlist"/>
        <w:numPr>
          <w:ilvl w:val="0"/>
          <w:numId w:val="88"/>
        </w:numPr>
        <w:tabs>
          <w:tab w:val="left" w:pos="851"/>
        </w:tabs>
        <w:suppressAutoHyphens w:val="0"/>
        <w:autoSpaceDN/>
        <w:spacing w:after="160" w:line="200" w:lineRule="atLeast"/>
        <w:contextualSpacing/>
        <w:textAlignment w:val="auto"/>
        <w:rPr>
          <w:rFonts w:ascii="Times New Roman" w:eastAsia="Calibri" w:hAnsi="Times New Roman" w:cs="Times New Roman"/>
          <w:kern w:val="0"/>
          <w:sz w:val="24"/>
          <w:szCs w:val="24"/>
          <w:lang w:eastAsia="en-US"/>
        </w:rPr>
      </w:pPr>
      <w:r w:rsidRPr="005A3404">
        <w:rPr>
          <w:rFonts w:ascii="Times New Roman" w:eastAsia="Calibri" w:hAnsi="Times New Roman" w:cs="Times New Roman"/>
          <w:kern w:val="0"/>
          <w:sz w:val="24"/>
          <w:szCs w:val="24"/>
          <w:lang w:eastAsia="en-US"/>
        </w:rPr>
        <w:t>Wykonawca nie jest zobowiązany do złożenia podmiotowych środków dowodowych, które zamawiający posiada, jeżeli wykonawca wskaże te środki oraz potwierdzi ich prawidłowość i aktualność.</w:t>
      </w:r>
    </w:p>
    <w:p w14:paraId="16EB8A7E" w14:textId="2364BA90" w:rsidR="008641E8" w:rsidRPr="005A3404" w:rsidRDefault="008641E8" w:rsidP="00D37C54">
      <w:pPr>
        <w:pStyle w:val="Akapitzlist"/>
        <w:numPr>
          <w:ilvl w:val="0"/>
          <w:numId w:val="88"/>
        </w:numPr>
        <w:tabs>
          <w:tab w:val="left" w:pos="851"/>
        </w:tabs>
        <w:suppressAutoHyphens w:val="0"/>
        <w:autoSpaceDN/>
        <w:spacing w:after="160" w:line="200" w:lineRule="atLeast"/>
        <w:contextualSpacing/>
        <w:textAlignment w:val="auto"/>
        <w:rPr>
          <w:rFonts w:ascii="Times New Roman" w:eastAsia="Calibri" w:hAnsi="Times New Roman" w:cs="Times New Roman"/>
          <w:kern w:val="0"/>
          <w:sz w:val="24"/>
          <w:szCs w:val="24"/>
          <w:lang w:eastAsia="en-US"/>
        </w:rPr>
      </w:pPr>
      <w:r w:rsidRPr="005A3404">
        <w:rPr>
          <w:rFonts w:ascii="Times New Roman" w:eastAsia="Calibri" w:hAnsi="Times New Roman" w:cs="Times New Roman"/>
          <w:bCs/>
          <w:kern w:val="0"/>
          <w:sz w:val="24"/>
          <w:szCs w:val="24"/>
          <w:shd w:val="clear" w:color="auto" w:fill="FFFFFF"/>
          <w:lang w:eastAsia="en-US"/>
        </w:rPr>
        <w:t xml:space="preserve">Wykonawca, którego oferta zostanie najwyżej oceniona, w przypadku gdy wykonawca polegał na zdolnościach lub sytuacji podmiotów udostępniających zasoby, na wezwanie zamawiającego zobowiązany będzie złożyć podmiotowe środki dowodowe dotyczące tych podmiotów, potwierdzające, że nie zachodzą wobec tych podmiotów podstawy wykluczenia z postępowania. </w:t>
      </w:r>
    </w:p>
    <w:p w14:paraId="652CC4BC" w14:textId="090DB918" w:rsidR="008641E8" w:rsidRPr="005A3404" w:rsidRDefault="008641E8" w:rsidP="00D37C54">
      <w:pPr>
        <w:pStyle w:val="Akapitzlist"/>
        <w:numPr>
          <w:ilvl w:val="0"/>
          <w:numId w:val="88"/>
        </w:numPr>
        <w:tabs>
          <w:tab w:val="left" w:pos="851"/>
        </w:tabs>
        <w:suppressAutoHyphens w:val="0"/>
        <w:autoSpaceDN/>
        <w:spacing w:after="160" w:line="200" w:lineRule="atLeast"/>
        <w:contextualSpacing/>
        <w:textAlignment w:val="auto"/>
        <w:rPr>
          <w:rFonts w:ascii="Times New Roman" w:eastAsia="Calibri" w:hAnsi="Times New Roman" w:cs="Times New Roman"/>
          <w:kern w:val="0"/>
          <w:sz w:val="24"/>
          <w:szCs w:val="24"/>
          <w:lang w:eastAsia="en-US"/>
        </w:rPr>
      </w:pPr>
      <w:r w:rsidRPr="005A3404">
        <w:rPr>
          <w:rFonts w:ascii="Times New Roman" w:eastAsia="Calibri" w:hAnsi="Times New Roman" w:cs="Times New Roman"/>
          <w:kern w:val="0"/>
          <w:sz w:val="24"/>
          <w:szCs w:val="24"/>
          <w:lang w:eastAsia="en-US"/>
        </w:rPr>
        <w:t xml:space="preserve">W zakresie nieuregulowanym ustawą </w:t>
      </w:r>
      <w:proofErr w:type="spellStart"/>
      <w:r w:rsidRPr="005A3404">
        <w:rPr>
          <w:rFonts w:ascii="Times New Roman" w:eastAsia="Calibri" w:hAnsi="Times New Roman" w:cs="Times New Roman"/>
          <w:kern w:val="0"/>
          <w:sz w:val="24"/>
          <w:szCs w:val="24"/>
          <w:lang w:eastAsia="en-US"/>
        </w:rPr>
        <w:t>Pzp</w:t>
      </w:r>
      <w:proofErr w:type="spellEnd"/>
      <w:r w:rsidRPr="005A3404">
        <w:rPr>
          <w:rFonts w:ascii="Times New Roman" w:eastAsia="Calibri" w:hAnsi="Times New Roman" w:cs="Times New Roman"/>
          <w:kern w:val="0"/>
          <w:sz w:val="24"/>
          <w:szCs w:val="24"/>
          <w:lang w:eastAsia="en-US"/>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w:t>
      </w:r>
      <w:r w:rsidRPr="005A3404">
        <w:rPr>
          <w:rFonts w:ascii="Times New Roman" w:eastAsia="Calibri" w:hAnsi="Times New Roman" w:cs="Times New Roman"/>
          <w:bCs/>
          <w:kern w:val="0"/>
          <w:sz w:val="24"/>
          <w:szCs w:val="24"/>
          <w:lang w:eastAsia="en-US"/>
        </w:rPr>
        <w:t>sposobu sporządzania i przekazywania informacji oraz wymagań technicznych dla dokumentów elektronicznych oraz środków komunikacji elektronicznej w postępowaniu o udzielenie zamówienia publicznego lub konkursie</w:t>
      </w:r>
      <w:r w:rsidRPr="005A3404">
        <w:rPr>
          <w:rFonts w:ascii="Times New Roman" w:eastAsia="Calibri" w:hAnsi="Times New Roman" w:cs="Times New Roman"/>
          <w:kern w:val="0"/>
          <w:sz w:val="24"/>
          <w:szCs w:val="24"/>
          <w:lang w:eastAsia="en-US"/>
        </w:rPr>
        <w:t xml:space="preserve"> (Dz. U. z 2020 r. poz. 2452). </w:t>
      </w:r>
    </w:p>
    <w:p w14:paraId="76D4C4EB" w14:textId="6F0074A2" w:rsidR="00391DCA" w:rsidRPr="005A3404" w:rsidRDefault="008641E8" w:rsidP="00D37C54">
      <w:pPr>
        <w:pStyle w:val="Akapitzlist"/>
        <w:numPr>
          <w:ilvl w:val="0"/>
          <w:numId w:val="88"/>
        </w:numPr>
        <w:tabs>
          <w:tab w:val="left" w:pos="851"/>
        </w:tabs>
        <w:suppressAutoHyphens w:val="0"/>
        <w:autoSpaceDN/>
        <w:spacing w:after="160" w:line="200" w:lineRule="atLeast"/>
        <w:contextualSpacing/>
        <w:textAlignment w:val="auto"/>
        <w:rPr>
          <w:rFonts w:ascii="Times New Roman" w:eastAsia="Calibri" w:hAnsi="Times New Roman" w:cs="Times New Roman"/>
          <w:kern w:val="0"/>
          <w:sz w:val="24"/>
          <w:szCs w:val="24"/>
          <w:lang w:eastAsia="en-US"/>
        </w:rPr>
      </w:pPr>
      <w:r w:rsidRPr="005A3404">
        <w:rPr>
          <w:rFonts w:ascii="Times New Roman" w:eastAsia="Calibri" w:hAnsi="Times New Roman" w:cs="Times New Roman"/>
          <w:kern w:val="0"/>
          <w:sz w:val="24"/>
          <w:szCs w:val="24"/>
          <w:lang w:eastAsia="en-US"/>
        </w:rPr>
        <w:t xml:space="preserve">Dokumenty sporządzone w języku obcym są składane wraz z tłumaczeniem na język polski. </w:t>
      </w:r>
    </w:p>
    <w:p w14:paraId="44DBEF92" w14:textId="77777777" w:rsidR="0080098E" w:rsidRPr="005A3404" w:rsidRDefault="0080098E" w:rsidP="00B42F39">
      <w:pPr>
        <w:tabs>
          <w:tab w:val="left" w:pos="851"/>
        </w:tabs>
        <w:suppressAutoHyphens w:val="0"/>
        <w:autoSpaceDN/>
        <w:spacing w:after="160" w:line="200" w:lineRule="atLeast"/>
        <w:contextualSpacing/>
        <w:jc w:val="both"/>
        <w:textAlignment w:val="auto"/>
        <w:rPr>
          <w:rFonts w:eastAsia="Calibri"/>
          <w:kern w:val="0"/>
          <w:lang w:eastAsia="en-US"/>
        </w:rPr>
      </w:pPr>
    </w:p>
    <w:p w14:paraId="5C5EABDF" w14:textId="59676647" w:rsidR="0078358F" w:rsidRPr="0078358F" w:rsidRDefault="005B7C3A" w:rsidP="0078358F">
      <w:pPr>
        <w:keepNext/>
        <w:widowControl w:val="0"/>
        <w:shd w:val="clear" w:color="auto" w:fill="FFFFFF"/>
        <w:suppressAutoHyphens w:val="0"/>
        <w:autoSpaceDN/>
        <w:spacing w:before="200" w:after="60" w:line="276" w:lineRule="auto"/>
        <w:textAlignment w:val="auto"/>
        <w:outlineLvl w:val="0"/>
        <w:rPr>
          <w:b/>
          <w:bCs/>
          <w:caps/>
          <w:kern w:val="32"/>
          <w:u w:val="single"/>
          <w:lang w:eastAsia="pl-PL"/>
        </w:rPr>
      </w:pPr>
      <w:r>
        <w:rPr>
          <w:b/>
          <w:bCs/>
          <w:caps/>
          <w:kern w:val="32"/>
          <w:u w:val="single"/>
          <w:lang w:eastAsia="pl-PL"/>
        </w:rPr>
        <w:t>X</w:t>
      </w:r>
      <w:r w:rsidR="0078358F">
        <w:rPr>
          <w:b/>
          <w:bCs/>
          <w:caps/>
          <w:kern w:val="32"/>
          <w:u w:val="single"/>
          <w:lang w:eastAsia="pl-PL"/>
        </w:rPr>
        <w:t xml:space="preserve">. </w:t>
      </w:r>
      <w:r w:rsidR="0078358F" w:rsidRPr="0078358F">
        <w:rPr>
          <w:b/>
          <w:bCs/>
          <w:caps/>
          <w:kern w:val="32"/>
          <w:u w:val="single"/>
          <w:lang w:eastAsia="pl-PL"/>
        </w:rPr>
        <w:t>INFORMACJA DLA WYKONAWCÓW POLEGAJĄCYCH NA ZASOBACH podmiotów trzecich</w:t>
      </w:r>
    </w:p>
    <w:p w14:paraId="36F47D67" w14:textId="3D5A00EA" w:rsidR="0078358F" w:rsidRPr="005A3404" w:rsidRDefault="0078358F" w:rsidP="00D37C54">
      <w:pPr>
        <w:pStyle w:val="Akapitzlist"/>
        <w:keepNext/>
        <w:widowControl w:val="0"/>
        <w:numPr>
          <w:ilvl w:val="0"/>
          <w:numId w:val="90"/>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5A3404">
        <w:rPr>
          <w:rFonts w:ascii="Times New Roman" w:eastAsia="Calibri" w:hAnsi="Times New Roman" w:cs="Times New Roman"/>
          <w:kern w:val="0"/>
          <w:sz w:val="24"/>
          <w:szCs w:val="24"/>
          <w:lang w:eastAsia="en-US"/>
        </w:rPr>
        <w:t xml:space="preserve">Wykonawca może w celu potwierdzenia spełniania warunków udziału w postępowaniu, </w:t>
      </w:r>
      <w:r w:rsidRPr="005A3404">
        <w:rPr>
          <w:rFonts w:ascii="Times New Roman" w:eastAsia="Calibri" w:hAnsi="Times New Roman" w:cs="Times New Roman"/>
          <w:kern w:val="0"/>
          <w:sz w:val="24"/>
          <w:szCs w:val="24"/>
          <w:lang w:eastAsia="en-US"/>
        </w:rPr>
        <w:br/>
        <w:t xml:space="preserve">w stosownych sytuacjach oraz w odniesieniu do konkretnego zamówienia, lub jego części, </w:t>
      </w:r>
      <w:r w:rsidRPr="005A3404">
        <w:rPr>
          <w:rFonts w:ascii="Times New Roman" w:eastAsia="Calibri" w:hAnsi="Times New Roman" w:cs="Times New Roman"/>
          <w:kern w:val="0"/>
          <w:sz w:val="24"/>
          <w:szCs w:val="24"/>
          <w:lang w:eastAsia="en-US"/>
        </w:rPr>
        <w:lastRenderedPageBreak/>
        <w:t>polegać na zdolnościach technicznych lub zawodowych lub sytuacji finansowej lub ekonomicznej podmiotów udostępniających zasoby, niezależnie od charakteru prawnego łączących go z nimi stosunków prawnych.</w:t>
      </w:r>
    </w:p>
    <w:p w14:paraId="5C7BA7C4" w14:textId="2C9FCB7E" w:rsidR="0078358F" w:rsidRPr="005A3404" w:rsidRDefault="0078358F" w:rsidP="00D37C54">
      <w:pPr>
        <w:pStyle w:val="Akapitzlist"/>
        <w:keepNext/>
        <w:widowControl w:val="0"/>
        <w:numPr>
          <w:ilvl w:val="0"/>
          <w:numId w:val="90"/>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5A3404">
        <w:rPr>
          <w:rFonts w:ascii="Times New Roman" w:hAnsi="Times New Roman" w:cs="Times New Roman"/>
          <w:kern w:val="0"/>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EDFF1C2" w14:textId="0447BE85" w:rsidR="0078358F" w:rsidRPr="005A3404" w:rsidRDefault="0078358F" w:rsidP="00D37C54">
      <w:pPr>
        <w:pStyle w:val="Akapitzlist"/>
        <w:keepNext/>
        <w:widowControl w:val="0"/>
        <w:numPr>
          <w:ilvl w:val="0"/>
          <w:numId w:val="90"/>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5A3404">
        <w:rPr>
          <w:rFonts w:ascii="Times New Roman" w:hAnsi="Times New Roman" w:cs="Times New Roman"/>
          <w:kern w:val="0"/>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A3404">
        <w:rPr>
          <w:rFonts w:ascii="Times New Roman" w:hAnsi="Times New Roman" w:cs="Times New Roman"/>
          <w:b/>
          <w:bCs/>
          <w:color w:val="0070C0"/>
          <w:kern w:val="0"/>
          <w:sz w:val="24"/>
          <w:szCs w:val="24"/>
          <w:lang w:eastAsia="pl-PL"/>
        </w:rPr>
        <w:t>załącznik nr 7 do SWZ.</w:t>
      </w:r>
      <w:r w:rsidRPr="005A3404">
        <w:rPr>
          <w:rFonts w:ascii="Times New Roman" w:hAnsi="Times New Roman" w:cs="Times New Roman"/>
          <w:color w:val="0070C0"/>
          <w:kern w:val="0"/>
          <w:sz w:val="24"/>
          <w:szCs w:val="24"/>
          <w:lang w:eastAsia="pl-PL"/>
        </w:rPr>
        <w:t xml:space="preserve"> </w:t>
      </w:r>
    </w:p>
    <w:p w14:paraId="404A5400" w14:textId="340781C5" w:rsidR="0078358F" w:rsidRPr="005A3404" w:rsidRDefault="0078358F" w:rsidP="00D37C54">
      <w:pPr>
        <w:pStyle w:val="Akapitzlist"/>
        <w:keepNext/>
        <w:widowControl w:val="0"/>
        <w:numPr>
          <w:ilvl w:val="0"/>
          <w:numId w:val="90"/>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5A3404">
        <w:rPr>
          <w:rFonts w:ascii="Times New Roman" w:hAnsi="Times New Roman" w:cs="Times New Roman"/>
          <w:kern w:val="0"/>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5A3404">
        <w:rPr>
          <w:rFonts w:ascii="Times New Roman" w:hAnsi="Times New Roman" w:cs="Times New Roman"/>
          <w:kern w:val="0"/>
          <w:sz w:val="24"/>
          <w:szCs w:val="24"/>
          <w:lang w:eastAsia="pl-PL"/>
        </w:rPr>
        <w:t>Pzp</w:t>
      </w:r>
      <w:proofErr w:type="spellEnd"/>
      <w:r w:rsidRPr="005A3404">
        <w:rPr>
          <w:rFonts w:ascii="Times New Roman" w:hAnsi="Times New Roman" w:cs="Times New Roman"/>
          <w:kern w:val="0"/>
          <w:sz w:val="24"/>
          <w:szCs w:val="24"/>
          <w:lang w:eastAsia="pl-PL"/>
        </w:rPr>
        <w:t>, a także bada, czy nie zachodzą wobec tego podmiotu podstawy wykluczenia, które zostały przewidziane względem wykonawcy.</w:t>
      </w:r>
    </w:p>
    <w:p w14:paraId="7E856A80" w14:textId="21A4826D" w:rsidR="0078358F" w:rsidRPr="005A3404" w:rsidRDefault="0078358F" w:rsidP="00D37C54">
      <w:pPr>
        <w:pStyle w:val="Akapitzlist"/>
        <w:keepNext/>
        <w:widowControl w:val="0"/>
        <w:numPr>
          <w:ilvl w:val="0"/>
          <w:numId w:val="90"/>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5A3404">
        <w:rPr>
          <w:rFonts w:ascii="Times New Roman" w:hAnsi="Times New Roman" w:cs="Times New Roman"/>
          <w:kern w:val="0"/>
          <w:sz w:val="24"/>
          <w:szCs w:val="24"/>
          <w:shd w:val="clear" w:color="auto" w:fill="FFFFFF"/>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F539CEB" w14:textId="7C78CB4B" w:rsidR="0078358F" w:rsidRPr="005A3404" w:rsidRDefault="0078358F" w:rsidP="00D37C54">
      <w:pPr>
        <w:pStyle w:val="Akapitzlist"/>
        <w:keepNext/>
        <w:widowControl w:val="0"/>
        <w:numPr>
          <w:ilvl w:val="0"/>
          <w:numId w:val="90"/>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5A3404">
        <w:rPr>
          <w:rFonts w:ascii="Times New Roman" w:hAnsi="Times New Roman" w:cs="Times New Roman"/>
          <w:kern w:val="0"/>
          <w:sz w:val="24"/>
          <w:szCs w:val="24"/>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5B7DD48" w14:textId="37C11505" w:rsidR="0078358F" w:rsidRPr="005A3404" w:rsidRDefault="0078358F" w:rsidP="00D37C54">
      <w:pPr>
        <w:pStyle w:val="Akapitzlist"/>
        <w:keepNext/>
        <w:widowControl w:val="0"/>
        <w:numPr>
          <w:ilvl w:val="0"/>
          <w:numId w:val="90"/>
        </w:numPr>
        <w:shd w:val="clear" w:color="auto" w:fill="FFFFFF"/>
        <w:suppressAutoHyphens w:val="0"/>
        <w:autoSpaceDN/>
        <w:spacing w:after="160"/>
        <w:contextualSpacing/>
        <w:textAlignment w:val="auto"/>
        <w:rPr>
          <w:rFonts w:eastAsia="Calibri"/>
          <w:kern w:val="0"/>
          <w:lang w:eastAsia="en-US"/>
        </w:rPr>
      </w:pPr>
      <w:r w:rsidRPr="005A3404">
        <w:rPr>
          <w:rFonts w:ascii="Times New Roman" w:hAnsi="Times New Roman" w:cs="Times New Roman"/>
          <w:kern w:val="0"/>
          <w:sz w:val="24"/>
          <w:szCs w:val="24"/>
          <w:shd w:val="clear" w:color="auto" w:fill="FFFFFF"/>
          <w:lang w:eastAsia="pl-PL"/>
        </w:rPr>
        <w:t xml:space="preserve">Wykonawca, w przypadku polegania na zdolnościach lub sytuacji podmiotów udostępniających zasoby, przedstawia, wraz z oświadczeniem, o którym mowa w </w:t>
      </w:r>
      <w:r w:rsidRPr="00A31C41">
        <w:rPr>
          <w:rFonts w:ascii="Times New Roman" w:hAnsi="Times New Roman" w:cs="Times New Roman"/>
          <w:kern w:val="0"/>
          <w:sz w:val="24"/>
          <w:szCs w:val="24"/>
          <w:shd w:val="clear" w:color="auto" w:fill="FFFFFF"/>
          <w:lang w:eastAsia="pl-PL"/>
        </w:rPr>
        <w:t xml:space="preserve">Rozdziale </w:t>
      </w:r>
      <w:r w:rsidR="006D7F19" w:rsidRPr="00A31C41">
        <w:rPr>
          <w:rFonts w:ascii="Times New Roman" w:hAnsi="Times New Roman" w:cs="Times New Roman"/>
          <w:kern w:val="0"/>
          <w:sz w:val="24"/>
          <w:szCs w:val="24"/>
          <w:shd w:val="clear" w:color="auto" w:fill="FFFFFF"/>
          <w:lang w:eastAsia="pl-PL"/>
        </w:rPr>
        <w:t>IX</w:t>
      </w:r>
      <w:r w:rsidRPr="00A31C41">
        <w:rPr>
          <w:rFonts w:ascii="Times New Roman" w:hAnsi="Times New Roman" w:cs="Times New Roman"/>
          <w:kern w:val="0"/>
          <w:sz w:val="24"/>
          <w:szCs w:val="24"/>
          <w:shd w:val="clear" w:color="auto" w:fill="FFFFFF"/>
          <w:lang w:eastAsia="pl-PL"/>
        </w:rPr>
        <w:t xml:space="preserve"> punkt 1, także oświadczenie </w:t>
      </w:r>
      <w:r w:rsidRPr="005A3404">
        <w:rPr>
          <w:rFonts w:ascii="Times New Roman" w:hAnsi="Times New Roman" w:cs="Times New Roman"/>
          <w:kern w:val="0"/>
          <w:sz w:val="24"/>
          <w:szCs w:val="24"/>
          <w:shd w:val="clear" w:color="auto" w:fill="FFFFFF"/>
          <w:lang w:eastAsia="pl-PL"/>
        </w:rPr>
        <w:t xml:space="preserve">podmiotu udostępniającego zasoby, potwierdzające brak podstaw wykluczenia tego podmiotu oraz odpowiednio spełnianie warunków udziału w postępowaniu, w zakresie, w jakim wykonawca powołuje się na jego zasoby </w:t>
      </w:r>
      <w:r w:rsidRPr="005A3404">
        <w:rPr>
          <w:rFonts w:ascii="Times New Roman" w:hAnsi="Times New Roman" w:cs="Times New Roman"/>
          <w:color w:val="0070C0"/>
          <w:kern w:val="0"/>
          <w:sz w:val="24"/>
          <w:szCs w:val="24"/>
          <w:shd w:val="clear" w:color="auto" w:fill="FFFFFF"/>
          <w:lang w:eastAsia="pl-PL"/>
        </w:rPr>
        <w:t>(</w:t>
      </w:r>
      <w:r w:rsidRPr="005A3404">
        <w:rPr>
          <w:rFonts w:ascii="Times New Roman" w:hAnsi="Times New Roman" w:cs="Times New Roman"/>
          <w:b/>
          <w:bCs/>
          <w:color w:val="0070C0"/>
          <w:kern w:val="0"/>
          <w:sz w:val="24"/>
          <w:szCs w:val="24"/>
          <w:shd w:val="clear" w:color="auto" w:fill="FFFFFF"/>
          <w:lang w:eastAsia="pl-PL"/>
        </w:rPr>
        <w:t>załącznik nr 3 do SWZ).</w:t>
      </w:r>
      <w:r w:rsidRPr="005A3404">
        <w:rPr>
          <w:rFonts w:ascii="Times New Roman" w:hAnsi="Times New Roman" w:cs="Times New Roman"/>
          <w:color w:val="0070C0"/>
          <w:kern w:val="0"/>
          <w:sz w:val="24"/>
          <w:szCs w:val="24"/>
          <w:shd w:val="clear" w:color="auto" w:fill="FFFFFF"/>
          <w:lang w:eastAsia="pl-PL"/>
        </w:rPr>
        <w:t xml:space="preserve"> </w:t>
      </w:r>
    </w:p>
    <w:p w14:paraId="2F8901E6" w14:textId="209CBC54" w:rsidR="00F71761" w:rsidRPr="00F71761" w:rsidRDefault="005B7C3A" w:rsidP="00F71761">
      <w:pPr>
        <w:keepNext/>
        <w:widowControl w:val="0"/>
        <w:shd w:val="clear" w:color="auto" w:fill="FFFFFF"/>
        <w:suppressAutoHyphens w:val="0"/>
        <w:autoSpaceDN/>
        <w:spacing w:before="200" w:after="60" w:line="276" w:lineRule="auto"/>
        <w:textAlignment w:val="auto"/>
        <w:outlineLvl w:val="0"/>
        <w:rPr>
          <w:b/>
          <w:bCs/>
          <w:caps/>
          <w:kern w:val="32"/>
          <w:u w:val="single"/>
          <w:lang w:eastAsia="pl-PL"/>
        </w:rPr>
      </w:pPr>
      <w:r>
        <w:rPr>
          <w:b/>
          <w:bCs/>
          <w:caps/>
          <w:kern w:val="32"/>
          <w:u w:val="single"/>
          <w:lang w:eastAsia="pl-PL"/>
        </w:rPr>
        <w:t>XI</w:t>
      </w:r>
      <w:r w:rsidR="00F71761">
        <w:rPr>
          <w:b/>
          <w:bCs/>
          <w:caps/>
          <w:kern w:val="32"/>
          <w:u w:val="single"/>
          <w:lang w:eastAsia="pl-PL"/>
        </w:rPr>
        <w:t xml:space="preserve">. </w:t>
      </w:r>
      <w:r w:rsidR="00F71761" w:rsidRPr="00F71761">
        <w:rPr>
          <w:b/>
          <w:bCs/>
          <w:caps/>
          <w:kern w:val="32"/>
          <w:u w:val="single"/>
          <w:lang w:eastAsia="pl-PL"/>
        </w:rPr>
        <w:t>Informacja dla wykonawców wspólnie ubiegających się o udzielenie zamówienia</w:t>
      </w:r>
    </w:p>
    <w:p w14:paraId="76E0AC6D" w14:textId="77777777" w:rsidR="005A3404" w:rsidRPr="005A3404" w:rsidRDefault="00F71761" w:rsidP="00D37C54">
      <w:pPr>
        <w:pStyle w:val="Nagwek1"/>
        <w:keepNext w:val="0"/>
        <w:numPr>
          <w:ilvl w:val="0"/>
          <w:numId w:val="91"/>
        </w:numPr>
        <w:suppressAutoHyphens w:val="0"/>
        <w:autoSpaceDN/>
        <w:spacing w:before="100" w:beforeAutospacing="1" w:after="100" w:afterAutospacing="1" w:line="240" w:lineRule="auto"/>
        <w:textAlignment w:val="auto"/>
        <w:rPr>
          <w:rFonts w:ascii="Times New Roman" w:eastAsia="Calibri" w:hAnsi="Times New Roman"/>
          <w:b w:val="0"/>
          <w:bCs w:val="0"/>
          <w:kern w:val="0"/>
          <w:sz w:val="24"/>
          <w:szCs w:val="24"/>
          <w:lang w:eastAsia="en-US"/>
        </w:rPr>
      </w:pPr>
      <w:bookmarkStart w:id="23" w:name="_Hlk69295046"/>
      <w:r w:rsidRPr="00F71761">
        <w:rPr>
          <w:rFonts w:ascii="Times New Roman" w:hAnsi="Times New Roman"/>
          <w:b w:val="0"/>
          <w:bCs w:val="0"/>
          <w:kern w:val="0"/>
          <w:sz w:val="24"/>
          <w:szCs w:val="24"/>
          <w:lang w:eastAsia="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 Pełnomocnictwo winno być załączone do oferty.</w:t>
      </w:r>
    </w:p>
    <w:p w14:paraId="0CF5CE7A" w14:textId="03F5A2D7" w:rsidR="00C3157D" w:rsidRPr="00C3157D" w:rsidRDefault="00F71761" w:rsidP="00D37C54">
      <w:pPr>
        <w:pStyle w:val="Nagwek1"/>
        <w:keepNext w:val="0"/>
        <w:numPr>
          <w:ilvl w:val="0"/>
          <w:numId w:val="91"/>
        </w:numPr>
        <w:suppressAutoHyphens w:val="0"/>
        <w:autoSpaceDN/>
        <w:spacing w:before="100" w:beforeAutospacing="1" w:after="100" w:afterAutospacing="1" w:line="240" w:lineRule="auto"/>
        <w:textAlignment w:val="auto"/>
        <w:rPr>
          <w:rFonts w:ascii="Times New Roman" w:hAnsi="Times New Roman"/>
          <w:b w:val="0"/>
          <w:bCs w:val="0"/>
          <w:kern w:val="0"/>
          <w:sz w:val="24"/>
          <w:szCs w:val="24"/>
          <w:shd w:val="clear" w:color="auto" w:fill="FFFFFF"/>
          <w:lang w:eastAsia="pl-PL"/>
        </w:rPr>
      </w:pPr>
      <w:r w:rsidRPr="00F71761">
        <w:rPr>
          <w:rFonts w:ascii="Times New Roman" w:hAnsi="Times New Roman"/>
          <w:b w:val="0"/>
          <w:bCs w:val="0"/>
          <w:kern w:val="0"/>
          <w:sz w:val="24"/>
          <w:szCs w:val="24"/>
          <w:shd w:val="clear" w:color="auto" w:fill="FFFFFF"/>
          <w:lang w:eastAsia="pl-PL"/>
        </w:rPr>
        <w:t xml:space="preserve">W przypadku wspólnego ubiegania się o zamówienie przez wykonawców, oświadczenie, </w:t>
      </w:r>
      <w:r w:rsidRPr="00F71761">
        <w:rPr>
          <w:rFonts w:ascii="Times New Roman" w:hAnsi="Times New Roman"/>
          <w:b w:val="0"/>
          <w:bCs w:val="0"/>
          <w:kern w:val="0"/>
          <w:sz w:val="24"/>
          <w:szCs w:val="24"/>
          <w:shd w:val="clear" w:color="auto" w:fill="FFFFFF"/>
          <w:lang w:eastAsia="pl-PL"/>
        </w:rPr>
        <w:br/>
        <w:t xml:space="preserve">o którym mowa w </w:t>
      </w:r>
      <w:r w:rsidRPr="00A31C41">
        <w:rPr>
          <w:rFonts w:ascii="Times New Roman" w:hAnsi="Times New Roman"/>
          <w:b w:val="0"/>
          <w:bCs w:val="0"/>
          <w:kern w:val="0"/>
          <w:sz w:val="24"/>
          <w:szCs w:val="24"/>
          <w:shd w:val="clear" w:color="auto" w:fill="FFFFFF"/>
          <w:lang w:eastAsia="pl-PL"/>
        </w:rPr>
        <w:t xml:space="preserve">Rozdziale </w:t>
      </w:r>
      <w:r w:rsidR="006D7F19" w:rsidRPr="00A31C41">
        <w:rPr>
          <w:rFonts w:ascii="Times New Roman" w:hAnsi="Times New Roman"/>
          <w:b w:val="0"/>
          <w:bCs w:val="0"/>
          <w:kern w:val="0"/>
          <w:sz w:val="24"/>
          <w:szCs w:val="24"/>
          <w:shd w:val="clear" w:color="auto" w:fill="FFFFFF"/>
          <w:lang w:eastAsia="pl-PL"/>
        </w:rPr>
        <w:t>IX</w:t>
      </w:r>
      <w:r w:rsidRPr="00A31C41">
        <w:rPr>
          <w:rFonts w:ascii="Times New Roman" w:hAnsi="Times New Roman"/>
          <w:b w:val="0"/>
          <w:bCs w:val="0"/>
          <w:kern w:val="0"/>
          <w:sz w:val="24"/>
          <w:szCs w:val="24"/>
          <w:shd w:val="clear" w:color="auto" w:fill="FFFFFF"/>
          <w:lang w:eastAsia="pl-PL"/>
        </w:rPr>
        <w:t xml:space="preserve"> punkt 1</w:t>
      </w:r>
      <w:r w:rsidRPr="00F71761">
        <w:rPr>
          <w:rFonts w:ascii="Times New Roman" w:hAnsi="Times New Roman"/>
          <w:b w:val="0"/>
          <w:bCs w:val="0"/>
          <w:kern w:val="0"/>
          <w:sz w:val="24"/>
          <w:szCs w:val="24"/>
          <w:shd w:val="clear" w:color="auto" w:fill="FFFFFF"/>
          <w:lang w:eastAsia="pl-PL"/>
        </w:rPr>
        <w:t xml:space="preserve">., składa każdy z wykonawców </w:t>
      </w:r>
      <w:r w:rsidRPr="00C04685">
        <w:rPr>
          <w:rFonts w:ascii="Times New Roman" w:hAnsi="Times New Roman"/>
          <w:color w:val="0070C0"/>
          <w:kern w:val="0"/>
          <w:sz w:val="24"/>
          <w:szCs w:val="24"/>
          <w:shd w:val="clear" w:color="auto" w:fill="FFFFFF"/>
          <w:lang w:eastAsia="pl-PL"/>
        </w:rPr>
        <w:t>(załącznik nr 3 do SWZ).</w:t>
      </w:r>
      <w:r w:rsidRPr="00F71761">
        <w:rPr>
          <w:rFonts w:ascii="Times New Roman" w:hAnsi="Times New Roman"/>
          <w:b w:val="0"/>
          <w:bCs w:val="0"/>
          <w:color w:val="FF0000"/>
          <w:kern w:val="0"/>
          <w:sz w:val="24"/>
          <w:szCs w:val="24"/>
          <w:shd w:val="clear" w:color="auto" w:fill="FFFFFF"/>
          <w:lang w:eastAsia="pl-PL"/>
        </w:rPr>
        <w:t xml:space="preserve"> </w:t>
      </w:r>
      <w:r w:rsidRPr="00F71761">
        <w:rPr>
          <w:rFonts w:ascii="Times New Roman" w:hAnsi="Times New Roman"/>
          <w:b w:val="0"/>
          <w:bCs w:val="0"/>
          <w:kern w:val="0"/>
          <w:sz w:val="24"/>
          <w:szCs w:val="24"/>
          <w:shd w:val="clear" w:color="auto" w:fill="FFFFFF"/>
          <w:lang w:eastAsia="pl-PL"/>
        </w:rPr>
        <w:t xml:space="preserve">Oświadczenia te potwierdzają brak podstaw wykluczenia oraz spełnianie warunków udziału w postępowaniu w zakresie, w jakim każdy z wykonawców wykazuje spełnianie warunków udziału w postępowaniu. </w:t>
      </w:r>
    </w:p>
    <w:p w14:paraId="7A4367DF" w14:textId="77777777" w:rsidR="00C3157D" w:rsidRPr="00C3157D" w:rsidRDefault="00F71761" w:rsidP="00D37C54">
      <w:pPr>
        <w:pStyle w:val="Nagwek1"/>
        <w:keepNext w:val="0"/>
        <w:numPr>
          <w:ilvl w:val="0"/>
          <w:numId w:val="91"/>
        </w:numPr>
        <w:suppressAutoHyphens w:val="0"/>
        <w:autoSpaceDN/>
        <w:spacing w:before="100" w:beforeAutospacing="1" w:after="100" w:afterAutospacing="1" w:line="240" w:lineRule="auto"/>
        <w:textAlignment w:val="auto"/>
        <w:rPr>
          <w:rFonts w:ascii="Times New Roman" w:eastAsia="Calibri" w:hAnsi="Times New Roman"/>
          <w:b w:val="0"/>
          <w:bCs w:val="0"/>
          <w:kern w:val="0"/>
          <w:sz w:val="24"/>
          <w:szCs w:val="24"/>
          <w:lang w:eastAsia="en-US"/>
        </w:rPr>
      </w:pPr>
      <w:r w:rsidRPr="00C3157D">
        <w:rPr>
          <w:rFonts w:ascii="Times New Roman" w:hAnsi="Times New Roman"/>
          <w:b w:val="0"/>
          <w:bCs w:val="0"/>
          <w:kern w:val="0"/>
          <w:sz w:val="24"/>
          <w:szCs w:val="24"/>
          <w:lang w:eastAsia="pl-PL"/>
        </w:rPr>
        <w:t>Wykonawcy wspólnie ubiegający się o udzielenie zamówienia dołączają do oferty oświadczenie, z którego wynika, które usługi</w:t>
      </w:r>
      <w:r w:rsidRPr="00C3157D">
        <w:rPr>
          <w:rFonts w:ascii="Times New Roman" w:hAnsi="Times New Roman"/>
          <w:b w:val="0"/>
          <w:bCs w:val="0"/>
          <w:kern w:val="0"/>
          <w:sz w:val="24"/>
          <w:szCs w:val="24"/>
          <w:vertAlign w:val="superscript"/>
          <w:lang w:eastAsia="pl-PL"/>
        </w:rPr>
        <w:t xml:space="preserve"> </w:t>
      </w:r>
      <w:r w:rsidRPr="00C3157D">
        <w:rPr>
          <w:rFonts w:ascii="Times New Roman" w:hAnsi="Times New Roman"/>
          <w:b w:val="0"/>
          <w:bCs w:val="0"/>
          <w:kern w:val="0"/>
          <w:sz w:val="24"/>
          <w:szCs w:val="24"/>
          <w:lang w:eastAsia="pl-PL"/>
        </w:rPr>
        <w:t>wykonają poszczególni wykonawcy.</w:t>
      </w:r>
    </w:p>
    <w:p w14:paraId="786669E2" w14:textId="77777777" w:rsidR="00C3157D" w:rsidRPr="00C3157D" w:rsidRDefault="00F71761" w:rsidP="00D37C54">
      <w:pPr>
        <w:pStyle w:val="Nagwek1"/>
        <w:keepNext w:val="0"/>
        <w:numPr>
          <w:ilvl w:val="0"/>
          <w:numId w:val="91"/>
        </w:numPr>
        <w:suppressAutoHyphens w:val="0"/>
        <w:autoSpaceDN/>
        <w:spacing w:before="100" w:beforeAutospacing="1" w:after="100" w:afterAutospacing="1" w:line="240" w:lineRule="auto"/>
        <w:textAlignment w:val="auto"/>
        <w:rPr>
          <w:rFonts w:ascii="Times New Roman" w:eastAsia="Calibri" w:hAnsi="Times New Roman"/>
          <w:b w:val="0"/>
          <w:bCs w:val="0"/>
          <w:kern w:val="0"/>
          <w:sz w:val="24"/>
          <w:szCs w:val="24"/>
          <w:lang w:eastAsia="en-US"/>
        </w:rPr>
      </w:pPr>
      <w:r w:rsidRPr="00C3157D">
        <w:rPr>
          <w:rFonts w:ascii="Times New Roman" w:hAnsi="Times New Roman"/>
          <w:b w:val="0"/>
          <w:bCs w:val="0"/>
          <w:kern w:val="0"/>
          <w:sz w:val="24"/>
          <w:szCs w:val="24"/>
          <w:lang w:eastAsia="pl-PL"/>
        </w:rPr>
        <w:lastRenderedPageBreak/>
        <w:t xml:space="preserve">W przypadku wspólnego ubiegania się o zamówienie przez wykonawców są oni zobowiązani na wezwanie zamawiającego złożyć podmiotowe środki dowodowe wymagane od wykonawcy w celu potwierdzenia braku podstaw do wykluczenia wykonawcy z udziału w postępowaniu (składa każdy z nich) oraz podmiotowe środki dowodowe wymagane od wykonawcy w celu potwierdzenia spełniania warunku udziału w postępowaniu (wykonawca, który wykazuje spełnianie warunku). </w:t>
      </w:r>
    </w:p>
    <w:p w14:paraId="4AAC66DB" w14:textId="77777777" w:rsidR="00C3157D" w:rsidRPr="00C3157D" w:rsidRDefault="00F71761" w:rsidP="00D37C54">
      <w:pPr>
        <w:pStyle w:val="Nagwek1"/>
        <w:keepNext w:val="0"/>
        <w:numPr>
          <w:ilvl w:val="0"/>
          <w:numId w:val="91"/>
        </w:numPr>
        <w:suppressAutoHyphens w:val="0"/>
        <w:autoSpaceDN/>
        <w:spacing w:before="100" w:beforeAutospacing="1" w:after="100" w:afterAutospacing="1" w:line="240" w:lineRule="auto"/>
        <w:textAlignment w:val="auto"/>
        <w:rPr>
          <w:rFonts w:ascii="Times New Roman" w:eastAsia="Calibri" w:hAnsi="Times New Roman"/>
          <w:b w:val="0"/>
          <w:bCs w:val="0"/>
          <w:kern w:val="0"/>
          <w:sz w:val="24"/>
          <w:szCs w:val="24"/>
          <w:lang w:eastAsia="en-US"/>
        </w:rPr>
      </w:pPr>
      <w:r w:rsidRPr="00C3157D">
        <w:rPr>
          <w:rFonts w:ascii="Times New Roman" w:hAnsi="Times New Roman"/>
          <w:b w:val="0"/>
          <w:bCs w:val="0"/>
          <w:kern w:val="0"/>
          <w:sz w:val="24"/>
          <w:szCs w:val="24"/>
          <w:shd w:val="clear" w:color="auto" w:fill="FFFFFF"/>
          <w:lang w:eastAsia="pl-PL"/>
        </w:rPr>
        <w:t xml:space="preserve">Jeżeli została wybrana oferta wykonawców wspólnie ubiegających się o udzielenie zamówienia, zamawiający może żądać przed zawarciem umowy w sprawie zamówienia publicznego kopii umowy regulującej współpracę tych wykonawców. </w:t>
      </w:r>
    </w:p>
    <w:p w14:paraId="19D2EF1C" w14:textId="748FE140" w:rsidR="00C3157D" w:rsidRPr="00C3157D" w:rsidRDefault="00F71761" w:rsidP="00D37C54">
      <w:pPr>
        <w:pStyle w:val="Nagwek1"/>
        <w:keepNext w:val="0"/>
        <w:numPr>
          <w:ilvl w:val="0"/>
          <w:numId w:val="91"/>
        </w:numPr>
        <w:suppressAutoHyphens w:val="0"/>
        <w:autoSpaceDN/>
        <w:spacing w:before="100" w:beforeAutospacing="1" w:after="100" w:afterAutospacing="1" w:line="240" w:lineRule="auto"/>
        <w:textAlignment w:val="auto"/>
        <w:rPr>
          <w:rFonts w:ascii="Times New Roman" w:hAnsi="Times New Roman"/>
          <w:sz w:val="24"/>
          <w:szCs w:val="24"/>
          <w:lang w:eastAsia="en-US"/>
        </w:rPr>
      </w:pPr>
      <w:r w:rsidRPr="00C3157D">
        <w:rPr>
          <w:rFonts w:ascii="Times New Roman" w:hAnsi="Times New Roman"/>
          <w:b w:val="0"/>
          <w:bCs w:val="0"/>
          <w:kern w:val="0"/>
          <w:sz w:val="24"/>
          <w:szCs w:val="24"/>
          <w:lang w:eastAsia="pl-PL"/>
        </w:rPr>
        <w:t>Wykonawcy wspólnie ubiegający się o udzielenie zamówienia ponoszą solidarną odpowiedzialność za wykonanie umowy.</w:t>
      </w:r>
      <w:bookmarkEnd w:id="23"/>
    </w:p>
    <w:p w14:paraId="35D04860" w14:textId="5F085246" w:rsidR="00C3157D" w:rsidRDefault="005B7C3A" w:rsidP="00C3157D">
      <w:pPr>
        <w:pStyle w:val="Nagwek1"/>
        <w:keepNext w:val="0"/>
        <w:suppressAutoHyphens w:val="0"/>
        <w:autoSpaceDN/>
        <w:spacing w:before="100" w:beforeAutospacing="1" w:after="100" w:afterAutospacing="1" w:line="240" w:lineRule="auto"/>
        <w:textAlignment w:val="auto"/>
        <w:rPr>
          <w:rFonts w:ascii="Times New Roman" w:hAnsi="Times New Roman"/>
          <w:sz w:val="24"/>
          <w:szCs w:val="24"/>
          <w:u w:val="single"/>
          <w:lang w:eastAsia="pl-PL"/>
        </w:rPr>
      </w:pPr>
      <w:r w:rsidRPr="00C3157D">
        <w:rPr>
          <w:rFonts w:ascii="Times New Roman" w:hAnsi="Times New Roman"/>
          <w:sz w:val="24"/>
          <w:szCs w:val="24"/>
          <w:u w:val="single"/>
          <w:lang w:eastAsia="pl-PL"/>
        </w:rPr>
        <w:t>XII</w:t>
      </w:r>
      <w:r w:rsidR="00F71761" w:rsidRPr="00C3157D">
        <w:rPr>
          <w:rFonts w:ascii="Times New Roman" w:hAnsi="Times New Roman"/>
          <w:sz w:val="24"/>
          <w:szCs w:val="24"/>
          <w:u w:val="single"/>
          <w:lang w:eastAsia="pl-PL"/>
        </w:rPr>
        <w:t>. 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KOMUNIKOWANIA SIĘ  Z WYKONAWCAMI</w:t>
      </w:r>
    </w:p>
    <w:p w14:paraId="22818967" w14:textId="77777777" w:rsidR="00C3157D" w:rsidRPr="00C3157D" w:rsidRDefault="00F71761" w:rsidP="00D37C54">
      <w:pPr>
        <w:pStyle w:val="Nagwek1"/>
        <w:numPr>
          <w:ilvl w:val="0"/>
          <w:numId w:val="92"/>
        </w:numPr>
        <w:rPr>
          <w:rFonts w:ascii="Times New Roman" w:hAnsi="Times New Roman"/>
          <w:b w:val="0"/>
          <w:bCs w:val="0"/>
          <w:color w:val="333333"/>
          <w:sz w:val="24"/>
          <w:szCs w:val="24"/>
          <w:lang w:eastAsia="en-US"/>
        </w:rPr>
      </w:pPr>
      <w:r w:rsidRPr="00C3157D">
        <w:rPr>
          <w:rFonts w:ascii="Times New Roman" w:eastAsia="Calibri" w:hAnsi="Times New Roman"/>
          <w:sz w:val="24"/>
          <w:szCs w:val="24"/>
        </w:rPr>
        <w:t xml:space="preserve">Informacje ogólne </w:t>
      </w:r>
    </w:p>
    <w:p w14:paraId="58A00A5D" w14:textId="62AD7345" w:rsidR="00E37885" w:rsidRPr="00926DB9" w:rsidRDefault="00C3157D" w:rsidP="00D37C54">
      <w:pPr>
        <w:pStyle w:val="Nagwek1"/>
        <w:numPr>
          <w:ilvl w:val="0"/>
          <w:numId w:val="92"/>
        </w:numPr>
        <w:rPr>
          <w:rFonts w:ascii="Times New Roman" w:hAnsi="Times New Roman"/>
          <w:sz w:val="24"/>
          <w:szCs w:val="24"/>
          <w:lang w:val="en-US" w:eastAsia="en-US"/>
        </w:rPr>
      </w:pPr>
      <w:r w:rsidRPr="00E37885">
        <w:rPr>
          <w:rFonts w:ascii="Times New Roman" w:eastAsia="Calibri" w:hAnsi="Times New Roman"/>
          <w:b w:val="0"/>
          <w:bCs w:val="0"/>
          <w:sz w:val="24"/>
          <w:szCs w:val="24"/>
          <w:lang w:eastAsia="en-US"/>
        </w:rPr>
        <w:t xml:space="preserve">W postępowaniu o udzielenie zamówienia komunikacja między zamawiającym a wykonawcami odbywa się przy użyciu </w:t>
      </w:r>
      <w:proofErr w:type="spellStart"/>
      <w:r w:rsidRPr="00E37885">
        <w:rPr>
          <w:rFonts w:ascii="Times New Roman" w:eastAsia="Calibri" w:hAnsi="Times New Roman"/>
          <w:b w:val="0"/>
          <w:bCs w:val="0"/>
          <w:sz w:val="24"/>
          <w:szCs w:val="24"/>
          <w:lang w:eastAsia="en-US"/>
        </w:rPr>
        <w:t>miniPortalu</w:t>
      </w:r>
      <w:proofErr w:type="spellEnd"/>
      <w:r w:rsidRPr="00E37885">
        <w:rPr>
          <w:rFonts w:ascii="Times New Roman" w:eastAsia="Calibri" w:hAnsi="Times New Roman"/>
          <w:b w:val="0"/>
          <w:bCs w:val="0"/>
          <w:sz w:val="24"/>
          <w:szCs w:val="24"/>
          <w:lang w:eastAsia="en-US"/>
        </w:rPr>
        <w:t xml:space="preserve">, który dostępny jest pod adresem: </w:t>
      </w:r>
      <w:hyperlink r:id="rId12" w:history="1">
        <w:r w:rsidRPr="00E37885">
          <w:rPr>
            <w:rFonts w:ascii="Times New Roman" w:eastAsia="Calibri" w:hAnsi="Times New Roman"/>
            <w:b w:val="0"/>
            <w:bCs w:val="0"/>
            <w:color w:val="0563C1"/>
            <w:sz w:val="24"/>
            <w:szCs w:val="24"/>
            <w:u w:val="single"/>
            <w:lang w:eastAsia="en-US"/>
          </w:rPr>
          <w:t>https://miniportal.uzp.gov.pl/</w:t>
        </w:r>
      </w:hyperlink>
      <w:r w:rsidRPr="00E37885">
        <w:rPr>
          <w:rFonts w:ascii="Times New Roman" w:eastAsia="Calibri" w:hAnsi="Times New Roman"/>
          <w:b w:val="0"/>
          <w:bCs w:val="0"/>
          <w:sz w:val="24"/>
          <w:szCs w:val="24"/>
          <w:lang w:eastAsia="en-US"/>
        </w:rPr>
        <w:t xml:space="preserve">, </w:t>
      </w:r>
      <w:proofErr w:type="spellStart"/>
      <w:r w:rsidRPr="00E37885">
        <w:rPr>
          <w:rFonts w:ascii="Times New Roman" w:eastAsia="Calibri" w:hAnsi="Times New Roman"/>
          <w:b w:val="0"/>
          <w:bCs w:val="0"/>
          <w:sz w:val="24"/>
          <w:szCs w:val="24"/>
          <w:lang w:eastAsia="en-US"/>
        </w:rPr>
        <w:t>ePUAPu</w:t>
      </w:r>
      <w:proofErr w:type="spellEnd"/>
      <w:r w:rsidRPr="00E37885">
        <w:rPr>
          <w:rFonts w:ascii="Times New Roman" w:eastAsia="Calibri" w:hAnsi="Times New Roman"/>
          <w:b w:val="0"/>
          <w:bCs w:val="0"/>
          <w:sz w:val="24"/>
          <w:szCs w:val="24"/>
          <w:lang w:eastAsia="en-US"/>
        </w:rPr>
        <w:t xml:space="preserve">, dostępnego pod adresem: </w:t>
      </w:r>
      <w:hyperlink r:id="rId13" w:history="1">
        <w:r w:rsidRPr="00E37885">
          <w:rPr>
            <w:rFonts w:ascii="Times New Roman" w:eastAsia="Calibri" w:hAnsi="Times New Roman"/>
            <w:b w:val="0"/>
            <w:bCs w:val="0"/>
            <w:color w:val="0563C1"/>
            <w:sz w:val="24"/>
            <w:szCs w:val="24"/>
            <w:u w:val="single"/>
            <w:lang w:eastAsia="en-US"/>
          </w:rPr>
          <w:t>https://epuap.gov.pl/wps/portal</w:t>
        </w:r>
      </w:hyperlink>
      <w:r w:rsidRPr="00E37885">
        <w:rPr>
          <w:rFonts w:ascii="Times New Roman" w:eastAsia="Calibri" w:hAnsi="Times New Roman"/>
          <w:b w:val="0"/>
          <w:bCs w:val="0"/>
          <w:sz w:val="24"/>
          <w:szCs w:val="24"/>
          <w:lang w:eastAsia="en-US"/>
        </w:rPr>
        <w:t xml:space="preserve">  oraz poczty elektronicznej </w:t>
      </w:r>
      <w:bookmarkStart w:id="24" w:name="_Hlk87009814"/>
      <w:r w:rsidR="00926DB9" w:rsidRPr="00926DB9">
        <w:rPr>
          <w:rFonts w:ascii="Times New Roman" w:hAnsi="Times New Roman"/>
          <w:sz w:val="24"/>
          <w:szCs w:val="24"/>
        </w:rPr>
        <w:fldChar w:fldCharType="begin"/>
      </w:r>
      <w:r w:rsidR="00926DB9" w:rsidRPr="00926DB9">
        <w:rPr>
          <w:rFonts w:ascii="Times New Roman" w:hAnsi="Times New Roman"/>
          <w:sz w:val="24"/>
          <w:szCs w:val="24"/>
        </w:rPr>
        <w:instrText xml:space="preserve"> HYPERLINK "mailto:zamowienia@szpitalchelmza.pl" </w:instrText>
      </w:r>
      <w:r w:rsidR="00926DB9" w:rsidRPr="00926DB9">
        <w:rPr>
          <w:rFonts w:ascii="Times New Roman" w:hAnsi="Times New Roman"/>
          <w:sz w:val="24"/>
          <w:szCs w:val="24"/>
        </w:rPr>
      </w:r>
      <w:r w:rsidR="00926DB9" w:rsidRPr="00926DB9">
        <w:rPr>
          <w:rFonts w:ascii="Times New Roman" w:hAnsi="Times New Roman"/>
          <w:sz w:val="24"/>
          <w:szCs w:val="24"/>
        </w:rPr>
        <w:fldChar w:fldCharType="separate"/>
      </w:r>
      <w:r w:rsidR="00926DB9" w:rsidRPr="00926DB9">
        <w:rPr>
          <w:rStyle w:val="Hipercze"/>
          <w:rFonts w:ascii="Times New Roman" w:hAnsi="Times New Roman"/>
          <w:sz w:val="24"/>
          <w:szCs w:val="24"/>
        </w:rPr>
        <w:t>zamowienia@szpitalchelmza.pl</w:t>
      </w:r>
      <w:r w:rsidR="00926DB9" w:rsidRPr="00926DB9">
        <w:rPr>
          <w:rFonts w:ascii="Times New Roman" w:hAnsi="Times New Roman"/>
          <w:sz w:val="24"/>
          <w:szCs w:val="24"/>
        </w:rPr>
        <w:fldChar w:fldCharType="end"/>
      </w:r>
      <w:r w:rsidR="00926DB9" w:rsidRPr="00926DB9">
        <w:rPr>
          <w:rFonts w:ascii="Times New Roman" w:hAnsi="Times New Roman"/>
          <w:sz w:val="24"/>
          <w:szCs w:val="24"/>
        </w:rPr>
        <w:t xml:space="preserve"> </w:t>
      </w:r>
    </w:p>
    <w:bookmarkEnd w:id="24"/>
    <w:p w14:paraId="6872009C" w14:textId="5F03CDC0" w:rsidR="00C3157D" w:rsidRDefault="00F71761" w:rsidP="00D37C54">
      <w:pPr>
        <w:pStyle w:val="Nagwek1"/>
        <w:numPr>
          <w:ilvl w:val="0"/>
          <w:numId w:val="92"/>
        </w:numPr>
        <w:rPr>
          <w:rFonts w:ascii="Times New Roman" w:eastAsia="Calibri" w:hAnsi="Times New Roman"/>
          <w:sz w:val="24"/>
          <w:szCs w:val="24"/>
          <w:lang w:eastAsia="en-US"/>
        </w:rPr>
      </w:pPr>
      <w:r w:rsidRPr="00E37885">
        <w:rPr>
          <w:rFonts w:ascii="Times New Roman" w:eastAsia="Calibri" w:hAnsi="Times New Roman"/>
          <w:sz w:val="24"/>
          <w:szCs w:val="24"/>
          <w:lang w:eastAsia="en-US"/>
        </w:rPr>
        <w:t xml:space="preserve">Osobą uprawnioną do porozumiewania się z Wykonawcami od poniedziałku do piątku w godzinach 8:00-15:00, z wyjątkiem dni ustawowo wolnych od pracy jest: </w:t>
      </w:r>
      <w:r w:rsidR="001D542C" w:rsidRPr="00E37885">
        <w:rPr>
          <w:rFonts w:ascii="Times New Roman" w:eastAsia="Calibri" w:hAnsi="Times New Roman"/>
          <w:sz w:val="24"/>
          <w:szCs w:val="24"/>
          <w:lang w:eastAsia="en-US"/>
        </w:rPr>
        <w:br/>
      </w:r>
      <w:r w:rsidRPr="00E37885">
        <w:rPr>
          <w:rFonts w:ascii="Times New Roman" w:eastAsia="Calibri" w:hAnsi="Times New Roman"/>
          <w:sz w:val="24"/>
          <w:szCs w:val="24"/>
          <w:lang w:eastAsia="en-US"/>
        </w:rPr>
        <w:t xml:space="preserve">Pani Renata Remus tel. 052/ 33-60-508  email </w:t>
      </w:r>
      <w:hyperlink r:id="rId14" w:history="1">
        <w:r w:rsidR="00F00960" w:rsidRPr="00AA02B8">
          <w:rPr>
            <w:rStyle w:val="Hipercze"/>
            <w:rFonts w:ascii="Times New Roman" w:eastAsia="Calibri" w:hAnsi="Times New Roman"/>
            <w:sz w:val="24"/>
            <w:szCs w:val="24"/>
            <w:lang w:eastAsia="en-US"/>
          </w:rPr>
          <w:t>zamowienia@szpitalchelmza.pl</w:t>
        </w:r>
      </w:hyperlink>
      <w:r w:rsidR="00F00960">
        <w:rPr>
          <w:rFonts w:ascii="Times New Roman" w:eastAsia="Calibri" w:hAnsi="Times New Roman"/>
          <w:sz w:val="24"/>
          <w:szCs w:val="24"/>
          <w:lang w:eastAsia="en-US"/>
        </w:rPr>
        <w:t xml:space="preserve"> </w:t>
      </w:r>
      <w:r w:rsidR="00F00960">
        <w:rPr>
          <w:rFonts w:ascii="Times New Roman" w:eastAsia="Calibri" w:hAnsi="Times New Roman"/>
          <w:sz w:val="24"/>
          <w:szCs w:val="24"/>
          <w:lang w:eastAsia="en-US"/>
        </w:rPr>
        <w:br/>
      </w:r>
      <w:r w:rsidR="00E37885">
        <w:t xml:space="preserve"> </w:t>
      </w:r>
    </w:p>
    <w:p w14:paraId="2BA81B5C" w14:textId="7BBF59B8" w:rsidR="00C3157D" w:rsidRPr="00C3157D" w:rsidRDefault="00E37885" w:rsidP="00926DB9">
      <w:pPr>
        <w:rPr>
          <w:lang w:val="en-US" w:eastAsia="en-US"/>
        </w:rPr>
      </w:pPr>
      <w:r>
        <w:rPr>
          <w:b/>
          <w:bCs/>
          <w:color w:val="555555"/>
          <w:spacing w:val="5"/>
          <w:kern w:val="0"/>
          <w:lang w:eastAsia="pl-PL"/>
        </w:rPr>
        <w:t xml:space="preserve">     </w:t>
      </w:r>
      <w:r w:rsidR="00F71761" w:rsidRPr="00C3157D">
        <w:rPr>
          <w:rFonts w:eastAsia="Calibri"/>
          <w:u w:val="single"/>
          <w:lang w:eastAsia="en-US"/>
        </w:rPr>
        <w:t xml:space="preserve">Wykonawca zamierzający wziąć udział w postępowaniu o udzielenie zamówienia </w:t>
      </w:r>
      <w:r w:rsidR="00F00960">
        <w:rPr>
          <w:rFonts w:eastAsia="Calibri"/>
          <w:u w:val="single"/>
          <w:lang w:eastAsia="en-US"/>
        </w:rPr>
        <w:br/>
      </w:r>
      <w:r w:rsidR="00F00960" w:rsidRPr="00F00960">
        <w:rPr>
          <w:rFonts w:eastAsia="Calibri"/>
          <w:lang w:eastAsia="en-US"/>
        </w:rPr>
        <w:t xml:space="preserve">     </w:t>
      </w:r>
      <w:r w:rsidR="00F71761" w:rsidRPr="00C3157D">
        <w:rPr>
          <w:rFonts w:eastAsia="Calibri"/>
          <w:u w:val="single"/>
          <w:lang w:eastAsia="en-US"/>
        </w:rPr>
        <w:t xml:space="preserve">publicznego, musi posiadać konto na </w:t>
      </w:r>
      <w:proofErr w:type="spellStart"/>
      <w:r w:rsidR="00F71761" w:rsidRPr="00C3157D">
        <w:rPr>
          <w:rFonts w:eastAsia="Calibri"/>
          <w:u w:val="single"/>
          <w:lang w:eastAsia="en-US"/>
        </w:rPr>
        <w:t>ePUAP</w:t>
      </w:r>
      <w:proofErr w:type="spellEnd"/>
      <w:r w:rsidR="00F71761" w:rsidRPr="00C3157D">
        <w:rPr>
          <w:rFonts w:eastAsia="Calibri"/>
          <w:lang w:eastAsia="en-US"/>
        </w:rPr>
        <w:t xml:space="preserve">. Wykonawca posiadający konto na </w:t>
      </w:r>
      <w:proofErr w:type="spellStart"/>
      <w:r w:rsidR="00F71761" w:rsidRPr="00C3157D">
        <w:rPr>
          <w:rFonts w:eastAsia="Calibri"/>
          <w:lang w:eastAsia="en-US"/>
        </w:rPr>
        <w:t>ePUAP</w:t>
      </w:r>
      <w:proofErr w:type="spellEnd"/>
      <w:r w:rsidR="00F71761" w:rsidRPr="00C3157D">
        <w:rPr>
          <w:rFonts w:eastAsia="Calibri"/>
          <w:lang w:eastAsia="en-US"/>
        </w:rPr>
        <w:t xml:space="preserve"> ma </w:t>
      </w:r>
      <w:r w:rsidR="00F00960">
        <w:rPr>
          <w:rFonts w:eastAsia="Calibri"/>
          <w:lang w:eastAsia="en-US"/>
        </w:rPr>
        <w:br/>
        <w:t xml:space="preserve">     </w:t>
      </w:r>
      <w:r w:rsidR="00F71761" w:rsidRPr="00C3157D">
        <w:rPr>
          <w:rFonts w:eastAsia="Calibri"/>
          <w:lang w:eastAsia="en-US"/>
        </w:rPr>
        <w:t xml:space="preserve">dostęp do następujących formularzy: </w:t>
      </w:r>
      <w:r w:rsidR="00F71761" w:rsidRPr="00C3157D">
        <w:rPr>
          <w:rFonts w:eastAsia="Calibri"/>
          <w:i/>
          <w:lang w:eastAsia="en-US"/>
        </w:rPr>
        <w:t xml:space="preserve">„Formularz do złożenia, zmiany, wycofania oferty lub </w:t>
      </w:r>
      <w:r w:rsidR="00F00960">
        <w:rPr>
          <w:rFonts w:eastAsia="Calibri"/>
          <w:i/>
          <w:lang w:eastAsia="en-US"/>
        </w:rPr>
        <w:br/>
        <w:t xml:space="preserve">     </w:t>
      </w:r>
      <w:r w:rsidR="00F71761" w:rsidRPr="00C3157D">
        <w:rPr>
          <w:rFonts w:eastAsia="Calibri"/>
          <w:i/>
          <w:lang w:eastAsia="en-US"/>
        </w:rPr>
        <w:t>wniosku”</w:t>
      </w:r>
      <w:r w:rsidR="00F71761" w:rsidRPr="00C3157D">
        <w:rPr>
          <w:rFonts w:eastAsia="Calibri"/>
          <w:lang w:eastAsia="en-US"/>
        </w:rPr>
        <w:t xml:space="preserve"> oraz do </w:t>
      </w:r>
      <w:r w:rsidR="00F71761" w:rsidRPr="00C3157D">
        <w:rPr>
          <w:rFonts w:eastAsia="Calibri"/>
          <w:i/>
          <w:lang w:eastAsia="en-US"/>
        </w:rPr>
        <w:t>„Formularza do komunikacji”</w:t>
      </w:r>
      <w:r w:rsidR="00F71761" w:rsidRPr="00C3157D">
        <w:rPr>
          <w:rFonts w:eastAsia="Calibri"/>
          <w:lang w:eastAsia="en-US"/>
        </w:rPr>
        <w:t xml:space="preserve">. </w:t>
      </w:r>
    </w:p>
    <w:p w14:paraId="1F88628C" w14:textId="77777777" w:rsidR="00C3157D" w:rsidRPr="00C3157D" w:rsidRDefault="00F71761" w:rsidP="00D37C54">
      <w:pPr>
        <w:pStyle w:val="Akapitzlist"/>
        <w:numPr>
          <w:ilvl w:val="0"/>
          <w:numId w:val="92"/>
        </w:numPr>
        <w:rPr>
          <w:rFonts w:ascii="Times New Roman" w:hAnsi="Times New Roman" w:cs="Times New Roman"/>
          <w:sz w:val="24"/>
          <w:szCs w:val="24"/>
          <w:lang w:val="en-US" w:eastAsia="en-US"/>
        </w:rPr>
      </w:pPr>
      <w:r w:rsidRPr="00C3157D">
        <w:rPr>
          <w:rFonts w:ascii="Times New Roman" w:eastAsia="Calibri" w:hAnsi="Times New Roman" w:cs="Times New Roman"/>
          <w:sz w:val="24"/>
          <w:szCs w:val="24"/>
          <w:lang w:eastAsia="en-US"/>
        </w:rPr>
        <w:t xml:space="preserve">Wymagania techniczne i organizacyjne wysyłania i odbierania dokumentów elektronicznych, elektronicznych kopii dokumentów i oświadczeń oraz informacji przekazywanych przy ich użyciu opisane zostały w </w:t>
      </w:r>
      <w:r w:rsidRPr="00C3157D">
        <w:rPr>
          <w:rFonts w:ascii="Times New Roman" w:eastAsia="Calibri" w:hAnsi="Times New Roman" w:cs="Times New Roman"/>
          <w:i/>
          <w:sz w:val="24"/>
          <w:szCs w:val="24"/>
          <w:lang w:eastAsia="en-US"/>
        </w:rPr>
        <w:t xml:space="preserve">Regulaminie korzystania z systemu </w:t>
      </w:r>
      <w:proofErr w:type="spellStart"/>
      <w:r w:rsidRPr="00C3157D">
        <w:rPr>
          <w:rFonts w:ascii="Times New Roman" w:eastAsia="Calibri" w:hAnsi="Times New Roman" w:cs="Times New Roman"/>
          <w:i/>
          <w:sz w:val="24"/>
          <w:szCs w:val="24"/>
          <w:lang w:eastAsia="en-US"/>
        </w:rPr>
        <w:t>miniPortal</w:t>
      </w:r>
      <w:proofErr w:type="spellEnd"/>
      <w:r w:rsidRPr="00C3157D">
        <w:rPr>
          <w:rFonts w:ascii="Times New Roman" w:eastAsia="Calibri" w:hAnsi="Times New Roman" w:cs="Times New Roman"/>
          <w:sz w:val="24"/>
          <w:szCs w:val="24"/>
          <w:lang w:eastAsia="en-US"/>
        </w:rPr>
        <w:t xml:space="preserve"> oraz </w:t>
      </w:r>
      <w:r w:rsidRPr="00C3157D">
        <w:rPr>
          <w:rFonts w:ascii="Times New Roman" w:eastAsia="Calibri" w:hAnsi="Times New Roman" w:cs="Times New Roman"/>
          <w:i/>
          <w:sz w:val="24"/>
          <w:szCs w:val="24"/>
          <w:lang w:eastAsia="en-US"/>
        </w:rPr>
        <w:t>Warunkach korzystania z elektronicznej platformy usług administracji publicznej (</w:t>
      </w:r>
      <w:proofErr w:type="spellStart"/>
      <w:r w:rsidRPr="00C3157D">
        <w:rPr>
          <w:rFonts w:ascii="Times New Roman" w:eastAsia="Calibri" w:hAnsi="Times New Roman" w:cs="Times New Roman"/>
          <w:i/>
          <w:sz w:val="24"/>
          <w:szCs w:val="24"/>
          <w:lang w:eastAsia="en-US"/>
        </w:rPr>
        <w:t>ePUAP</w:t>
      </w:r>
      <w:proofErr w:type="spellEnd"/>
      <w:r w:rsidRPr="00C3157D">
        <w:rPr>
          <w:rFonts w:ascii="Times New Roman" w:eastAsia="Calibri" w:hAnsi="Times New Roman" w:cs="Times New Roman"/>
          <w:i/>
          <w:sz w:val="24"/>
          <w:szCs w:val="24"/>
          <w:lang w:eastAsia="en-US"/>
        </w:rPr>
        <w:t>)</w:t>
      </w:r>
      <w:r w:rsidRPr="00C3157D">
        <w:rPr>
          <w:rFonts w:ascii="Times New Roman" w:eastAsia="Calibri" w:hAnsi="Times New Roman" w:cs="Times New Roman"/>
          <w:sz w:val="24"/>
          <w:szCs w:val="24"/>
          <w:lang w:eastAsia="en-US"/>
        </w:rPr>
        <w:t xml:space="preserve">. </w:t>
      </w:r>
    </w:p>
    <w:p w14:paraId="4169FF85" w14:textId="59B336AD" w:rsidR="00C3157D" w:rsidRPr="00466B1A" w:rsidRDefault="00F71761" w:rsidP="00D37C54">
      <w:pPr>
        <w:pStyle w:val="Akapitzlist"/>
        <w:numPr>
          <w:ilvl w:val="0"/>
          <w:numId w:val="92"/>
        </w:numPr>
        <w:rPr>
          <w:rFonts w:ascii="Times New Roman" w:hAnsi="Times New Roman" w:cs="Times New Roman"/>
          <w:color w:val="FF0000"/>
          <w:sz w:val="24"/>
          <w:szCs w:val="24"/>
          <w:lang w:val="en-US" w:eastAsia="en-US"/>
        </w:rPr>
      </w:pPr>
      <w:r w:rsidRPr="00C3157D">
        <w:rPr>
          <w:rFonts w:ascii="Times New Roman" w:eastAsia="Calibri" w:hAnsi="Times New Roman" w:cs="Times New Roman"/>
          <w:sz w:val="24"/>
          <w:szCs w:val="24"/>
          <w:lang w:eastAsia="en-US"/>
        </w:rPr>
        <w:t xml:space="preserve">Maksymalny rozmiar plików przesyłanych za pośrednictwem dedykowanych formularzy: </w:t>
      </w:r>
      <w:r w:rsidRPr="00C3157D">
        <w:rPr>
          <w:rFonts w:ascii="Times New Roman" w:eastAsia="Calibri" w:hAnsi="Times New Roman" w:cs="Times New Roman"/>
          <w:i/>
          <w:sz w:val="24"/>
          <w:szCs w:val="24"/>
          <w:lang w:eastAsia="en-US"/>
        </w:rPr>
        <w:t>„Formularz złożenia, zmiany, wycofania oferty lub wniosku”</w:t>
      </w:r>
      <w:r w:rsidRPr="00C3157D">
        <w:rPr>
          <w:rFonts w:ascii="Times New Roman" w:eastAsia="Calibri" w:hAnsi="Times New Roman" w:cs="Times New Roman"/>
          <w:sz w:val="24"/>
          <w:szCs w:val="24"/>
          <w:lang w:eastAsia="en-US"/>
        </w:rPr>
        <w:t xml:space="preserve"> i </w:t>
      </w:r>
      <w:r w:rsidRPr="00C3157D">
        <w:rPr>
          <w:rFonts w:ascii="Times New Roman" w:eastAsia="Calibri" w:hAnsi="Times New Roman" w:cs="Times New Roman"/>
          <w:i/>
          <w:sz w:val="24"/>
          <w:szCs w:val="24"/>
          <w:lang w:eastAsia="en-US"/>
        </w:rPr>
        <w:t>„Formularza do komunikacji”</w:t>
      </w:r>
      <w:r w:rsidRPr="00C3157D">
        <w:rPr>
          <w:rFonts w:ascii="Times New Roman" w:eastAsia="Calibri" w:hAnsi="Times New Roman" w:cs="Times New Roman"/>
          <w:sz w:val="24"/>
          <w:szCs w:val="24"/>
          <w:lang w:eastAsia="en-US"/>
        </w:rPr>
        <w:t xml:space="preserve"> wynosi 150 MB. Maksymalny rozmiar wiadomości przesyłanych za pośrednictwem poczty elektronicznej </w:t>
      </w:r>
      <w:hyperlink r:id="rId15" w:history="1">
        <w:r w:rsidR="00F00960" w:rsidRPr="00F00960">
          <w:rPr>
            <w:rStyle w:val="Hipercze"/>
            <w:rFonts w:ascii="Times New Roman" w:hAnsi="Times New Roman" w:cs="Times New Roman"/>
            <w:sz w:val="24"/>
            <w:szCs w:val="24"/>
          </w:rPr>
          <w:t>zamowienia@szpitalchelmza.pl</w:t>
        </w:r>
      </w:hyperlink>
      <w:r w:rsidR="00F00960" w:rsidRPr="00F00960">
        <w:rPr>
          <w:rFonts w:ascii="Times New Roman" w:hAnsi="Times New Roman" w:cs="Times New Roman"/>
          <w:sz w:val="24"/>
          <w:szCs w:val="24"/>
        </w:rPr>
        <w:t xml:space="preserve"> </w:t>
      </w:r>
      <w:r w:rsidRPr="00F00960">
        <w:rPr>
          <w:rFonts w:ascii="Times New Roman" w:eastAsia="Calibri" w:hAnsi="Times New Roman" w:cs="Times New Roman"/>
          <w:color w:val="0070C0"/>
          <w:sz w:val="24"/>
          <w:szCs w:val="24"/>
          <w:lang w:eastAsia="en-US"/>
        </w:rPr>
        <w:t xml:space="preserve"> </w:t>
      </w:r>
      <w:r w:rsidRPr="00F00960">
        <w:rPr>
          <w:rFonts w:ascii="Times New Roman" w:eastAsia="Calibri" w:hAnsi="Times New Roman" w:cs="Times New Roman"/>
          <w:sz w:val="24"/>
          <w:szCs w:val="24"/>
          <w:lang w:eastAsia="en-US"/>
        </w:rPr>
        <w:t>wynosi 20 MB</w:t>
      </w:r>
      <w:r w:rsidRPr="00F00960">
        <w:rPr>
          <w:rFonts w:ascii="Times New Roman" w:eastAsia="Calibri" w:hAnsi="Times New Roman" w:cs="Times New Roman"/>
          <w:sz w:val="24"/>
          <w:szCs w:val="24"/>
          <w:u w:val="single"/>
          <w:lang w:eastAsia="en-US"/>
        </w:rPr>
        <w:t xml:space="preserve"> </w:t>
      </w:r>
      <w:r w:rsidR="00F00960" w:rsidRPr="00F00960">
        <w:rPr>
          <w:rFonts w:ascii="Times New Roman" w:eastAsia="Calibri" w:hAnsi="Times New Roman" w:cs="Times New Roman"/>
          <w:sz w:val="24"/>
          <w:szCs w:val="24"/>
          <w:lang w:eastAsia="en-US"/>
        </w:rPr>
        <w:t xml:space="preserve"> </w:t>
      </w:r>
    </w:p>
    <w:p w14:paraId="3EE0A94C" w14:textId="77777777" w:rsidR="00C3157D" w:rsidRPr="00C3157D" w:rsidRDefault="00F71761" w:rsidP="00D37C54">
      <w:pPr>
        <w:pStyle w:val="Akapitzlist"/>
        <w:numPr>
          <w:ilvl w:val="0"/>
          <w:numId w:val="92"/>
        </w:numPr>
        <w:rPr>
          <w:rFonts w:ascii="Times New Roman" w:hAnsi="Times New Roman" w:cs="Times New Roman"/>
          <w:sz w:val="24"/>
          <w:szCs w:val="24"/>
          <w:lang w:val="en-US" w:eastAsia="en-US"/>
        </w:rPr>
      </w:pPr>
      <w:r w:rsidRPr="00C3157D">
        <w:rPr>
          <w:rFonts w:ascii="Times New Roman" w:eastAsia="Calibri" w:hAnsi="Times New Roman" w:cs="Times New Roman"/>
          <w:sz w:val="24"/>
          <w:szCs w:val="24"/>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C3157D">
        <w:rPr>
          <w:rFonts w:ascii="Times New Roman" w:eastAsia="Calibri" w:hAnsi="Times New Roman" w:cs="Times New Roman"/>
          <w:sz w:val="24"/>
          <w:szCs w:val="24"/>
          <w:lang w:eastAsia="en-US"/>
        </w:rPr>
        <w:t>ePUAP</w:t>
      </w:r>
      <w:proofErr w:type="spellEnd"/>
      <w:r w:rsidRPr="00C3157D">
        <w:rPr>
          <w:rFonts w:ascii="Times New Roman" w:eastAsia="Calibri" w:hAnsi="Times New Roman" w:cs="Times New Roman"/>
          <w:sz w:val="24"/>
          <w:szCs w:val="24"/>
          <w:lang w:eastAsia="en-US"/>
        </w:rPr>
        <w:t xml:space="preserve">. </w:t>
      </w:r>
    </w:p>
    <w:p w14:paraId="283F8968" w14:textId="573ABA8F" w:rsidR="00C3157D" w:rsidRPr="00C3157D" w:rsidRDefault="00F71761" w:rsidP="00D37C54">
      <w:pPr>
        <w:pStyle w:val="Akapitzlist"/>
        <w:numPr>
          <w:ilvl w:val="0"/>
          <w:numId w:val="92"/>
        </w:numPr>
        <w:rPr>
          <w:lang w:val="en-US" w:eastAsia="en-US"/>
        </w:rPr>
      </w:pPr>
      <w:r w:rsidRPr="00C3157D">
        <w:rPr>
          <w:rFonts w:ascii="Times New Roman" w:eastAsia="Calibri" w:hAnsi="Times New Roman" w:cs="Times New Roman"/>
          <w:sz w:val="24"/>
          <w:szCs w:val="24"/>
          <w:lang w:eastAsia="en-US"/>
        </w:rPr>
        <w:t xml:space="preserve">Zamawiający przekazuje link do postępowania oraz ID postępowania jako </w:t>
      </w:r>
      <w:r w:rsidRPr="00D93A22">
        <w:rPr>
          <w:rFonts w:ascii="Times New Roman" w:eastAsia="Calibri" w:hAnsi="Times New Roman" w:cs="Times New Roman"/>
          <w:sz w:val="24"/>
          <w:szCs w:val="24"/>
          <w:lang w:eastAsia="en-US"/>
        </w:rPr>
        <w:t xml:space="preserve">załącznik </w:t>
      </w:r>
      <w:r w:rsidR="00FF4750" w:rsidRPr="00D93A22">
        <w:rPr>
          <w:rFonts w:ascii="Times New Roman" w:eastAsia="Calibri" w:hAnsi="Times New Roman" w:cs="Times New Roman"/>
          <w:sz w:val="24"/>
          <w:szCs w:val="24"/>
          <w:lang w:eastAsia="en-US"/>
        </w:rPr>
        <w:t xml:space="preserve">nr 4 </w:t>
      </w:r>
      <w:r w:rsidRPr="00D93A22">
        <w:rPr>
          <w:rFonts w:ascii="Times New Roman" w:eastAsia="Calibri" w:hAnsi="Times New Roman" w:cs="Times New Roman"/>
          <w:sz w:val="24"/>
          <w:szCs w:val="24"/>
          <w:lang w:eastAsia="en-US"/>
        </w:rPr>
        <w:t xml:space="preserve">do niniejszej SWZ. </w:t>
      </w:r>
      <w:r w:rsidRPr="00C3157D">
        <w:rPr>
          <w:rFonts w:ascii="Times New Roman" w:eastAsia="Calibri" w:hAnsi="Times New Roman" w:cs="Times New Roman"/>
          <w:sz w:val="24"/>
          <w:szCs w:val="24"/>
          <w:lang w:eastAsia="en-US"/>
        </w:rPr>
        <w:t xml:space="preserve">Dane postępowanie można wyszukać również na Liście wszystkich postępowań w </w:t>
      </w:r>
      <w:proofErr w:type="spellStart"/>
      <w:r w:rsidRPr="00C3157D">
        <w:rPr>
          <w:rFonts w:ascii="Times New Roman" w:eastAsia="Calibri" w:hAnsi="Times New Roman" w:cs="Times New Roman"/>
          <w:sz w:val="24"/>
          <w:szCs w:val="24"/>
          <w:lang w:eastAsia="en-US"/>
        </w:rPr>
        <w:t>miniPortalu</w:t>
      </w:r>
      <w:proofErr w:type="spellEnd"/>
      <w:r w:rsidRPr="00C3157D">
        <w:rPr>
          <w:rFonts w:ascii="Times New Roman" w:eastAsia="Calibri" w:hAnsi="Times New Roman" w:cs="Times New Roman"/>
          <w:sz w:val="24"/>
          <w:szCs w:val="24"/>
          <w:lang w:eastAsia="en-US"/>
        </w:rPr>
        <w:t xml:space="preserve"> klikając wcześniej opcję „Dla Wykonawców” lub ze strony głównej z zakładki Postępowania.</w:t>
      </w:r>
    </w:p>
    <w:p w14:paraId="2B18BDEA" w14:textId="77777777" w:rsidR="0044640A" w:rsidRPr="0044640A" w:rsidRDefault="00F71761" w:rsidP="00D37C54">
      <w:pPr>
        <w:pStyle w:val="Akapitzlist"/>
        <w:numPr>
          <w:ilvl w:val="0"/>
          <w:numId w:val="92"/>
        </w:numPr>
        <w:rPr>
          <w:lang w:val="en-US" w:eastAsia="en-US"/>
        </w:rPr>
      </w:pPr>
      <w:r w:rsidRPr="0044640A">
        <w:rPr>
          <w:rFonts w:ascii="Times New Roman" w:eastAsia="Calibri" w:hAnsi="Times New Roman" w:cs="Times New Roman"/>
          <w:b/>
          <w:bCs/>
          <w:u w:val="single"/>
          <w:lang w:eastAsia="en-US"/>
        </w:rPr>
        <w:lastRenderedPageBreak/>
        <w:t>Złożenie oferty</w:t>
      </w:r>
      <w:r w:rsidR="0044640A">
        <w:rPr>
          <w:rFonts w:eastAsia="Calibri"/>
          <w:lang w:eastAsia="en-US"/>
        </w:rPr>
        <w:t>:</w:t>
      </w:r>
    </w:p>
    <w:p w14:paraId="6D36740C" w14:textId="77777777" w:rsidR="0044640A" w:rsidRPr="0044640A" w:rsidRDefault="00F71761" w:rsidP="00D37C54">
      <w:pPr>
        <w:pStyle w:val="Akapitzlist"/>
        <w:numPr>
          <w:ilvl w:val="0"/>
          <w:numId w:val="93"/>
        </w:numPr>
        <w:rPr>
          <w:rFonts w:ascii="Times New Roman" w:hAnsi="Times New Roman" w:cs="Times New Roman"/>
          <w:sz w:val="24"/>
          <w:szCs w:val="24"/>
          <w:lang w:val="en-US" w:eastAsia="en-US"/>
        </w:rPr>
      </w:pPr>
      <w:r w:rsidRPr="0044640A">
        <w:rPr>
          <w:rFonts w:ascii="Times New Roman" w:eastAsia="Calibri" w:hAnsi="Times New Roman" w:cs="Times New Roman"/>
          <w:sz w:val="24"/>
          <w:szCs w:val="24"/>
          <w:u w:val="single"/>
          <w:lang w:eastAsia="en-US"/>
        </w:rPr>
        <w:t xml:space="preserve">Wykonawca składa ofertę za pośrednictwem </w:t>
      </w:r>
      <w:r w:rsidRPr="0044640A">
        <w:rPr>
          <w:rFonts w:ascii="Times New Roman" w:eastAsia="Calibri" w:hAnsi="Times New Roman" w:cs="Times New Roman"/>
          <w:i/>
          <w:sz w:val="24"/>
          <w:szCs w:val="24"/>
          <w:u w:val="single"/>
          <w:lang w:eastAsia="en-US"/>
        </w:rPr>
        <w:t>„Formularza do złożenia, zmiany, wycofania oferty lub wniosku”</w:t>
      </w:r>
      <w:r w:rsidRPr="0044640A">
        <w:rPr>
          <w:rFonts w:ascii="Times New Roman" w:eastAsia="Calibri" w:hAnsi="Times New Roman" w:cs="Times New Roman"/>
          <w:sz w:val="24"/>
          <w:szCs w:val="24"/>
          <w:u w:val="single"/>
          <w:lang w:eastAsia="en-US"/>
        </w:rPr>
        <w:t xml:space="preserve"> dostępnego na </w:t>
      </w:r>
      <w:proofErr w:type="spellStart"/>
      <w:r w:rsidRPr="0044640A">
        <w:rPr>
          <w:rFonts w:ascii="Times New Roman" w:eastAsia="Calibri" w:hAnsi="Times New Roman" w:cs="Times New Roman"/>
          <w:sz w:val="24"/>
          <w:szCs w:val="24"/>
          <w:u w:val="single"/>
          <w:lang w:eastAsia="en-US"/>
        </w:rPr>
        <w:t>ePUAP</w:t>
      </w:r>
      <w:proofErr w:type="spellEnd"/>
      <w:r w:rsidRPr="0044640A">
        <w:rPr>
          <w:rFonts w:ascii="Times New Roman" w:eastAsia="Calibri" w:hAnsi="Times New Roman" w:cs="Times New Roman"/>
          <w:sz w:val="24"/>
          <w:szCs w:val="24"/>
          <w:u w:val="single"/>
          <w:lang w:eastAsia="en-US"/>
        </w:rPr>
        <w:t xml:space="preserve"> i udostępnionego również na </w:t>
      </w:r>
      <w:proofErr w:type="spellStart"/>
      <w:r w:rsidRPr="0044640A">
        <w:rPr>
          <w:rFonts w:ascii="Times New Roman" w:eastAsia="Calibri" w:hAnsi="Times New Roman" w:cs="Times New Roman"/>
          <w:sz w:val="24"/>
          <w:szCs w:val="24"/>
          <w:u w:val="single"/>
          <w:lang w:eastAsia="en-US"/>
        </w:rPr>
        <w:t>miniPortalu</w:t>
      </w:r>
      <w:proofErr w:type="spellEnd"/>
      <w:r w:rsidRPr="0044640A">
        <w:rPr>
          <w:rFonts w:ascii="Times New Roman" w:eastAsia="Calibri" w:hAnsi="Times New Roman" w:cs="Times New Roman"/>
          <w:sz w:val="24"/>
          <w:szCs w:val="24"/>
          <w:u w:val="single"/>
          <w:lang w:eastAsia="en-US"/>
        </w:rPr>
        <w:t>.</w:t>
      </w:r>
      <w:r w:rsidRPr="0044640A">
        <w:rPr>
          <w:rFonts w:ascii="Times New Roman" w:eastAsia="Calibri" w:hAnsi="Times New Roman" w:cs="Times New Roman"/>
          <w:sz w:val="24"/>
          <w:szCs w:val="24"/>
          <w:lang w:eastAsia="en-US"/>
        </w:rPr>
        <w:t xml:space="preserve"> Funkcjonalność do zaszyfrowania oferty przez wykonawcę jest dostępna dla wykonawców na </w:t>
      </w:r>
      <w:proofErr w:type="spellStart"/>
      <w:r w:rsidRPr="0044640A">
        <w:rPr>
          <w:rFonts w:ascii="Times New Roman" w:eastAsia="Calibri" w:hAnsi="Times New Roman" w:cs="Times New Roman"/>
          <w:sz w:val="24"/>
          <w:szCs w:val="24"/>
          <w:lang w:eastAsia="en-US"/>
        </w:rPr>
        <w:t>miniPortalu</w:t>
      </w:r>
      <w:proofErr w:type="spellEnd"/>
      <w:r w:rsidRPr="0044640A">
        <w:rPr>
          <w:rFonts w:ascii="Times New Roman" w:eastAsia="Calibri" w:hAnsi="Times New Roman" w:cs="Times New Roman"/>
          <w:sz w:val="24"/>
          <w:szCs w:val="24"/>
          <w:lang w:eastAsia="en-US"/>
        </w:rPr>
        <w:t xml:space="preserve">, w szczegółach danego postępowania. W formularzu oferty wykonawca zobowiązany jest podać adres skrzynki </w:t>
      </w:r>
      <w:proofErr w:type="spellStart"/>
      <w:r w:rsidRPr="0044640A">
        <w:rPr>
          <w:rFonts w:ascii="Times New Roman" w:eastAsia="Calibri" w:hAnsi="Times New Roman" w:cs="Times New Roman"/>
          <w:sz w:val="24"/>
          <w:szCs w:val="24"/>
          <w:lang w:eastAsia="en-US"/>
        </w:rPr>
        <w:t>ePUAP</w:t>
      </w:r>
      <w:proofErr w:type="spellEnd"/>
      <w:r w:rsidRPr="0044640A">
        <w:rPr>
          <w:rFonts w:ascii="Times New Roman" w:eastAsia="Calibri" w:hAnsi="Times New Roman" w:cs="Times New Roman"/>
          <w:sz w:val="24"/>
          <w:szCs w:val="24"/>
          <w:lang w:eastAsia="en-US"/>
        </w:rPr>
        <w:t xml:space="preserve">, na którym prowadzona będzie korespondencja związana z postępowaniem. </w:t>
      </w:r>
    </w:p>
    <w:p w14:paraId="5782053C" w14:textId="77777777" w:rsidR="0044640A" w:rsidRPr="0044640A" w:rsidRDefault="00F71761" w:rsidP="00D37C54">
      <w:pPr>
        <w:pStyle w:val="Akapitzlist"/>
        <w:numPr>
          <w:ilvl w:val="0"/>
          <w:numId w:val="93"/>
        </w:numPr>
        <w:rPr>
          <w:rFonts w:ascii="Times New Roman" w:hAnsi="Times New Roman" w:cs="Times New Roman"/>
          <w:sz w:val="24"/>
          <w:szCs w:val="24"/>
          <w:lang w:val="en-US" w:eastAsia="en-US"/>
        </w:rPr>
      </w:pPr>
      <w:r w:rsidRPr="0044640A">
        <w:rPr>
          <w:rFonts w:ascii="Times New Roman" w:eastAsia="Calibri" w:hAnsi="Times New Roman" w:cs="Times New Roman"/>
          <w:sz w:val="24"/>
          <w:szCs w:val="24"/>
          <w:lang w:eastAsia="en-US"/>
        </w:rPr>
        <w:t xml:space="preserve">Ofertę należy sporządzić w języku polskim. </w:t>
      </w:r>
    </w:p>
    <w:p w14:paraId="6BCE3EC7" w14:textId="77777777" w:rsidR="0044640A" w:rsidRPr="0044640A" w:rsidRDefault="00F71761" w:rsidP="00D37C54">
      <w:pPr>
        <w:pStyle w:val="Akapitzlist"/>
        <w:numPr>
          <w:ilvl w:val="0"/>
          <w:numId w:val="93"/>
        </w:numPr>
        <w:rPr>
          <w:rFonts w:ascii="Times New Roman" w:hAnsi="Times New Roman" w:cs="Times New Roman"/>
          <w:sz w:val="24"/>
          <w:szCs w:val="24"/>
          <w:lang w:val="en-US" w:eastAsia="en-US"/>
        </w:rPr>
      </w:pPr>
      <w:r w:rsidRPr="0044640A">
        <w:rPr>
          <w:rFonts w:ascii="Times New Roman" w:eastAsia="Calibri" w:hAnsi="Times New Roman" w:cs="Times New Roman"/>
          <w:sz w:val="24"/>
          <w:szCs w:val="24"/>
          <w:lang w:eastAsia="en-US"/>
        </w:rPr>
        <w:t xml:space="preserve">Ofertę składa się, pod rygorem nieważności, w formie elektronicznej lub w postaci elektronicznej opatrzonej podpisem zaufanym lub podpisem osobistym. </w:t>
      </w:r>
    </w:p>
    <w:p w14:paraId="414BA699" w14:textId="77777777" w:rsidR="0044640A" w:rsidRPr="0044640A" w:rsidRDefault="00F71761" w:rsidP="00D37C54">
      <w:pPr>
        <w:pStyle w:val="Akapitzlist"/>
        <w:numPr>
          <w:ilvl w:val="0"/>
          <w:numId w:val="93"/>
        </w:numPr>
        <w:rPr>
          <w:rFonts w:ascii="Times New Roman" w:hAnsi="Times New Roman" w:cs="Times New Roman"/>
          <w:sz w:val="24"/>
          <w:szCs w:val="24"/>
          <w:lang w:val="en-US" w:eastAsia="en-US"/>
        </w:rPr>
      </w:pPr>
      <w:r w:rsidRPr="0044640A">
        <w:rPr>
          <w:rFonts w:ascii="Times New Roman" w:eastAsia="Calibri" w:hAnsi="Times New Roman" w:cs="Times New Roman"/>
          <w:sz w:val="24"/>
          <w:szCs w:val="24"/>
          <w:lang w:eastAsia="en-US"/>
        </w:rPr>
        <w:t xml:space="preserve">Sposób złożenia oferty, w tym zaszyfrowania oferty opisany został w „Instrukcji użytkownika”, dostępnej na stronie: </w:t>
      </w:r>
      <w:hyperlink r:id="rId16" w:history="1">
        <w:r w:rsidRPr="0044640A">
          <w:rPr>
            <w:rFonts w:ascii="Times New Roman" w:eastAsia="Calibri" w:hAnsi="Times New Roman" w:cs="Times New Roman"/>
            <w:color w:val="0563C1"/>
            <w:sz w:val="24"/>
            <w:szCs w:val="24"/>
            <w:u w:val="single"/>
            <w:lang w:eastAsia="en-US"/>
          </w:rPr>
          <w:t>https://miniportal.uzp.gov.pl/</w:t>
        </w:r>
      </w:hyperlink>
    </w:p>
    <w:p w14:paraId="10FAEB28" w14:textId="77777777" w:rsidR="0044640A" w:rsidRPr="0044640A" w:rsidRDefault="00F71761" w:rsidP="00D37C54">
      <w:pPr>
        <w:pStyle w:val="Akapitzlist"/>
        <w:numPr>
          <w:ilvl w:val="0"/>
          <w:numId w:val="93"/>
        </w:numPr>
        <w:rPr>
          <w:rFonts w:ascii="Times New Roman" w:hAnsi="Times New Roman" w:cs="Times New Roman"/>
          <w:sz w:val="24"/>
          <w:szCs w:val="24"/>
          <w:lang w:val="en-US" w:eastAsia="en-US"/>
        </w:rPr>
      </w:pPr>
      <w:r w:rsidRPr="0044640A">
        <w:rPr>
          <w:rFonts w:ascii="Times New Roman" w:eastAsia="Calibri" w:hAnsi="Times New Roman" w:cs="Times New Roman"/>
          <w:sz w:val="24"/>
          <w:szCs w:val="24"/>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48265B01" w14:textId="704A8D02" w:rsidR="0044640A" w:rsidRPr="0044640A" w:rsidRDefault="00F71761" w:rsidP="00D37C54">
      <w:pPr>
        <w:pStyle w:val="Akapitzlist"/>
        <w:numPr>
          <w:ilvl w:val="0"/>
          <w:numId w:val="93"/>
        </w:numPr>
        <w:rPr>
          <w:rFonts w:ascii="Times New Roman" w:hAnsi="Times New Roman" w:cs="Times New Roman"/>
          <w:sz w:val="24"/>
          <w:szCs w:val="24"/>
          <w:lang w:val="en-US" w:eastAsia="en-US"/>
        </w:rPr>
      </w:pPr>
      <w:r w:rsidRPr="0044640A">
        <w:rPr>
          <w:rFonts w:ascii="Times New Roman" w:eastAsia="Calibri" w:hAnsi="Times New Roman" w:cs="Times New Roman"/>
          <w:sz w:val="24"/>
          <w:szCs w:val="24"/>
          <w:lang w:eastAsia="en-US"/>
        </w:rPr>
        <w:t xml:space="preserve">Do oferty należy dołączyć oświadczenie o niepodleganiu wykluczeniu, spełnianiu warunków udziału w postępowaniu, w zakresie wskazanym w Rozdziale </w:t>
      </w:r>
      <w:r w:rsidR="006D7F19">
        <w:rPr>
          <w:rFonts w:ascii="Times New Roman" w:eastAsia="Calibri" w:hAnsi="Times New Roman" w:cs="Times New Roman"/>
          <w:sz w:val="24"/>
          <w:szCs w:val="24"/>
          <w:lang w:eastAsia="en-US"/>
        </w:rPr>
        <w:t>IX</w:t>
      </w:r>
      <w:r w:rsidRPr="0044640A">
        <w:rPr>
          <w:rFonts w:ascii="Times New Roman" w:eastAsia="Calibri" w:hAnsi="Times New Roman" w:cs="Times New Roman"/>
          <w:sz w:val="24"/>
          <w:szCs w:val="24"/>
          <w:lang w:eastAsia="en-US"/>
        </w:rPr>
        <w:t xml:space="preserve"> SWZ, w formie elektronicznej lub w postaci elektronicznej opatrzonej podpisem zaufanym lub podpisem osobistym, a następnie zaszyfrować wraz z plikami stanowiącymi ofertę. </w:t>
      </w:r>
    </w:p>
    <w:p w14:paraId="0187469B" w14:textId="77777777" w:rsidR="0044640A" w:rsidRPr="0044640A" w:rsidRDefault="00F71761" w:rsidP="00D37C54">
      <w:pPr>
        <w:pStyle w:val="Akapitzlist"/>
        <w:numPr>
          <w:ilvl w:val="0"/>
          <w:numId w:val="93"/>
        </w:numPr>
        <w:rPr>
          <w:rFonts w:ascii="Times New Roman" w:hAnsi="Times New Roman" w:cs="Times New Roman"/>
          <w:sz w:val="24"/>
          <w:szCs w:val="24"/>
          <w:lang w:val="en-US" w:eastAsia="en-US"/>
        </w:rPr>
      </w:pPr>
      <w:r w:rsidRPr="0044640A">
        <w:rPr>
          <w:rFonts w:ascii="Times New Roman" w:eastAsia="Calibri" w:hAnsi="Times New Roman" w:cs="Times New Roman"/>
          <w:sz w:val="24"/>
          <w:szCs w:val="24"/>
          <w:lang w:eastAsia="en-US"/>
        </w:rPr>
        <w:t xml:space="preserve">Oferta może być złożona tylko do upływu terminu składania ofert. </w:t>
      </w:r>
    </w:p>
    <w:p w14:paraId="2ED4AAEE" w14:textId="77777777" w:rsidR="0044640A" w:rsidRPr="0044640A" w:rsidRDefault="00F71761" w:rsidP="00D37C54">
      <w:pPr>
        <w:pStyle w:val="Akapitzlist"/>
        <w:numPr>
          <w:ilvl w:val="0"/>
          <w:numId w:val="93"/>
        </w:numPr>
        <w:rPr>
          <w:rFonts w:ascii="Times New Roman" w:hAnsi="Times New Roman" w:cs="Times New Roman"/>
          <w:sz w:val="24"/>
          <w:szCs w:val="24"/>
          <w:lang w:val="en-US" w:eastAsia="en-US"/>
        </w:rPr>
      </w:pPr>
      <w:r w:rsidRPr="0044640A">
        <w:rPr>
          <w:rFonts w:ascii="Times New Roman" w:eastAsia="Calibri" w:hAnsi="Times New Roman" w:cs="Times New Roman"/>
          <w:sz w:val="24"/>
          <w:szCs w:val="24"/>
          <w:lang w:eastAsia="en-US"/>
        </w:rPr>
        <w:t xml:space="preserve">Wykonawca może przed upływem terminu do składania ofert wycofać ofertę za pośrednictwem </w:t>
      </w:r>
      <w:r w:rsidRPr="0044640A">
        <w:rPr>
          <w:rFonts w:ascii="Times New Roman" w:eastAsia="Calibri" w:hAnsi="Times New Roman" w:cs="Times New Roman"/>
          <w:i/>
          <w:sz w:val="24"/>
          <w:szCs w:val="24"/>
          <w:lang w:eastAsia="en-US"/>
        </w:rPr>
        <w:t>„Formularza do złożenia, zmiany, wycofania oferty lub wniosku”</w:t>
      </w:r>
      <w:r w:rsidRPr="0044640A">
        <w:rPr>
          <w:rFonts w:ascii="Times New Roman" w:eastAsia="Calibri" w:hAnsi="Times New Roman" w:cs="Times New Roman"/>
          <w:sz w:val="24"/>
          <w:szCs w:val="24"/>
          <w:lang w:eastAsia="en-US"/>
        </w:rPr>
        <w:t xml:space="preserve"> dostępnego na </w:t>
      </w:r>
      <w:proofErr w:type="spellStart"/>
      <w:r w:rsidRPr="0044640A">
        <w:rPr>
          <w:rFonts w:ascii="Times New Roman" w:eastAsia="Calibri" w:hAnsi="Times New Roman" w:cs="Times New Roman"/>
          <w:sz w:val="24"/>
          <w:szCs w:val="24"/>
          <w:lang w:eastAsia="en-US"/>
        </w:rPr>
        <w:t>ePUAP</w:t>
      </w:r>
      <w:proofErr w:type="spellEnd"/>
      <w:r w:rsidRPr="0044640A">
        <w:rPr>
          <w:rFonts w:ascii="Times New Roman" w:eastAsia="Calibri" w:hAnsi="Times New Roman" w:cs="Times New Roman"/>
          <w:sz w:val="24"/>
          <w:szCs w:val="24"/>
          <w:lang w:eastAsia="en-US"/>
        </w:rPr>
        <w:t xml:space="preserve"> i udostępnionego również na </w:t>
      </w:r>
      <w:proofErr w:type="spellStart"/>
      <w:r w:rsidRPr="0044640A">
        <w:rPr>
          <w:rFonts w:ascii="Times New Roman" w:eastAsia="Calibri" w:hAnsi="Times New Roman" w:cs="Times New Roman"/>
          <w:sz w:val="24"/>
          <w:szCs w:val="24"/>
          <w:lang w:eastAsia="en-US"/>
        </w:rPr>
        <w:t>miniPortalu</w:t>
      </w:r>
      <w:proofErr w:type="spellEnd"/>
      <w:r w:rsidRPr="0044640A">
        <w:rPr>
          <w:rFonts w:ascii="Times New Roman" w:eastAsia="Calibri" w:hAnsi="Times New Roman" w:cs="Times New Roman"/>
          <w:sz w:val="24"/>
          <w:szCs w:val="24"/>
          <w:lang w:eastAsia="en-US"/>
        </w:rPr>
        <w:t xml:space="preserve">. Sposób wycofania oferty został opisany w „Instrukcji użytkownika” dostępnej na </w:t>
      </w:r>
      <w:proofErr w:type="spellStart"/>
      <w:r w:rsidRPr="0044640A">
        <w:rPr>
          <w:rFonts w:ascii="Times New Roman" w:eastAsia="Calibri" w:hAnsi="Times New Roman" w:cs="Times New Roman"/>
          <w:sz w:val="24"/>
          <w:szCs w:val="24"/>
          <w:lang w:eastAsia="en-US"/>
        </w:rPr>
        <w:t>miniPortalu</w:t>
      </w:r>
      <w:proofErr w:type="spellEnd"/>
      <w:r w:rsidRPr="0044640A">
        <w:rPr>
          <w:rFonts w:ascii="Times New Roman" w:eastAsia="Calibri" w:hAnsi="Times New Roman" w:cs="Times New Roman"/>
          <w:sz w:val="24"/>
          <w:szCs w:val="24"/>
          <w:lang w:eastAsia="en-US"/>
        </w:rPr>
        <w:t xml:space="preserve">. </w:t>
      </w:r>
    </w:p>
    <w:p w14:paraId="15065664" w14:textId="4EC14996" w:rsidR="006D7F19" w:rsidRPr="006D7F19" w:rsidRDefault="00F71761" w:rsidP="00D37C54">
      <w:pPr>
        <w:pStyle w:val="Akapitzlist"/>
        <w:numPr>
          <w:ilvl w:val="0"/>
          <w:numId w:val="93"/>
        </w:numPr>
        <w:rPr>
          <w:lang w:val="en-US" w:eastAsia="en-US"/>
        </w:rPr>
      </w:pPr>
      <w:r w:rsidRPr="0044640A">
        <w:rPr>
          <w:rFonts w:ascii="Times New Roman" w:eastAsia="Calibri" w:hAnsi="Times New Roman" w:cs="Times New Roman"/>
          <w:sz w:val="24"/>
          <w:szCs w:val="24"/>
          <w:lang w:eastAsia="en-US"/>
        </w:rPr>
        <w:t>Wykonawca po upływie terminu do składania ofert nie może skutecznie dokonać zmiany ani wycofać złożonej oferty.</w:t>
      </w:r>
    </w:p>
    <w:p w14:paraId="7D09E9CF" w14:textId="747058AA" w:rsidR="0044640A" w:rsidRPr="006D7F19" w:rsidRDefault="005B7C3A" w:rsidP="006D7F19">
      <w:pPr>
        <w:rPr>
          <w:b/>
          <w:bCs/>
          <w:u w:val="single"/>
        </w:rPr>
      </w:pPr>
      <w:r w:rsidRPr="006D7F19">
        <w:rPr>
          <w:b/>
          <w:bCs/>
          <w:u w:val="single"/>
        </w:rPr>
        <w:t>XIII</w:t>
      </w:r>
      <w:r w:rsidR="007C4064" w:rsidRPr="006D7F19">
        <w:rPr>
          <w:b/>
          <w:bCs/>
          <w:u w:val="single"/>
        </w:rPr>
        <w:t xml:space="preserve">. </w:t>
      </w:r>
      <w:r w:rsidR="00F71761" w:rsidRPr="006D7F19">
        <w:rPr>
          <w:b/>
          <w:bCs/>
          <w:u w:val="single"/>
        </w:rPr>
        <w:t xml:space="preserve">Sposób komunikowania się zamawiającego z wykonawcami (nie dotyczy składania ofert i wniosków) </w:t>
      </w:r>
    </w:p>
    <w:p w14:paraId="418E81FB" w14:textId="0D6C1357" w:rsidR="0044640A" w:rsidRPr="0044640A" w:rsidRDefault="00F71761" w:rsidP="00D37C54">
      <w:pPr>
        <w:pStyle w:val="Akapitzlist"/>
        <w:numPr>
          <w:ilvl w:val="0"/>
          <w:numId w:val="94"/>
        </w:numPr>
        <w:rPr>
          <w:rFonts w:ascii="Times New Roman" w:hAnsi="Times New Roman" w:cs="Times New Roman"/>
          <w:sz w:val="24"/>
          <w:szCs w:val="24"/>
          <w:lang w:val="en-US" w:eastAsia="en-US"/>
        </w:rPr>
      </w:pPr>
      <w:r w:rsidRPr="0044640A">
        <w:rPr>
          <w:rFonts w:ascii="Times New Roman" w:eastAsia="Calibri" w:hAnsi="Times New Roman" w:cs="Times New Roman"/>
          <w:sz w:val="24"/>
          <w:szCs w:val="24"/>
          <w:lang w:eastAsia="en-US"/>
        </w:rPr>
        <w:t xml:space="preserve">W postępowaniu o udzielenie zamówienia komunikacja pomiędzy zamawiającym a wykonawcami w szczególności składanie oświadczeń, wniosków (innych niż wskazanych w </w:t>
      </w:r>
      <w:r w:rsidR="002B71F1" w:rsidRPr="0044640A">
        <w:rPr>
          <w:rFonts w:ascii="Times New Roman" w:eastAsia="Calibri" w:hAnsi="Times New Roman" w:cs="Times New Roman"/>
          <w:sz w:val="24"/>
          <w:szCs w:val="24"/>
          <w:lang w:eastAsia="en-US"/>
        </w:rPr>
        <w:t xml:space="preserve">Rozdziale </w:t>
      </w:r>
      <w:r w:rsidR="006D7F19" w:rsidRPr="00A31C41">
        <w:rPr>
          <w:rFonts w:ascii="Times New Roman" w:eastAsia="Calibri" w:hAnsi="Times New Roman" w:cs="Times New Roman"/>
          <w:sz w:val="24"/>
          <w:szCs w:val="24"/>
          <w:lang w:eastAsia="en-US"/>
        </w:rPr>
        <w:t>XII</w:t>
      </w:r>
      <w:r w:rsidR="002B71F1" w:rsidRPr="00A31C41">
        <w:rPr>
          <w:rFonts w:ascii="Times New Roman" w:eastAsia="Calibri" w:hAnsi="Times New Roman" w:cs="Times New Roman"/>
          <w:sz w:val="24"/>
          <w:szCs w:val="24"/>
          <w:lang w:eastAsia="en-US"/>
        </w:rPr>
        <w:t xml:space="preserve"> </w:t>
      </w:r>
      <w:r w:rsidRPr="00A31C41">
        <w:rPr>
          <w:rFonts w:ascii="Times New Roman" w:eastAsia="Calibri" w:hAnsi="Times New Roman" w:cs="Times New Roman"/>
          <w:sz w:val="24"/>
          <w:szCs w:val="24"/>
          <w:lang w:eastAsia="en-US"/>
        </w:rPr>
        <w:t xml:space="preserve">punkcie </w:t>
      </w:r>
      <w:r w:rsidR="002B71F1" w:rsidRPr="00A31C41">
        <w:rPr>
          <w:rFonts w:ascii="Times New Roman" w:eastAsia="Calibri" w:hAnsi="Times New Roman" w:cs="Times New Roman"/>
          <w:sz w:val="24"/>
          <w:szCs w:val="24"/>
          <w:lang w:eastAsia="en-US"/>
        </w:rPr>
        <w:t>9</w:t>
      </w:r>
      <w:r w:rsidRPr="00A31C41">
        <w:rPr>
          <w:rFonts w:ascii="Times New Roman" w:eastAsia="Calibri" w:hAnsi="Times New Roman" w:cs="Times New Roman"/>
          <w:sz w:val="24"/>
          <w:szCs w:val="24"/>
          <w:lang w:eastAsia="en-US"/>
        </w:rPr>
        <w:t xml:space="preserve">, </w:t>
      </w:r>
      <w:r w:rsidRPr="0044640A">
        <w:rPr>
          <w:rFonts w:ascii="Times New Roman" w:eastAsia="Calibri" w:hAnsi="Times New Roman" w:cs="Times New Roman"/>
          <w:sz w:val="24"/>
          <w:szCs w:val="24"/>
          <w:lang w:eastAsia="en-US"/>
        </w:rPr>
        <w:t xml:space="preserve">zawiadomień oraz przekazywanie informacji odbywa się elektronicznie za pośrednictwem </w:t>
      </w:r>
      <w:r w:rsidRPr="0044640A">
        <w:rPr>
          <w:rFonts w:ascii="Times New Roman" w:eastAsia="Calibri" w:hAnsi="Times New Roman" w:cs="Times New Roman"/>
          <w:i/>
          <w:sz w:val="24"/>
          <w:szCs w:val="24"/>
          <w:lang w:eastAsia="en-US"/>
        </w:rPr>
        <w:t>dedykowanego formularza: „Formularz do komunikacji”</w:t>
      </w:r>
      <w:r w:rsidRPr="0044640A">
        <w:rPr>
          <w:rFonts w:ascii="Times New Roman" w:eastAsia="Calibri" w:hAnsi="Times New Roman" w:cs="Times New Roman"/>
          <w:sz w:val="24"/>
          <w:szCs w:val="24"/>
          <w:lang w:eastAsia="en-US"/>
        </w:rPr>
        <w:t xml:space="preserve"> dostępnego na </w:t>
      </w:r>
      <w:proofErr w:type="spellStart"/>
      <w:r w:rsidRPr="0044640A">
        <w:rPr>
          <w:rFonts w:ascii="Times New Roman" w:eastAsia="Calibri" w:hAnsi="Times New Roman" w:cs="Times New Roman"/>
          <w:sz w:val="24"/>
          <w:szCs w:val="24"/>
          <w:lang w:eastAsia="en-US"/>
        </w:rPr>
        <w:t>ePUAP</w:t>
      </w:r>
      <w:proofErr w:type="spellEnd"/>
      <w:r w:rsidRPr="0044640A">
        <w:rPr>
          <w:rFonts w:ascii="Times New Roman" w:eastAsia="Calibri" w:hAnsi="Times New Roman" w:cs="Times New Roman"/>
          <w:sz w:val="24"/>
          <w:szCs w:val="24"/>
          <w:lang w:eastAsia="en-US"/>
        </w:rPr>
        <w:t xml:space="preserve"> oraz udostępnionego przez </w:t>
      </w:r>
      <w:proofErr w:type="spellStart"/>
      <w:r w:rsidRPr="0044640A">
        <w:rPr>
          <w:rFonts w:ascii="Times New Roman" w:eastAsia="Calibri" w:hAnsi="Times New Roman" w:cs="Times New Roman"/>
          <w:sz w:val="24"/>
          <w:szCs w:val="24"/>
          <w:lang w:eastAsia="en-US"/>
        </w:rPr>
        <w:t>miniPortal</w:t>
      </w:r>
      <w:proofErr w:type="spellEnd"/>
      <w:r w:rsidRPr="0044640A">
        <w:rPr>
          <w:rFonts w:ascii="Times New Roman" w:eastAsia="Calibri" w:hAnsi="Times New Roman" w:cs="Times New Roman"/>
          <w:sz w:val="24"/>
          <w:szCs w:val="24"/>
          <w:lang w:eastAsia="en-US"/>
        </w:rPr>
        <w:t xml:space="preserve">. We wszelkiej korespondencji związanej z niniejszym postępowaniem zamawiający i wykonawcy posługują się numerem ogłoszenia (BZP lub ID postępowania). </w:t>
      </w:r>
    </w:p>
    <w:p w14:paraId="1752153D" w14:textId="0B4A486F" w:rsidR="0044640A" w:rsidRPr="00466B1A" w:rsidRDefault="00F71761" w:rsidP="00D37C54">
      <w:pPr>
        <w:pStyle w:val="Akapitzlist"/>
        <w:numPr>
          <w:ilvl w:val="0"/>
          <w:numId w:val="94"/>
        </w:numPr>
        <w:rPr>
          <w:rFonts w:ascii="Times New Roman" w:hAnsi="Times New Roman" w:cs="Times New Roman"/>
          <w:sz w:val="24"/>
          <w:szCs w:val="24"/>
          <w:lang w:val="en-US" w:eastAsia="en-US"/>
        </w:rPr>
      </w:pPr>
      <w:r w:rsidRPr="0044640A">
        <w:rPr>
          <w:rFonts w:ascii="Times New Roman" w:eastAsia="Calibri" w:hAnsi="Times New Roman" w:cs="Times New Roman"/>
          <w:sz w:val="24"/>
          <w:szCs w:val="24"/>
          <w:lang w:eastAsia="en-US"/>
        </w:rPr>
        <w:lastRenderedPageBreak/>
        <w:t xml:space="preserve">Zamawiający może również komunikować się z wykonawcami za pomocą poczty elektronicznej, email: </w:t>
      </w:r>
      <w:hyperlink r:id="rId17" w:history="1"/>
      <w:hyperlink r:id="rId18" w:history="1">
        <w:r w:rsidR="00F00960" w:rsidRPr="00F00960">
          <w:rPr>
            <w:rStyle w:val="Hipercze"/>
            <w:rFonts w:ascii="Times New Roman" w:hAnsi="Times New Roman" w:cs="Times New Roman"/>
            <w:sz w:val="24"/>
            <w:szCs w:val="24"/>
          </w:rPr>
          <w:t>zamowienia@szpitalchelmza.pl</w:t>
        </w:r>
      </w:hyperlink>
      <w:r w:rsidR="00F00960">
        <w:t xml:space="preserve"> </w:t>
      </w:r>
    </w:p>
    <w:p w14:paraId="4799A85B" w14:textId="77777777" w:rsidR="0044640A" w:rsidRPr="0044640A" w:rsidRDefault="00F71761" w:rsidP="00D37C54">
      <w:pPr>
        <w:pStyle w:val="Akapitzlist"/>
        <w:numPr>
          <w:ilvl w:val="0"/>
          <w:numId w:val="94"/>
        </w:numPr>
        <w:rPr>
          <w:rFonts w:ascii="Times New Roman" w:hAnsi="Times New Roman" w:cs="Times New Roman"/>
          <w:sz w:val="24"/>
          <w:szCs w:val="24"/>
          <w:lang w:val="en-US" w:eastAsia="en-US"/>
        </w:rPr>
      </w:pPr>
      <w:r w:rsidRPr="0044640A">
        <w:rPr>
          <w:rFonts w:ascii="Times New Roman" w:eastAsia="Calibri" w:hAnsi="Times New Roman" w:cs="Times New Roman"/>
          <w:sz w:val="24"/>
          <w:szCs w:val="24"/>
          <w:lang w:eastAsia="en-US"/>
        </w:rPr>
        <w:t xml:space="preserve">Dokumenty elektroniczne, składane są przez wykonawcę za pośrednictwem „Formularza do komunikacji” jako załączniki. Zamawiający dopuszcza również możliwość składania dokumentów elektronicznych za pomocą poczty elektronicznej, na wskazany w </w:t>
      </w:r>
      <w:r w:rsidRPr="00A31C41">
        <w:rPr>
          <w:rFonts w:ascii="Times New Roman" w:eastAsia="Calibri" w:hAnsi="Times New Roman" w:cs="Times New Roman"/>
          <w:sz w:val="24"/>
          <w:szCs w:val="24"/>
          <w:lang w:eastAsia="en-US"/>
        </w:rPr>
        <w:t xml:space="preserve">podpunkcie 2 </w:t>
      </w:r>
      <w:r w:rsidRPr="0044640A">
        <w:rPr>
          <w:rFonts w:ascii="Times New Roman" w:eastAsia="Calibri" w:hAnsi="Times New Roman" w:cs="Times New Roman"/>
          <w:sz w:val="24"/>
          <w:szCs w:val="24"/>
          <w:lang w:eastAsia="en-US"/>
        </w:rPr>
        <w:t>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64E3F80B" w14:textId="6BE8E078" w:rsidR="00F71761" w:rsidRPr="0044640A" w:rsidRDefault="00F71761" w:rsidP="00D37C54">
      <w:pPr>
        <w:pStyle w:val="Akapitzlist"/>
        <w:numPr>
          <w:ilvl w:val="0"/>
          <w:numId w:val="94"/>
        </w:numPr>
        <w:rPr>
          <w:rFonts w:ascii="Times New Roman" w:hAnsi="Times New Roman" w:cs="Times New Roman"/>
          <w:sz w:val="24"/>
          <w:szCs w:val="24"/>
          <w:lang w:val="en-US" w:eastAsia="en-US"/>
        </w:rPr>
      </w:pPr>
      <w:r w:rsidRPr="0044640A">
        <w:rPr>
          <w:rFonts w:ascii="Times New Roman" w:hAnsi="Times New Roman" w:cs="Times New Roman"/>
          <w:b/>
          <w:bCs/>
          <w:sz w:val="24"/>
          <w:szCs w:val="24"/>
          <w:u w:val="single"/>
          <w:lang w:eastAsia="pl-PL"/>
        </w:rPr>
        <w:t>Wymagania techniczne</w:t>
      </w:r>
      <w:r w:rsidR="007C4064" w:rsidRPr="0044640A">
        <w:rPr>
          <w:rFonts w:ascii="Times New Roman" w:hAnsi="Times New Roman" w:cs="Times New Roman"/>
          <w:sz w:val="24"/>
          <w:szCs w:val="24"/>
          <w:lang w:eastAsia="pl-PL"/>
        </w:rPr>
        <w:br/>
      </w:r>
      <w:r w:rsidRPr="0044640A">
        <w:rPr>
          <w:rFonts w:ascii="Times New Roman" w:hAnsi="Times New Roman" w:cs="Times New Roman"/>
          <w:sz w:val="24"/>
          <w:szCs w:val="24"/>
          <w:lang w:eastAsia="pl-PL"/>
        </w:rPr>
        <w:t xml:space="preserve">W celu korzystania z systemu </w:t>
      </w:r>
      <w:proofErr w:type="spellStart"/>
      <w:r w:rsidRPr="0044640A">
        <w:rPr>
          <w:rFonts w:ascii="Times New Roman" w:hAnsi="Times New Roman" w:cs="Times New Roman"/>
          <w:sz w:val="24"/>
          <w:szCs w:val="24"/>
          <w:lang w:eastAsia="pl-PL"/>
        </w:rPr>
        <w:t>miniPortal</w:t>
      </w:r>
      <w:proofErr w:type="spellEnd"/>
      <w:r w:rsidRPr="0044640A">
        <w:rPr>
          <w:rFonts w:ascii="Times New Roman" w:hAnsi="Times New Roman" w:cs="Times New Roman"/>
          <w:sz w:val="24"/>
          <w:szCs w:val="24"/>
          <w:lang w:eastAsia="pl-PL"/>
        </w:rP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w:t>
      </w:r>
    </w:p>
    <w:p w14:paraId="18AFBC1A" w14:textId="77777777" w:rsidR="00F71761" w:rsidRPr="00F71761" w:rsidRDefault="00F71761" w:rsidP="00153AE7">
      <w:pPr>
        <w:keepNext/>
        <w:widowControl w:val="0"/>
        <w:numPr>
          <w:ilvl w:val="0"/>
          <w:numId w:val="78"/>
        </w:numPr>
        <w:shd w:val="clear" w:color="auto" w:fill="FFFFFF"/>
        <w:suppressAutoHyphens w:val="0"/>
        <w:autoSpaceDN/>
        <w:spacing w:after="200" w:line="240" w:lineRule="auto"/>
        <w:textAlignment w:val="auto"/>
        <w:rPr>
          <w:kern w:val="0"/>
          <w:lang w:eastAsia="pl-PL"/>
        </w:rPr>
      </w:pPr>
      <w:r w:rsidRPr="00F71761">
        <w:rPr>
          <w:kern w:val="0"/>
          <w:lang w:eastAsia="pl-PL"/>
        </w:rPr>
        <w:t>specyfikacja połączenia - Formularze udostępnione są za pomocą protokołu TLS 1.2,</w:t>
      </w:r>
    </w:p>
    <w:p w14:paraId="28CFFFD2" w14:textId="77777777" w:rsidR="00F71761" w:rsidRPr="00F71761" w:rsidRDefault="00F71761" w:rsidP="00153AE7">
      <w:pPr>
        <w:keepNext/>
        <w:widowControl w:val="0"/>
        <w:numPr>
          <w:ilvl w:val="0"/>
          <w:numId w:val="78"/>
        </w:numPr>
        <w:shd w:val="clear" w:color="auto" w:fill="FFFFFF"/>
        <w:suppressAutoHyphens w:val="0"/>
        <w:autoSpaceDN/>
        <w:spacing w:after="200" w:line="240" w:lineRule="auto"/>
        <w:textAlignment w:val="auto"/>
        <w:rPr>
          <w:kern w:val="0"/>
          <w:lang w:eastAsia="pl-PL"/>
        </w:rPr>
      </w:pPr>
      <w:r w:rsidRPr="00F71761">
        <w:rPr>
          <w:kern w:val="0"/>
          <w:lang w:eastAsia="pl-PL"/>
        </w:rPr>
        <w:t xml:space="preserve">format danych oraz kodowanie </w:t>
      </w:r>
      <w:proofErr w:type="spellStart"/>
      <w:r w:rsidRPr="00F71761">
        <w:rPr>
          <w:kern w:val="0"/>
          <w:lang w:eastAsia="pl-PL"/>
        </w:rPr>
        <w:t>miniPortal</w:t>
      </w:r>
      <w:proofErr w:type="spellEnd"/>
      <w:r w:rsidRPr="00F71761">
        <w:rPr>
          <w:kern w:val="0"/>
          <w:lang w:eastAsia="pl-PL"/>
        </w:rPr>
        <w:t xml:space="preserve"> - Formularze dostępne są w formacie HTML </w:t>
      </w:r>
      <w:r w:rsidRPr="00F71761">
        <w:rPr>
          <w:kern w:val="0"/>
          <w:lang w:eastAsia="pl-PL"/>
        </w:rPr>
        <w:br/>
        <w:t>z kodowaniem UTF-8,</w:t>
      </w:r>
    </w:p>
    <w:p w14:paraId="4E95F4FA" w14:textId="77777777" w:rsidR="00F71761" w:rsidRPr="00F71761" w:rsidRDefault="00F71761" w:rsidP="00153AE7">
      <w:pPr>
        <w:keepNext/>
        <w:widowControl w:val="0"/>
        <w:numPr>
          <w:ilvl w:val="0"/>
          <w:numId w:val="78"/>
        </w:numPr>
        <w:shd w:val="clear" w:color="auto" w:fill="FFFFFF"/>
        <w:suppressAutoHyphens w:val="0"/>
        <w:autoSpaceDN/>
        <w:spacing w:after="200" w:line="240" w:lineRule="auto"/>
        <w:textAlignment w:val="auto"/>
        <w:rPr>
          <w:kern w:val="0"/>
          <w:lang w:eastAsia="pl-PL"/>
        </w:rPr>
      </w:pPr>
      <w:r w:rsidRPr="00F71761">
        <w:rPr>
          <w:kern w:val="0"/>
          <w:lang w:eastAsia="pl-PL"/>
        </w:rPr>
        <w:t xml:space="preserve">oznaczenia czasu odbioru danych – </w:t>
      </w:r>
      <w:proofErr w:type="spellStart"/>
      <w:r w:rsidRPr="00F71761">
        <w:rPr>
          <w:kern w:val="0"/>
          <w:lang w:eastAsia="pl-PL"/>
        </w:rPr>
        <w:t>miniPortal</w:t>
      </w:r>
      <w:proofErr w:type="spellEnd"/>
      <w:r w:rsidRPr="00F71761">
        <w:rPr>
          <w:kern w:val="0"/>
          <w:lang w:eastAsia="pl-PL"/>
        </w:rPr>
        <w:t xml:space="preserve"> - wszelkie operacje opierają się o czas serwera i dane zapisywane są z dokładnością co do setnej części sekundy,</w:t>
      </w:r>
    </w:p>
    <w:p w14:paraId="69E404EB" w14:textId="77777777" w:rsidR="00F71761" w:rsidRPr="00F71761" w:rsidRDefault="00F71761" w:rsidP="00153AE7">
      <w:pPr>
        <w:keepNext/>
        <w:widowControl w:val="0"/>
        <w:numPr>
          <w:ilvl w:val="0"/>
          <w:numId w:val="78"/>
        </w:numPr>
        <w:shd w:val="clear" w:color="auto" w:fill="FFFFFF"/>
        <w:suppressAutoHyphens w:val="0"/>
        <w:autoSpaceDN/>
        <w:spacing w:after="200" w:line="240" w:lineRule="auto"/>
        <w:textAlignment w:val="auto"/>
        <w:rPr>
          <w:kern w:val="0"/>
          <w:lang w:eastAsia="pl-PL"/>
        </w:rPr>
      </w:pPr>
      <w:r w:rsidRPr="00F71761">
        <w:rPr>
          <w:kern w:val="0"/>
          <w:lang w:eastAsia="pl-PL"/>
        </w:rPr>
        <w:t xml:space="preserve">integracja z systemem </w:t>
      </w:r>
      <w:proofErr w:type="spellStart"/>
      <w:r w:rsidRPr="00F71761">
        <w:rPr>
          <w:kern w:val="0"/>
          <w:lang w:eastAsia="pl-PL"/>
        </w:rPr>
        <w:t>ePUAP</w:t>
      </w:r>
      <w:proofErr w:type="spellEnd"/>
      <w:r w:rsidRPr="00F71761">
        <w:rPr>
          <w:kern w:val="0"/>
          <w:lang w:eastAsia="pl-PL"/>
        </w:rPr>
        <w:t xml:space="preserve"> jest wykonana w wykorzystaniem standardowego mechanizmu </w:t>
      </w:r>
      <w:proofErr w:type="spellStart"/>
      <w:r w:rsidRPr="00F71761">
        <w:rPr>
          <w:kern w:val="0"/>
          <w:lang w:eastAsia="pl-PL"/>
        </w:rPr>
        <w:t>ePUAP</w:t>
      </w:r>
      <w:proofErr w:type="spellEnd"/>
      <w:r w:rsidRPr="00F71761">
        <w:rPr>
          <w:kern w:val="0"/>
          <w:lang w:eastAsia="pl-PL"/>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6B9D8D00" w14:textId="77777777" w:rsidR="00F71761" w:rsidRPr="00F71761" w:rsidRDefault="00F71761" w:rsidP="0044640A">
      <w:pPr>
        <w:shd w:val="clear" w:color="auto" w:fill="FFFFFF"/>
        <w:suppressAutoHyphens w:val="0"/>
        <w:autoSpaceDN/>
        <w:spacing w:line="276" w:lineRule="auto"/>
        <w:ind w:left="360"/>
        <w:textAlignment w:val="auto"/>
        <w:rPr>
          <w:kern w:val="0"/>
          <w:lang w:eastAsia="pl-PL"/>
        </w:rPr>
      </w:pPr>
      <w:r w:rsidRPr="00F71761">
        <w:rPr>
          <w:kern w:val="0"/>
          <w:lang w:eastAsia="pl-PL"/>
        </w:rPr>
        <w:t>System dostępny jest za pośrednictwem następujących przeglądarek internetowych:</w:t>
      </w:r>
    </w:p>
    <w:p w14:paraId="16372CD8" w14:textId="77777777" w:rsidR="00F71761" w:rsidRPr="00F71761" w:rsidRDefault="00F71761" w:rsidP="00153AE7">
      <w:pPr>
        <w:keepNext/>
        <w:widowControl w:val="0"/>
        <w:numPr>
          <w:ilvl w:val="0"/>
          <w:numId w:val="79"/>
        </w:numPr>
        <w:shd w:val="clear" w:color="auto" w:fill="FFFFFF"/>
        <w:tabs>
          <w:tab w:val="clear" w:pos="360"/>
          <w:tab w:val="num" w:pos="720"/>
        </w:tabs>
        <w:suppressAutoHyphens w:val="0"/>
        <w:autoSpaceDN/>
        <w:spacing w:after="200" w:line="276" w:lineRule="auto"/>
        <w:ind w:left="720"/>
        <w:textAlignment w:val="auto"/>
        <w:rPr>
          <w:kern w:val="0"/>
          <w:lang w:eastAsia="pl-PL"/>
        </w:rPr>
      </w:pPr>
      <w:r w:rsidRPr="00F71761">
        <w:rPr>
          <w:kern w:val="0"/>
          <w:lang w:eastAsia="pl-PL"/>
        </w:rPr>
        <w:t>Microsoft Internet Explorer od wersji 11.0</w:t>
      </w:r>
    </w:p>
    <w:p w14:paraId="5DC0070D" w14:textId="77777777" w:rsidR="00F71761" w:rsidRPr="00F71761" w:rsidRDefault="00F71761" w:rsidP="00153AE7">
      <w:pPr>
        <w:keepNext/>
        <w:widowControl w:val="0"/>
        <w:numPr>
          <w:ilvl w:val="0"/>
          <w:numId w:val="79"/>
        </w:numPr>
        <w:shd w:val="clear" w:color="auto" w:fill="FFFFFF"/>
        <w:tabs>
          <w:tab w:val="clear" w:pos="360"/>
          <w:tab w:val="num" w:pos="720"/>
        </w:tabs>
        <w:suppressAutoHyphens w:val="0"/>
        <w:autoSpaceDN/>
        <w:spacing w:after="200" w:line="276" w:lineRule="auto"/>
        <w:ind w:left="720"/>
        <w:textAlignment w:val="auto"/>
        <w:rPr>
          <w:kern w:val="0"/>
          <w:lang w:eastAsia="pl-PL"/>
        </w:rPr>
      </w:pPr>
      <w:r w:rsidRPr="00F71761">
        <w:rPr>
          <w:kern w:val="0"/>
          <w:lang w:eastAsia="pl-PL"/>
        </w:rPr>
        <w:t xml:space="preserve">Mozilla </w:t>
      </w:r>
      <w:proofErr w:type="spellStart"/>
      <w:r w:rsidRPr="00F71761">
        <w:rPr>
          <w:kern w:val="0"/>
          <w:lang w:eastAsia="pl-PL"/>
        </w:rPr>
        <w:t>Firefox</w:t>
      </w:r>
      <w:proofErr w:type="spellEnd"/>
      <w:r w:rsidRPr="00F71761">
        <w:rPr>
          <w:kern w:val="0"/>
          <w:lang w:eastAsia="pl-PL"/>
        </w:rPr>
        <w:t xml:space="preserve"> od wersji 15</w:t>
      </w:r>
    </w:p>
    <w:p w14:paraId="2ADB5A7C" w14:textId="77777777" w:rsidR="00F71761" w:rsidRPr="00F71761" w:rsidRDefault="00F71761" w:rsidP="00153AE7">
      <w:pPr>
        <w:keepNext/>
        <w:widowControl w:val="0"/>
        <w:numPr>
          <w:ilvl w:val="0"/>
          <w:numId w:val="79"/>
        </w:numPr>
        <w:shd w:val="clear" w:color="auto" w:fill="FFFFFF"/>
        <w:tabs>
          <w:tab w:val="clear" w:pos="360"/>
          <w:tab w:val="num" w:pos="720"/>
        </w:tabs>
        <w:suppressAutoHyphens w:val="0"/>
        <w:autoSpaceDN/>
        <w:spacing w:after="200" w:line="276" w:lineRule="auto"/>
        <w:ind w:left="720"/>
        <w:textAlignment w:val="auto"/>
        <w:rPr>
          <w:kern w:val="0"/>
          <w:lang w:eastAsia="pl-PL"/>
        </w:rPr>
      </w:pPr>
      <w:r w:rsidRPr="00F71761">
        <w:rPr>
          <w:kern w:val="0"/>
          <w:lang w:eastAsia="pl-PL"/>
        </w:rPr>
        <w:t>Google Chrome od wersji 20</w:t>
      </w:r>
    </w:p>
    <w:p w14:paraId="752EA951" w14:textId="14895306" w:rsidR="00F71761" w:rsidRPr="0044640A" w:rsidRDefault="00F71761" w:rsidP="00D37C54">
      <w:pPr>
        <w:pStyle w:val="Akapitzlist"/>
        <w:keepNext/>
        <w:widowControl w:val="0"/>
        <w:numPr>
          <w:ilvl w:val="0"/>
          <w:numId w:val="94"/>
        </w:numPr>
        <w:shd w:val="clear" w:color="auto" w:fill="FFFFFF"/>
        <w:suppressAutoHyphens w:val="0"/>
        <w:autoSpaceDN/>
        <w:textAlignment w:val="auto"/>
        <w:rPr>
          <w:rFonts w:ascii="Times New Roman" w:hAnsi="Times New Roman" w:cs="Times New Roman"/>
          <w:bCs/>
          <w:kern w:val="0"/>
          <w:sz w:val="24"/>
          <w:szCs w:val="24"/>
          <w:lang w:eastAsia="pl-PL"/>
        </w:rPr>
      </w:pPr>
      <w:r w:rsidRPr="0044640A">
        <w:rPr>
          <w:rFonts w:ascii="Times New Roman" w:hAnsi="Times New Roman" w:cs="Times New Roman"/>
          <w:bCs/>
          <w:kern w:val="0"/>
          <w:sz w:val="24"/>
          <w:szCs w:val="24"/>
          <w:lang w:eastAsia="pl-PL"/>
        </w:rPr>
        <w:t>Zamawiający nie ponosi odpowiedzialności za złożenie oferty</w:t>
      </w:r>
      <w:r w:rsidRPr="0044640A">
        <w:rPr>
          <w:rFonts w:ascii="Times New Roman" w:hAnsi="Times New Roman" w:cs="Times New Roman"/>
          <w:kern w:val="0"/>
          <w:sz w:val="24"/>
          <w:szCs w:val="24"/>
          <w:lang w:eastAsia="pl-PL"/>
        </w:rPr>
        <w:t xml:space="preserve">, w tym zaszyfrowanie oferty, w sposób niezgodny z „Instrukcją użytkownika”, dostępnej na stronie: </w:t>
      </w:r>
      <w:hyperlink r:id="rId19" w:history="1">
        <w:r w:rsidRPr="0044640A">
          <w:rPr>
            <w:rFonts w:ascii="Times New Roman" w:hAnsi="Times New Roman" w:cs="Times New Roman"/>
            <w:color w:val="0563C1"/>
            <w:kern w:val="0"/>
            <w:sz w:val="24"/>
            <w:szCs w:val="24"/>
            <w:u w:val="single"/>
            <w:lang w:eastAsia="pl-PL"/>
          </w:rPr>
          <w:t>https://miniportal.uzp.gov.pl/</w:t>
        </w:r>
      </w:hyperlink>
      <w:r w:rsidRPr="0044640A">
        <w:rPr>
          <w:rFonts w:ascii="Times New Roman" w:hAnsi="Times New Roman" w:cs="Times New Roman"/>
          <w:color w:val="0563C1"/>
          <w:kern w:val="0"/>
          <w:sz w:val="24"/>
          <w:szCs w:val="24"/>
          <w:u w:val="single"/>
          <w:lang w:eastAsia="pl-PL"/>
        </w:rPr>
        <w:t xml:space="preserve">. Oferta złożona niezgodnie z „Instrukcją użytkownika” nie będzie brana pod uwagę w przedmiotowym postępowaniu.  </w:t>
      </w:r>
    </w:p>
    <w:p w14:paraId="6EEE9AE7" w14:textId="4B247718" w:rsidR="007C4064" w:rsidRPr="007C4064" w:rsidRDefault="005B7C3A" w:rsidP="007C4064">
      <w:pPr>
        <w:keepNext/>
        <w:widowControl w:val="0"/>
        <w:shd w:val="clear" w:color="auto" w:fill="FFFFFF"/>
        <w:suppressAutoHyphens w:val="0"/>
        <w:autoSpaceDN/>
        <w:spacing w:after="160" w:line="276" w:lineRule="auto"/>
        <w:contextualSpacing/>
        <w:jc w:val="both"/>
        <w:textAlignment w:val="auto"/>
        <w:rPr>
          <w:rFonts w:eastAsia="Calibri"/>
          <w:b/>
          <w:kern w:val="0"/>
          <w:u w:val="single"/>
          <w:lang w:eastAsia="en-US"/>
        </w:rPr>
      </w:pPr>
      <w:r>
        <w:rPr>
          <w:rFonts w:eastAsia="Calibri"/>
          <w:b/>
          <w:kern w:val="0"/>
          <w:u w:val="single"/>
          <w:lang w:eastAsia="en-US"/>
        </w:rPr>
        <w:t>XIV</w:t>
      </w:r>
      <w:r w:rsidR="007C4064">
        <w:rPr>
          <w:rFonts w:eastAsia="Calibri"/>
          <w:b/>
          <w:kern w:val="0"/>
          <w:u w:val="single"/>
          <w:lang w:eastAsia="en-US"/>
        </w:rPr>
        <w:t xml:space="preserve">. </w:t>
      </w:r>
      <w:r w:rsidR="007C4064" w:rsidRPr="007C4064">
        <w:rPr>
          <w:rFonts w:eastAsia="Calibri"/>
          <w:b/>
          <w:kern w:val="0"/>
          <w:u w:val="single"/>
          <w:lang w:eastAsia="en-US"/>
        </w:rPr>
        <w:t>UDZIELANIE WYJAŚNIEŃ TREŚCI SWZ</w:t>
      </w:r>
    </w:p>
    <w:p w14:paraId="52B9851B" w14:textId="582DBD1B" w:rsidR="007C4064" w:rsidRPr="0044640A" w:rsidRDefault="007C4064" w:rsidP="00D37C54">
      <w:pPr>
        <w:pStyle w:val="Akapitzlist"/>
        <w:keepNext/>
        <w:widowControl w:val="0"/>
        <w:numPr>
          <w:ilvl w:val="0"/>
          <w:numId w:val="95"/>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44640A">
        <w:rPr>
          <w:rFonts w:ascii="Times New Roman" w:eastAsia="Calibri" w:hAnsi="Times New Roman" w:cs="Times New Roman"/>
          <w:kern w:val="0"/>
          <w:sz w:val="24"/>
          <w:szCs w:val="24"/>
          <w:lang w:eastAsia="en-US"/>
        </w:rPr>
        <w:t xml:space="preserve">Wykonawca zgodnie z art. 284 ustawy </w:t>
      </w:r>
      <w:proofErr w:type="spellStart"/>
      <w:r w:rsidRPr="0044640A">
        <w:rPr>
          <w:rFonts w:ascii="Times New Roman" w:eastAsia="Calibri" w:hAnsi="Times New Roman" w:cs="Times New Roman"/>
          <w:kern w:val="0"/>
          <w:sz w:val="24"/>
          <w:szCs w:val="24"/>
          <w:lang w:eastAsia="en-US"/>
        </w:rPr>
        <w:t>Pzp</w:t>
      </w:r>
      <w:proofErr w:type="spellEnd"/>
      <w:r w:rsidRPr="0044640A">
        <w:rPr>
          <w:rFonts w:ascii="Times New Roman" w:eastAsia="Calibri" w:hAnsi="Times New Roman" w:cs="Times New Roman"/>
          <w:kern w:val="0"/>
          <w:sz w:val="24"/>
          <w:szCs w:val="24"/>
          <w:lang w:eastAsia="en-US"/>
        </w:rPr>
        <w:t xml:space="preserve"> może zwrócić się do zamawiającego z wnioskiem o wyjaśnienie treści SWZ. </w:t>
      </w:r>
    </w:p>
    <w:p w14:paraId="323439F2" w14:textId="176A0987" w:rsidR="007C4064" w:rsidRPr="0044640A" w:rsidRDefault="007C4064" w:rsidP="00D37C54">
      <w:pPr>
        <w:pStyle w:val="Akapitzlist"/>
        <w:keepNext/>
        <w:widowControl w:val="0"/>
        <w:numPr>
          <w:ilvl w:val="0"/>
          <w:numId w:val="95"/>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44640A">
        <w:rPr>
          <w:rFonts w:ascii="Times New Roman" w:hAnsi="Times New Roman" w:cs="Times New Roman"/>
          <w:kern w:val="0"/>
          <w:sz w:val="24"/>
          <w:szCs w:val="24"/>
          <w:lang w:eastAsia="pl-PL"/>
        </w:rPr>
        <w:t>Zamawiający jest obowiązany udzielić wyjaśnień niezwłocznie, jednak nie później niż na</w:t>
      </w:r>
      <w:r w:rsidR="002B71F1" w:rsidRPr="0044640A">
        <w:rPr>
          <w:rFonts w:ascii="Times New Roman" w:hAnsi="Times New Roman" w:cs="Times New Roman"/>
          <w:kern w:val="0"/>
          <w:sz w:val="24"/>
          <w:szCs w:val="24"/>
          <w:lang w:eastAsia="pl-PL"/>
        </w:rPr>
        <w:br/>
      </w:r>
      <w:r w:rsidRPr="0044640A">
        <w:rPr>
          <w:rFonts w:ascii="Times New Roman" w:hAnsi="Times New Roman" w:cs="Times New Roman"/>
          <w:kern w:val="0"/>
          <w:sz w:val="24"/>
          <w:szCs w:val="24"/>
          <w:lang w:eastAsia="pl-PL"/>
        </w:rPr>
        <w:lastRenderedPageBreak/>
        <w:t xml:space="preserve"> </w:t>
      </w:r>
      <w:r w:rsidRPr="0044640A">
        <w:rPr>
          <w:rFonts w:ascii="Times New Roman" w:hAnsi="Times New Roman" w:cs="Times New Roman"/>
          <w:color w:val="0070C0"/>
          <w:kern w:val="0"/>
          <w:sz w:val="24"/>
          <w:szCs w:val="24"/>
          <w:u w:val="single"/>
          <w:lang w:eastAsia="pl-PL"/>
        </w:rPr>
        <w:t>2 dni</w:t>
      </w:r>
      <w:r w:rsidRPr="0044640A">
        <w:rPr>
          <w:rFonts w:ascii="Times New Roman" w:hAnsi="Times New Roman" w:cs="Times New Roman"/>
          <w:color w:val="0070C0"/>
          <w:kern w:val="0"/>
          <w:sz w:val="24"/>
          <w:szCs w:val="24"/>
          <w:lang w:eastAsia="pl-PL"/>
        </w:rPr>
        <w:t xml:space="preserve"> </w:t>
      </w:r>
      <w:r w:rsidRPr="0044640A">
        <w:rPr>
          <w:rFonts w:ascii="Times New Roman" w:hAnsi="Times New Roman" w:cs="Times New Roman"/>
          <w:kern w:val="0"/>
          <w:sz w:val="24"/>
          <w:szCs w:val="24"/>
          <w:lang w:eastAsia="pl-PL"/>
        </w:rPr>
        <w:t xml:space="preserve">przed upływem terminu składania ofert, pod warunkiem że wniosek o wyjaśnienie treści SWZ wpłynął do zamawiającego nie później niż na </w:t>
      </w:r>
      <w:r w:rsidRPr="0044640A">
        <w:rPr>
          <w:rFonts w:ascii="Times New Roman" w:hAnsi="Times New Roman" w:cs="Times New Roman"/>
          <w:color w:val="0070C0"/>
          <w:kern w:val="0"/>
          <w:sz w:val="24"/>
          <w:szCs w:val="24"/>
          <w:u w:val="single"/>
          <w:lang w:eastAsia="pl-PL"/>
        </w:rPr>
        <w:t>4 dni</w:t>
      </w:r>
      <w:r w:rsidRPr="0044640A">
        <w:rPr>
          <w:rFonts w:ascii="Times New Roman" w:hAnsi="Times New Roman" w:cs="Times New Roman"/>
          <w:color w:val="0070C0"/>
          <w:kern w:val="0"/>
          <w:sz w:val="24"/>
          <w:szCs w:val="24"/>
          <w:lang w:eastAsia="pl-PL"/>
        </w:rPr>
        <w:t xml:space="preserve"> </w:t>
      </w:r>
      <w:r w:rsidRPr="0044640A">
        <w:rPr>
          <w:rFonts w:ascii="Times New Roman" w:hAnsi="Times New Roman" w:cs="Times New Roman"/>
          <w:kern w:val="0"/>
          <w:sz w:val="24"/>
          <w:szCs w:val="24"/>
          <w:lang w:eastAsia="pl-PL"/>
        </w:rPr>
        <w:t xml:space="preserve">przed upływem terminu składania ofert. </w:t>
      </w:r>
    </w:p>
    <w:p w14:paraId="189FCA4A" w14:textId="509736EB" w:rsidR="007C4064" w:rsidRPr="0044640A" w:rsidRDefault="007C4064" w:rsidP="00D37C54">
      <w:pPr>
        <w:pStyle w:val="Akapitzlist"/>
        <w:keepNext/>
        <w:widowControl w:val="0"/>
        <w:numPr>
          <w:ilvl w:val="0"/>
          <w:numId w:val="95"/>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44640A">
        <w:rPr>
          <w:rFonts w:ascii="Times New Roman" w:hAnsi="Times New Roman" w:cs="Times New Roman"/>
          <w:kern w:val="0"/>
          <w:sz w:val="24"/>
          <w:szCs w:val="24"/>
          <w:lang w:eastAsia="pl-PL"/>
        </w:rPr>
        <w:t xml:space="preserve">Jeżeli zamawiający nie udzieli wyjaśnień w terminie, o którym mowa w </w:t>
      </w:r>
      <w:r w:rsidRPr="00A31C41">
        <w:rPr>
          <w:rFonts w:ascii="Times New Roman" w:hAnsi="Times New Roman" w:cs="Times New Roman"/>
          <w:kern w:val="0"/>
          <w:sz w:val="24"/>
          <w:szCs w:val="24"/>
          <w:lang w:eastAsia="pl-PL"/>
        </w:rPr>
        <w:t>punkcie</w:t>
      </w:r>
      <w:r w:rsidR="0044640A" w:rsidRPr="00A31C41">
        <w:rPr>
          <w:rFonts w:ascii="Times New Roman" w:hAnsi="Times New Roman" w:cs="Times New Roman"/>
          <w:kern w:val="0"/>
          <w:sz w:val="24"/>
          <w:szCs w:val="24"/>
          <w:lang w:eastAsia="pl-PL"/>
        </w:rPr>
        <w:t xml:space="preserve"> </w:t>
      </w:r>
      <w:r w:rsidRPr="00A31C41">
        <w:rPr>
          <w:rFonts w:ascii="Times New Roman" w:hAnsi="Times New Roman" w:cs="Times New Roman"/>
          <w:kern w:val="0"/>
          <w:sz w:val="24"/>
          <w:szCs w:val="24"/>
          <w:lang w:eastAsia="pl-PL"/>
        </w:rPr>
        <w:t xml:space="preserve">2., </w:t>
      </w:r>
      <w:r w:rsidRPr="0044640A">
        <w:rPr>
          <w:rFonts w:ascii="Times New Roman" w:hAnsi="Times New Roman" w:cs="Times New Roman"/>
          <w:kern w:val="0"/>
          <w:sz w:val="24"/>
          <w:szCs w:val="24"/>
          <w:lang w:eastAsia="pl-PL"/>
        </w:rPr>
        <w:t xml:space="preserve">przedłuża termin składania ofert o czas niezbędny do zapoznania się wszystkich zainteresowanych wykonawców z wyjaśnieniami niezbędnymi do należytego przygotowania i złożenia ofert. </w:t>
      </w:r>
    </w:p>
    <w:p w14:paraId="45203666" w14:textId="5422A7CB" w:rsidR="007C4064" w:rsidRPr="0044640A" w:rsidRDefault="007C4064" w:rsidP="00D37C54">
      <w:pPr>
        <w:pStyle w:val="Akapitzlist"/>
        <w:keepNext/>
        <w:widowControl w:val="0"/>
        <w:numPr>
          <w:ilvl w:val="0"/>
          <w:numId w:val="95"/>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44640A">
        <w:rPr>
          <w:rFonts w:ascii="Times New Roman" w:hAnsi="Times New Roman" w:cs="Times New Roman"/>
          <w:kern w:val="0"/>
          <w:sz w:val="24"/>
          <w:szCs w:val="24"/>
          <w:lang w:eastAsia="pl-PL"/>
        </w:rPr>
        <w:t xml:space="preserve">W przypadku gdy wniosek o wyjaśnienie treści SWZ nie wpłynął w terminie, o którym mowa w </w:t>
      </w:r>
      <w:r w:rsidRPr="00A31C41">
        <w:rPr>
          <w:rFonts w:ascii="Times New Roman" w:hAnsi="Times New Roman" w:cs="Times New Roman"/>
          <w:kern w:val="0"/>
          <w:sz w:val="24"/>
          <w:szCs w:val="24"/>
          <w:lang w:eastAsia="pl-PL"/>
        </w:rPr>
        <w:t xml:space="preserve">punkcie </w:t>
      </w:r>
      <w:r w:rsidR="0044640A" w:rsidRPr="00A31C41">
        <w:rPr>
          <w:rFonts w:ascii="Times New Roman" w:hAnsi="Times New Roman" w:cs="Times New Roman"/>
          <w:kern w:val="0"/>
          <w:sz w:val="24"/>
          <w:szCs w:val="24"/>
          <w:lang w:eastAsia="pl-PL"/>
        </w:rPr>
        <w:t>2</w:t>
      </w:r>
      <w:r w:rsidRPr="00A31C41">
        <w:rPr>
          <w:rFonts w:ascii="Times New Roman" w:hAnsi="Times New Roman" w:cs="Times New Roman"/>
          <w:kern w:val="0"/>
          <w:sz w:val="24"/>
          <w:szCs w:val="24"/>
          <w:lang w:eastAsia="pl-PL"/>
        </w:rPr>
        <w:t xml:space="preserve">., </w:t>
      </w:r>
      <w:r w:rsidRPr="0044640A">
        <w:rPr>
          <w:rFonts w:ascii="Times New Roman" w:hAnsi="Times New Roman" w:cs="Times New Roman"/>
          <w:kern w:val="0"/>
          <w:sz w:val="24"/>
          <w:szCs w:val="24"/>
          <w:lang w:eastAsia="pl-PL"/>
        </w:rPr>
        <w:t xml:space="preserve">zamawiający nie ma obowiązku udzielania wyjaśnień SWZ albo oraz obowiązku przedłużenia terminu składania ofert. </w:t>
      </w:r>
    </w:p>
    <w:p w14:paraId="2652E149" w14:textId="508BE917" w:rsidR="0044640A" w:rsidRPr="0044640A" w:rsidRDefault="007C4064" w:rsidP="00D37C54">
      <w:pPr>
        <w:pStyle w:val="Akapitzlist"/>
        <w:keepNext/>
        <w:widowControl w:val="0"/>
        <w:numPr>
          <w:ilvl w:val="0"/>
          <w:numId w:val="95"/>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44640A">
        <w:rPr>
          <w:rFonts w:ascii="Times New Roman" w:hAnsi="Times New Roman" w:cs="Times New Roman"/>
          <w:kern w:val="0"/>
          <w:sz w:val="24"/>
          <w:szCs w:val="24"/>
          <w:lang w:eastAsia="pl-PL"/>
        </w:rPr>
        <w:t xml:space="preserve">Przedłużenie terminu składania ofert, o których mowa w </w:t>
      </w:r>
      <w:r w:rsidRPr="00A31C41">
        <w:rPr>
          <w:rFonts w:ascii="Times New Roman" w:hAnsi="Times New Roman" w:cs="Times New Roman"/>
          <w:kern w:val="0"/>
          <w:sz w:val="24"/>
          <w:szCs w:val="24"/>
          <w:lang w:eastAsia="pl-PL"/>
        </w:rPr>
        <w:t xml:space="preserve">punkcie 4., </w:t>
      </w:r>
      <w:r w:rsidRPr="0044640A">
        <w:rPr>
          <w:rFonts w:ascii="Times New Roman" w:hAnsi="Times New Roman" w:cs="Times New Roman"/>
          <w:kern w:val="0"/>
          <w:sz w:val="24"/>
          <w:szCs w:val="24"/>
          <w:lang w:eastAsia="pl-PL"/>
        </w:rPr>
        <w:t xml:space="preserve">nie wpływa na bieg terminu składania wniosku o wyjaśnienie treści SWZ. </w:t>
      </w:r>
    </w:p>
    <w:p w14:paraId="7A56BA74" w14:textId="5CA83AA0" w:rsidR="007C4064" w:rsidRPr="0044640A" w:rsidRDefault="007C4064" w:rsidP="00D37C54">
      <w:pPr>
        <w:pStyle w:val="Akapitzlist"/>
        <w:keepNext/>
        <w:widowControl w:val="0"/>
        <w:numPr>
          <w:ilvl w:val="0"/>
          <w:numId w:val="95"/>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44640A">
        <w:rPr>
          <w:rFonts w:ascii="Times New Roman" w:hAnsi="Times New Roman" w:cs="Times New Roman"/>
          <w:kern w:val="0"/>
          <w:sz w:val="24"/>
          <w:szCs w:val="24"/>
          <w:lang w:eastAsia="pl-PL"/>
        </w:rPr>
        <w:t xml:space="preserve">Treść zapytań wraz z wyjaśnieniami zamawiający udostępnia, bez ujawniania źródła zapytania, na stronie internetowej prowadzonego postępowania. </w:t>
      </w:r>
    </w:p>
    <w:p w14:paraId="6C3BF4A4" w14:textId="227A0919" w:rsidR="007C4064" w:rsidRPr="0044640A" w:rsidRDefault="007C4064" w:rsidP="00D37C54">
      <w:pPr>
        <w:pStyle w:val="Akapitzlist"/>
        <w:keepNext/>
        <w:widowControl w:val="0"/>
        <w:numPr>
          <w:ilvl w:val="0"/>
          <w:numId w:val="95"/>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44640A">
        <w:rPr>
          <w:rFonts w:ascii="Times New Roman" w:hAnsi="Times New Roman" w:cs="Times New Roman"/>
          <w:kern w:val="0"/>
          <w:sz w:val="24"/>
          <w:szCs w:val="24"/>
          <w:lang w:eastAsia="pl-PL"/>
        </w:rPr>
        <w:t>W uzasadnionych przypadkach zamawiający może przed upływem terminu składania ofert zmienić treść SWZ.</w:t>
      </w:r>
    </w:p>
    <w:p w14:paraId="53252533" w14:textId="0D4B570C" w:rsidR="007C4064" w:rsidRPr="0044640A" w:rsidRDefault="007C4064" w:rsidP="00D37C54">
      <w:pPr>
        <w:pStyle w:val="Akapitzlist"/>
        <w:keepNext/>
        <w:widowControl w:val="0"/>
        <w:numPr>
          <w:ilvl w:val="0"/>
          <w:numId w:val="95"/>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44640A">
        <w:rPr>
          <w:rFonts w:ascii="Times New Roman" w:hAnsi="Times New Roman" w:cs="Times New Roman"/>
          <w:kern w:val="0"/>
          <w:sz w:val="24"/>
          <w:szCs w:val="24"/>
          <w:lang w:eastAsia="pl-PL"/>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5310E57A" w14:textId="70A4C6F8" w:rsidR="007C4064" w:rsidRPr="0044640A" w:rsidRDefault="007C4064" w:rsidP="00D37C54">
      <w:pPr>
        <w:pStyle w:val="Akapitzlist"/>
        <w:keepNext/>
        <w:widowControl w:val="0"/>
        <w:numPr>
          <w:ilvl w:val="0"/>
          <w:numId w:val="95"/>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44640A">
        <w:rPr>
          <w:rFonts w:ascii="Times New Roman" w:hAnsi="Times New Roman" w:cs="Times New Roman"/>
          <w:kern w:val="0"/>
          <w:sz w:val="24"/>
          <w:szCs w:val="24"/>
          <w:lang w:eastAsia="pl-PL"/>
        </w:rPr>
        <w:t xml:space="preserve">Zamawiający informuje wykonawców o przedłużonym terminie składania ofert przez zamieszczenie informacji na stronie internetowej prowadzonego postępowania, na której została udostępniona SWZ. </w:t>
      </w:r>
    </w:p>
    <w:p w14:paraId="4A404BE4" w14:textId="6359C56F" w:rsidR="007C4064" w:rsidRPr="0044640A" w:rsidRDefault="007C4064" w:rsidP="00D37C54">
      <w:pPr>
        <w:pStyle w:val="Akapitzlist"/>
        <w:keepNext/>
        <w:widowControl w:val="0"/>
        <w:numPr>
          <w:ilvl w:val="0"/>
          <w:numId w:val="95"/>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44640A">
        <w:rPr>
          <w:rFonts w:ascii="Times New Roman" w:hAnsi="Times New Roman" w:cs="Times New Roman"/>
          <w:kern w:val="0"/>
          <w:sz w:val="24"/>
          <w:szCs w:val="24"/>
          <w:lang w:eastAsia="pl-PL"/>
        </w:rPr>
        <w:t>Informację o przedłużonym terminie składania ofert zamawiający zamieszcza w Biuletynie Zamówień Publicznych w ogłoszeniu o zmianie ogłoszenia.</w:t>
      </w:r>
    </w:p>
    <w:p w14:paraId="1FAC4A1D" w14:textId="48E87832" w:rsidR="007C4064" w:rsidRPr="0044640A" w:rsidRDefault="007C4064" w:rsidP="00D37C54">
      <w:pPr>
        <w:pStyle w:val="Akapitzlist"/>
        <w:keepNext/>
        <w:widowControl w:val="0"/>
        <w:numPr>
          <w:ilvl w:val="0"/>
          <w:numId w:val="95"/>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44640A">
        <w:rPr>
          <w:rFonts w:ascii="Times New Roman" w:hAnsi="Times New Roman" w:cs="Times New Roman"/>
          <w:kern w:val="0"/>
          <w:sz w:val="24"/>
          <w:szCs w:val="24"/>
          <w:lang w:eastAsia="pl-PL"/>
        </w:rPr>
        <w:t>Dokonaną zmianę treści SWZ zamawiający udostępnia na stronie internetowej prowadzonego postępowania.</w:t>
      </w:r>
    </w:p>
    <w:p w14:paraId="2FA3FDAC" w14:textId="6CD78908" w:rsidR="007C4064" w:rsidRPr="0044640A" w:rsidRDefault="007C4064" w:rsidP="00D37C54">
      <w:pPr>
        <w:pStyle w:val="Akapitzlist"/>
        <w:keepNext/>
        <w:widowControl w:val="0"/>
        <w:numPr>
          <w:ilvl w:val="0"/>
          <w:numId w:val="95"/>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44640A">
        <w:rPr>
          <w:rFonts w:ascii="Times New Roman" w:hAnsi="Times New Roman" w:cs="Times New Roman"/>
          <w:kern w:val="0"/>
          <w:sz w:val="24"/>
          <w:szCs w:val="24"/>
          <w:lang w:eastAsia="pl-PL"/>
        </w:rPr>
        <w:t xml:space="preserve">W przypadku gdy zmiana treści SWZ prowadzi do zmiany treści ogłoszenia o zamówieniu, zamawiający zamieszcza w Biuletynie Zamówień Publicznych ogłoszenie </w:t>
      </w:r>
      <w:r w:rsidRPr="0044640A">
        <w:rPr>
          <w:rFonts w:ascii="Times New Roman" w:hAnsi="Times New Roman" w:cs="Times New Roman"/>
          <w:kern w:val="0"/>
          <w:sz w:val="24"/>
          <w:szCs w:val="24"/>
          <w:shd w:val="clear" w:color="auto" w:fill="FFFFFF"/>
          <w:lang w:eastAsia="pl-PL"/>
        </w:rPr>
        <w:t>o zmianie ogłoszenia.</w:t>
      </w:r>
    </w:p>
    <w:p w14:paraId="4B6BB414" w14:textId="0C78AA1B" w:rsidR="002C51C2" w:rsidRPr="0044640A" w:rsidRDefault="007C4064" w:rsidP="00D37C54">
      <w:pPr>
        <w:pStyle w:val="Akapitzlist"/>
        <w:keepNext/>
        <w:widowControl w:val="0"/>
        <w:numPr>
          <w:ilvl w:val="0"/>
          <w:numId w:val="95"/>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44640A">
        <w:rPr>
          <w:rFonts w:ascii="Times New Roman" w:hAnsi="Times New Roman" w:cs="Times New Roman"/>
          <w:kern w:val="0"/>
          <w:sz w:val="24"/>
          <w:szCs w:val="24"/>
          <w:lang w:eastAsia="pl-PL"/>
        </w:rPr>
        <w:t>Zamawiający nie przewiduje zwołania zebrania wszystkich wykonawców w celu wyjaśnienia treści SWZ.</w:t>
      </w:r>
    </w:p>
    <w:p w14:paraId="4B80E2E2" w14:textId="48B39834" w:rsidR="002C51C2" w:rsidRPr="002C51C2" w:rsidRDefault="007C4064" w:rsidP="00085078">
      <w:pPr>
        <w:suppressAutoHyphens w:val="0"/>
        <w:textAlignment w:val="auto"/>
        <w:rPr>
          <w:b/>
          <w:kern w:val="0"/>
          <w:lang w:eastAsia="pl-PL"/>
        </w:rPr>
      </w:pPr>
      <w:r w:rsidRPr="007C4064">
        <w:rPr>
          <w:kern w:val="0"/>
          <w:lang w:eastAsia="pl-PL"/>
        </w:rPr>
        <w:br/>
      </w:r>
      <w:r w:rsidR="005B7C3A">
        <w:rPr>
          <w:b/>
          <w:kern w:val="0"/>
          <w:u w:val="single"/>
          <w:lang w:eastAsia="pl-PL"/>
        </w:rPr>
        <w:t>XV</w:t>
      </w:r>
      <w:r w:rsidR="002C51C2">
        <w:rPr>
          <w:b/>
          <w:kern w:val="0"/>
          <w:u w:val="single"/>
          <w:lang w:eastAsia="pl-PL"/>
        </w:rPr>
        <w:t xml:space="preserve">. </w:t>
      </w:r>
      <w:r w:rsidR="002C51C2" w:rsidRPr="002C51C2">
        <w:rPr>
          <w:b/>
          <w:kern w:val="0"/>
          <w:u w:val="single"/>
          <w:lang w:eastAsia="pl-PL"/>
        </w:rPr>
        <w:t xml:space="preserve">OPIS SPOSOBU PRZYGOTOWANIA OFERTY ORAZ DOKUMENTÓW    </w:t>
      </w:r>
      <w:r w:rsidR="002C51C2" w:rsidRPr="002C51C2">
        <w:rPr>
          <w:b/>
          <w:kern w:val="0"/>
          <w:u w:val="single"/>
          <w:lang w:eastAsia="pl-PL"/>
        </w:rPr>
        <w:br/>
      </w:r>
      <w:r w:rsidR="002C51C2" w:rsidRPr="002C51C2">
        <w:rPr>
          <w:b/>
          <w:kern w:val="0"/>
          <w:lang w:eastAsia="pl-PL"/>
        </w:rPr>
        <w:t xml:space="preserve">      </w:t>
      </w:r>
      <w:r w:rsidR="002C51C2" w:rsidRPr="002C51C2">
        <w:rPr>
          <w:b/>
          <w:kern w:val="0"/>
          <w:u w:val="single"/>
          <w:lang w:eastAsia="pl-PL"/>
        </w:rPr>
        <w:t>WYMAGANYCH PRZEZ ZAMAWIAJĄCEGO W SWZ</w:t>
      </w:r>
    </w:p>
    <w:p w14:paraId="2A8CD6F6" w14:textId="480E29EA" w:rsidR="002C51C2" w:rsidRPr="00F35159" w:rsidRDefault="002C51C2" w:rsidP="00D37C54">
      <w:pPr>
        <w:pStyle w:val="Akapitzlist"/>
        <w:keepNext/>
        <w:widowControl w:val="0"/>
        <w:numPr>
          <w:ilvl w:val="0"/>
          <w:numId w:val="96"/>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F35159">
        <w:rPr>
          <w:rFonts w:ascii="Times New Roman" w:hAnsi="Times New Roman" w:cs="Times New Roman"/>
          <w:kern w:val="0"/>
          <w:sz w:val="24"/>
          <w:szCs w:val="24"/>
          <w:lang w:eastAsia="en-US"/>
        </w:rPr>
        <w:t>Wykonawca może złożyć tylko jedną ofertę.</w:t>
      </w:r>
      <w:r w:rsidRPr="00F35159">
        <w:rPr>
          <w:rFonts w:ascii="Times New Roman" w:eastAsia="Calibri" w:hAnsi="Times New Roman" w:cs="Times New Roman"/>
          <w:kern w:val="0"/>
          <w:sz w:val="24"/>
          <w:szCs w:val="24"/>
          <w:lang w:eastAsia="en-US"/>
        </w:rPr>
        <w:t xml:space="preserve"> Jeżeli wykonawca przedłoży więcej niż jedną ofertę lub ofertę zawierającą propozycje wariantowe zostaną one odrzucone.</w:t>
      </w:r>
    </w:p>
    <w:p w14:paraId="781F738E" w14:textId="1F838CD5" w:rsidR="002C51C2" w:rsidRPr="00F35159" w:rsidRDefault="002C51C2" w:rsidP="00D37C54">
      <w:pPr>
        <w:pStyle w:val="Akapitzlist"/>
        <w:keepNext/>
        <w:widowControl w:val="0"/>
        <w:numPr>
          <w:ilvl w:val="0"/>
          <w:numId w:val="96"/>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F35159">
        <w:rPr>
          <w:rFonts w:ascii="Times New Roman" w:hAnsi="Times New Roman" w:cs="Times New Roman"/>
          <w:kern w:val="0"/>
          <w:sz w:val="24"/>
          <w:szCs w:val="24"/>
          <w:lang w:eastAsia="pl-PL"/>
        </w:rPr>
        <w:t>Treść oferty musi być zgodna z wymaganiami zamawiającego określonymi w SWZ.</w:t>
      </w:r>
    </w:p>
    <w:p w14:paraId="69A106C5" w14:textId="79E1FACE" w:rsidR="002C51C2" w:rsidRPr="00F35159" w:rsidRDefault="002C51C2" w:rsidP="00D37C54">
      <w:pPr>
        <w:pStyle w:val="Akapitzlist"/>
        <w:keepNext/>
        <w:widowControl w:val="0"/>
        <w:numPr>
          <w:ilvl w:val="0"/>
          <w:numId w:val="96"/>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F35159">
        <w:rPr>
          <w:rFonts w:ascii="Times New Roman" w:hAnsi="Times New Roman" w:cs="Times New Roman"/>
          <w:kern w:val="0"/>
          <w:sz w:val="24"/>
          <w:szCs w:val="24"/>
          <w:lang w:eastAsia="pl-PL"/>
        </w:rPr>
        <w:t>Oferta musi być sporządzona  w języku polskim i złożona, pod rygorem nieważności, w formie elektronicznej lub w postaci elektronicznej opatrzonej podpisem zaufanym lub podpisem osobistym.</w:t>
      </w:r>
      <w:r w:rsidRPr="00F35159">
        <w:rPr>
          <w:rFonts w:ascii="Times New Roman" w:hAnsi="Times New Roman" w:cs="Times New Roman"/>
          <w:kern w:val="0"/>
          <w:sz w:val="24"/>
          <w:szCs w:val="24"/>
          <w:highlight w:val="yellow"/>
          <w:lang w:eastAsia="pl-PL"/>
        </w:rPr>
        <w:t xml:space="preserve"> </w:t>
      </w:r>
    </w:p>
    <w:p w14:paraId="618D9AE4" w14:textId="2FABE7B0" w:rsidR="002C51C2" w:rsidRPr="00F35159" w:rsidRDefault="002C51C2" w:rsidP="00D37C54">
      <w:pPr>
        <w:pStyle w:val="Akapitzlist"/>
        <w:keepNext/>
        <w:widowControl w:val="0"/>
        <w:numPr>
          <w:ilvl w:val="0"/>
          <w:numId w:val="96"/>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F35159">
        <w:rPr>
          <w:rFonts w:ascii="Times New Roman" w:hAnsi="Times New Roman" w:cs="Times New Roman"/>
          <w:kern w:val="0"/>
          <w:sz w:val="24"/>
          <w:szCs w:val="24"/>
          <w:lang w:eastAsia="pl-PL"/>
        </w:rPr>
        <w:t xml:space="preserve">Oferta musi zostać podpisana kwalifikowanym podpisem elektronicznym, podpisem zaufanym lub podpisem osobistym przez osobę upoważnioną do reprezentowania Wykonawcy. </w:t>
      </w:r>
    </w:p>
    <w:p w14:paraId="107C092D" w14:textId="64D542A5" w:rsidR="002C51C2" w:rsidRPr="00F35159" w:rsidRDefault="002C51C2" w:rsidP="00D37C54">
      <w:pPr>
        <w:pStyle w:val="Akapitzlist"/>
        <w:keepNext/>
        <w:widowControl w:val="0"/>
        <w:numPr>
          <w:ilvl w:val="0"/>
          <w:numId w:val="96"/>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F35159">
        <w:rPr>
          <w:rFonts w:ascii="Times New Roman" w:hAnsi="Times New Roman" w:cs="Times New Roman"/>
          <w:b/>
          <w:bCs/>
          <w:kern w:val="0"/>
          <w:sz w:val="24"/>
          <w:szCs w:val="24"/>
          <w:lang w:eastAsia="pl-PL"/>
        </w:rPr>
        <w:t xml:space="preserve">Wykonawca składa ofertę za pośrednictwem </w:t>
      </w:r>
      <w:r w:rsidRPr="00F35159">
        <w:rPr>
          <w:rFonts w:ascii="Times New Roman" w:hAnsi="Times New Roman" w:cs="Times New Roman"/>
          <w:b/>
          <w:bCs/>
          <w:i/>
          <w:kern w:val="0"/>
          <w:sz w:val="24"/>
          <w:szCs w:val="24"/>
          <w:lang w:eastAsia="pl-PL"/>
        </w:rPr>
        <w:t>„Formularza do złożenia, zmiany, wycofania oferty lub wniosku”</w:t>
      </w:r>
      <w:r w:rsidRPr="00F35159">
        <w:rPr>
          <w:rFonts w:ascii="Times New Roman" w:hAnsi="Times New Roman" w:cs="Times New Roman"/>
          <w:b/>
          <w:bCs/>
          <w:kern w:val="0"/>
          <w:sz w:val="24"/>
          <w:szCs w:val="24"/>
          <w:lang w:eastAsia="pl-PL"/>
        </w:rPr>
        <w:t xml:space="preserve"> dostępnego na </w:t>
      </w:r>
      <w:proofErr w:type="spellStart"/>
      <w:r w:rsidRPr="00F35159">
        <w:rPr>
          <w:rFonts w:ascii="Times New Roman" w:hAnsi="Times New Roman" w:cs="Times New Roman"/>
          <w:b/>
          <w:bCs/>
          <w:kern w:val="0"/>
          <w:sz w:val="24"/>
          <w:szCs w:val="24"/>
          <w:lang w:eastAsia="pl-PL"/>
        </w:rPr>
        <w:t>ePUAP</w:t>
      </w:r>
      <w:proofErr w:type="spellEnd"/>
      <w:r w:rsidRPr="00F35159">
        <w:rPr>
          <w:rFonts w:ascii="Times New Roman" w:hAnsi="Times New Roman" w:cs="Times New Roman"/>
          <w:b/>
          <w:bCs/>
          <w:kern w:val="0"/>
          <w:sz w:val="24"/>
          <w:szCs w:val="24"/>
          <w:lang w:eastAsia="pl-PL"/>
        </w:rPr>
        <w:t xml:space="preserve"> i udostępnionego również na </w:t>
      </w:r>
      <w:proofErr w:type="spellStart"/>
      <w:r w:rsidRPr="00F35159">
        <w:rPr>
          <w:rFonts w:ascii="Times New Roman" w:hAnsi="Times New Roman" w:cs="Times New Roman"/>
          <w:b/>
          <w:bCs/>
          <w:kern w:val="0"/>
          <w:sz w:val="24"/>
          <w:szCs w:val="24"/>
          <w:lang w:eastAsia="pl-PL"/>
        </w:rPr>
        <w:t>miniPortalu</w:t>
      </w:r>
      <w:proofErr w:type="spellEnd"/>
      <w:r w:rsidRPr="00F35159">
        <w:rPr>
          <w:rFonts w:ascii="Times New Roman" w:hAnsi="Times New Roman" w:cs="Times New Roman"/>
          <w:kern w:val="0"/>
          <w:sz w:val="24"/>
          <w:szCs w:val="24"/>
          <w:lang w:eastAsia="pl-PL"/>
        </w:rPr>
        <w:t xml:space="preserve">. Funkcjonalność do zaszyfrowania oferty przez wykonawcę jest dostępna dla </w:t>
      </w:r>
      <w:r w:rsidRPr="00F35159">
        <w:rPr>
          <w:rFonts w:ascii="Times New Roman" w:hAnsi="Times New Roman" w:cs="Times New Roman"/>
          <w:kern w:val="0"/>
          <w:sz w:val="24"/>
          <w:szCs w:val="24"/>
          <w:lang w:eastAsia="pl-PL"/>
        </w:rPr>
        <w:lastRenderedPageBreak/>
        <w:t xml:space="preserve">wykonawców na </w:t>
      </w:r>
      <w:proofErr w:type="spellStart"/>
      <w:r w:rsidRPr="00F35159">
        <w:rPr>
          <w:rFonts w:ascii="Times New Roman" w:hAnsi="Times New Roman" w:cs="Times New Roman"/>
          <w:kern w:val="0"/>
          <w:sz w:val="24"/>
          <w:szCs w:val="24"/>
          <w:lang w:eastAsia="pl-PL"/>
        </w:rPr>
        <w:t>miniPortalu</w:t>
      </w:r>
      <w:proofErr w:type="spellEnd"/>
      <w:r w:rsidRPr="00F35159">
        <w:rPr>
          <w:rFonts w:ascii="Times New Roman" w:hAnsi="Times New Roman" w:cs="Times New Roman"/>
          <w:kern w:val="0"/>
          <w:sz w:val="24"/>
          <w:szCs w:val="24"/>
          <w:lang w:eastAsia="pl-PL"/>
        </w:rPr>
        <w:t xml:space="preserve">, w szczegółach danego postępowania. W formularzu oferty wykonawca zobowiązany jest podać adres skrzynki </w:t>
      </w:r>
      <w:proofErr w:type="spellStart"/>
      <w:r w:rsidRPr="00F35159">
        <w:rPr>
          <w:rFonts w:ascii="Times New Roman" w:hAnsi="Times New Roman" w:cs="Times New Roman"/>
          <w:kern w:val="0"/>
          <w:sz w:val="24"/>
          <w:szCs w:val="24"/>
          <w:lang w:eastAsia="pl-PL"/>
        </w:rPr>
        <w:t>ePUAP</w:t>
      </w:r>
      <w:proofErr w:type="spellEnd"/>
      <w:r w:rsidRPr="00F35159">
        <w:rPr>
          <w:rFonts w:ascii="Times New Roman" w:hAnsi="Times New Roman" w:cs="Times New Roman"/>
          <w:kern w:val="0"/>
          <w:sz w:val="24"/>
          <w:szCs w:val="24"/>
          <w:lang w:eastAsia="pl-PL"/>
        </w:rPr>
        <w:t>, na którym prowadzona będzie korespondencja związana z postępowaniem.</w:t>
      </w:r>
    </w:p>
    <w:p w14:paraId="0178CFDB" w14:textId="607D1D6E" w:rsidR="002C51C2" w:rsidRPr="00F35159" w:rsidRDefault="002C51C2" w:rsidP="00D37C54">
      <w:pPr>
        <w:pStyle w:val="Akapitzlist"/>
        <w:keepNext/>
        <w:widowControl w:val="0"/>
        <w:numPr>
          <w:ilvl w:val="0"/>
          <w:numId w:val="96"/>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F35159">
        <w:rPr>
          <w:rFonts w:ascii="Times New Roman" w:hAnsi="Times New Roman" w:cs="Times New Roman"/>
          <w:b/>
          <w:bCs/>
          <w:kern w:val="0"/>
          <w:sz w:val="24"/>
          <w:szCs w:val="24"/>
          <w:lang w:eastAsia="pl-PL"/>
        </w:rPr>
        <w:t xml:space="preserve">Sposób złożenia oferty, w tym zaszyfrowania oferty opisany został w „Instrukcji użytkownika”, dostępnej na stronie: </w:t>
      </w:r>
      <w:hyperlink r:id="rId20" w:history="1">
        <w:r w:rsidRPr="00F35159">
          <w:rPr>
            <w:rFonts w:ascii="Times New Roman" w:hAnsi="Times New Roman" w:cs="Times New Roman"/>
            <w:b/>
            <w:bCs/>
            <w:color w:val="0563C1"/>
            <w:kern w:val="0"/>
            <w:sz w:val="24"/>
            <w:szCs w:val="24"/>
            <w:u w:val="single"/>
            <w:lang w:eastAsia="pl-PL"/>
          </w:rPr>
          <w:t>https://miniportal.uzp.gov.pl/</w:t>
        </w:r>
      </w:hyperlink>
    </w:p>
    <w:p w14:paraId="051D5E68" w14:textId="575FF4CB" w:rsidR="00F35159" w:rsidRPr="00F35159" w:rsidRDefault="002C51C2" w:rsidP="00D37C54">
      <w:pPr>
        <w:pStyle w:val="Akapitzlist"/>
        <w:keepNext/>
        <w:widowControl w:val="0"/>
        <w:numPr>
          <w:ilvl w:val="0"/>
          <w:numId w:val="96"/>
        </w:numPr>
        <w:shd w:val="clear" w:color="auto" w:fill="FFFFFF"/>
        <w:suppressAutoHyphens w:val="0"/>
        <w:autoSpaceDN/>
        <w:spacing w:after="160"/>
        <w:contextualSpacing/>
        <w:textAlignment w:val="auto"/>
        <w:rPr>
          <w:rFonts w:eastAsia="Calibri"/>
          <w:kern w:val="0"/>
          <w:lang w:eastAsia="en-US"/>
        </w:rPr>
      </w:pPr>
      <w:r w:rsidRPr="00F35159">
        <w:rPr>
          <w:rFonts w:ascii="Times New Roman" w:hAnsi="Times New Roman" w:cs="Times New Roman"/>
          <w:kern w:val="0"/>
          <w:sz w:val="24"/>
          <w:szCs w:val="24"/>
          <w:lang w:eastAsia="pl-PL"/>
        </w:rPr>
        <w:t>Poświadczenia za zgodność z oryginałem dokonuje odpowiednio wykonawca, wykonawca wspólnie ubiegający się o udzielenie zamówienia, podmiot udostępniający zasoby lub podwykonawca, w zakresie dokumentów lub oświadczeń, które każdego z nich dotyczą lub notariusz</w:t>
      </w:r>
      <w:r w:rsidRPr="00F35159">
        <w:rPr>
          <w:rFonts w:ascii="Times New Roman" w:hAnsi="Times New Roman" w:cs="Times New Roman"/>
          <w:color w:val="FF0000"/>
          <w:kern w:val="0"/>
          <w:sz w:val="24"/>
          <w:szCs w:val="24"/>
          <w:lang w:eastAsia="pl-PL"/>
        </w:rPr>
        <w:t xml:space="preserve">. </w:t>
      </w:r>
      <w:r w:rsidRPr="00F35159">
        <w:rPr>
          <w:rFonts w:ascii="Times New Roman" w:hAnsi="Times New Roman" w:cs="Times New Roman"/>
          <w:kern w:val="0"/>
          <w:sz w:val="24"/>
          <w:szCs w:val="24"/>
          <w:lang w:eastAsia="pl-PL"/>
        </w:rPr>
        <w:t>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Szczegółowy zakres związany z poświadczaniem za zgodność dokumentów wskazany jest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sidRPr="0044640A">
        <w:rPr>
          <w:kern w:val="0"/>
          <w:lang w:eastAsia="pl-PL"/>
        </w:rPr>
        <w:t xml:space="preserve"> </w:t>
      </w:r>
      <w:r w:rsidR="00F35159">
        <w:rPr>
          <w:kern w:val="0"/>
          <w:lang w:eastAsia="pl-PL"/>
        </w:rPr>
        <w:br/>
      </w:r>
    </w:p>
    <w:p w14:paraId="02E10707" w14:textId="4C03E6C9" w:rsidR="002C51C2" w:rsidRPr="00F35159" w:rsidRDefault="002C51C2" w:rsidP="00D37C54">
      <w:pPr>
        <w:pStyle w:val="Akapitzlist"/>
        <w:keepNext/>
        <w:widowControl w:val="0"/>
        <w:numPr>
          <w:ilvl w:val="0"/>
          <w:numId w:val="96"/>
        </w:numPr>
        <w:shd w:val="clear" w:color="auto" w:fill="FFFFFF"/>
        <w:suppressAutoHyphens w:val="0"/>
        <w:autoSpaceDN/>
        <w:spacing w:after="160"/>
        <w:contextualSpacing/>
        <w:textAlignment w:val="auto"/>
        <w:rPr>
          <w:rFonts w:ascii="Times New Roman" w:eastAsia="Calibri" w:hAnsi="Times New Roman" w:cs="Times New Roman"/>
          <w:kern w:val="0"/>
          <w:sz w:val="24"/>
          <w:szCs w:val="24"/>
          <w:lang w:eastAsia="en-US"/>
        </w:rPr>
      </w:pPr>
      <w:r w:rsidRPr="00F35159">
        <w:rPr>
          <w:rFonts w:ascii="Times New Roman" w:hAnsi="Times New Roman" w:cs="Times New Roman"/>
          <w:b/>
          <w:bCs/>
          <w:kern w:val="0"/>
          <w:sz w:val="24"/>
          <w:szCs w:val="24"/>
          <w:u w:val="single"/>
          <w:lang w:eastAsia="pl-PL"/>
        </w:rPr>
        <w:t>Oferta musi zawierać następujące oświadczenia i dokumenty:</w:t>
      </w:r>
    </w:p>
    <w:p w14:paraId="0046E939" w14:textId="02B9A465" w:rsidR="00F35159" w:rsidRPr="00633039" w:rsidRDefault="002C51C2" w:rsidP="00D37C54">
      <w:pPr>
        <w:pStyle w:val="Akapitzlist"/>
        <w:keepNext/>
        <w:widowControl w:val="0"/>
        <w:numPr>
          <w:ilvl w:val="0"/>
          <w:numId w:val="97"/>
        </w:numPr>
        <w:shd w:val="clear" w:color="auto" w:fill="FFFFFF"/>
        <w:suppressAutoHyphens w:val="0"/>
        <w:autoSpaceDN/>
        <w:textAlignment w:val="auto"/>
        <w:rPr>
          <w:rFonts w:ascii="Times New Roman" w:eastAsia="Calibri" w:hAnsi="Times New Roman" w:cs="Times New Roman"/>
          <w:b/>
          <w:bCs/>
          <w:color w:val="0070C0"/>
          <w:spacing w:val="-6"/>
          <w:kern w:val="0"/>
          <w:sz w:val="24"/>
          <w:szCs w:val="24"/>
          <w:lang w:eastAsia="en-US"/>
        </w:rPr>
      </w:pPr>
      <w:r w:rsidRPr="00F35159">
        <w:rPr>
          <w:rFonts w:ascii="Times New Roman" w:eastAsia="Calibri" w:hAnsi="Times New Roman" w:cs="Times New Roman"/>
          <w:b/>
          <w:kern w:val="0"/>
          <w:sz w:val="24"/>
          <w:szCs w:val="24"/>
          <w:lang w:eastAsia="en-US"/>
        </w:rPr>
        <w:t>Formularz ofertowy</w:t>
      </w:r>
      <w:r w:rsidRPr="00F35159">
        <w:rPr>
          <w:rFonts w:ascii="Times New Roman" w:eastAsia="Calibri" w:hAnsi="Times New Roman" w:cs="Times New Roman"/>
          <w:kern w:val="0"/>
          <w:sz w:val="24"/>
          <w:szCs w:val="24"/>
          <w:lang w:eastAsia="en-US"/>
        </w:rPr>
        <w:t xml:space="preserve"> (Zamawiający wymaga złożenia przez wykonawcę oferty na wzorze zamawiającego) </w:t>
      </w:r>
      <w:r w:rsidRPr="00F35159">
        <w:rPr>
          <w:rFonts w:ascii="Times New Roman" w:eastAsia="Calibri" w:hAnsi="Times New Roman" w:cs="Times New Roman"/>
          <w:b/>
          <w:color w:val="0070C0"/>
          <w:kern w:val="0"/>
          <w:sz w:val="24"/>
          <w:szCs w:val="24"/>
          <w:lang w:eastAsia="en-US"/>
        </w:rPr>
        <w:t xml:space="preserve">– </w:t>
      </w:r>
      <w:r w:rsidRPr="00FF4750">
        <w:rPr>
          <w:rFonts w:ascii="Times New Roman" w:eastAsia="Calibri" w:hAnsi="Times New Roman" w:cs="Times New Roman"/>
          <w:bCs/>
          <w:color w:val="0070C0"/>
          <w:kern w:val="0"/>
          <w:sz w:val="24"/>
          <w:szCs w:val="24"/>
          <w:lang w:eastAsia="en-US"/>
        </w:rPr>
        <w:t>załącznik nr 2 do SWZ (załącznik nr 1 do umowy)</w:t>
      </w:r>
    </w:p>
    <w:p w14:paraId="26E4587C" w14:textId="77144CF2" w:rsidR="00633039" w:rsidRPr="00633039" w:rsidRDefault="00633039" w:rsidP="00D37C54">
      <w:pPr>
        <w:pStyle w:val="Akapitzlist"/>
        <w:keepNext/>
        <w:widowControl w:val="0"/>
        <w:numPr>
          <w:ilvl w:val="0"/>
          <w:numId w:val="97"/>
        </w:numPr>
        <w:shd w:val="clear" w:color="auto" w:fill="FFFFFF"/>
        <w:suppressAutoHyphens w:val="0"/>
        <w:autoSpaceDN/>
        <w:textAlignment w:val="auto"/>
        <w:rPr>
          <w:rFonts w:ascii="Times New Roman" w:eastAsia="Calibri" w:hAnsi="Times New Roman" w:cs="Times New Roman"/>
          <w:bCs/>
          <w:color w:val="0070C0"/>
          <w:spacing w:val="-6"/>
          <w:kern w:val="0"/>
          <w:sz w:val="24"/>
          <w:szCs w:val="24"/>
          <w:lang w:eastAsia="en-US"/>
        </w:rPr>
      </w:pPr>
      <w:r>
        <w:rPr>
          <w:rFonts w:ascii="Times New Roman" w:eastAsia="Calibri" w:hAnsi="Times New Roman" w:cs="Times New Roman"/>
          <w:b/>
          <w:kern w:val="0"/>
          <w:sz w:val="24"/>
          <w:szCs w:val="24"/>
          <w:lang w:eastAsia="en-US"/>
        </w:rPr>
        <w:t xml:space="preserve">Formularz asortymentowo-cenowy - </w:t>
      </w:r>
      <w:r w:rsidRPr="00633039">
        <w:rPr>
          <w:rFonts w:ascii="Times New Roman" w:eastAsia="Calibri" w:hAnsi="Times New Roman" w:cs="Times New Roman"/>
          <w:bCs/>
          <w:color w:val="0070C0"/>
          <w:kern w:val="0"/>
          <w:sz w:val="24"/>
          <w:szCs w:val="24"/>
          <w:lang w:eastAsia="en-US"/>
        </w:rPr>
        <w:t xml:space="preserve">załącznik nr 1 do SWZ </w:t>
      </w:r>
    </w:p>
    <w:p w14:paraId="75B2A4A3" w14:textId="77777777" w:rsidR="00F35159" w:rsidRPr="00FF4750" w:rsidRDefault="002C51C2" w:rsidP="00D37C54">
      <w:pPr>
        <w:pStyle w:val="Akapitzlist"/>
        <w:keepNext/>
        <w:widowControl w:val="0"/>
        <w:numPr>
          <w:ilvl w:val="0"/>
          <w:numId w:val="97"/>
        </w:numPr>
        <w:shd w:val="clear" w:color="auto" w:fill="FFFFFF"/>
        <w:suppressAutoHyphens w:val="0"/>
        <w:autoSpaceDN/>
        <w:textAlignment w:val="auto"/>
        <w:rPr>
          <w:rFonts w:ascii="Times New Roman" w:eastAsia="Calibri" w:hAnsi="Times New Roman" w:cs="Times New Roman"/>
          <w:bCs/>
          <w:color w:val="0070C0"/>
          <w:spacing w:val="-6"/>
          <w:kern w:val="0"/>
          <w:sz w:val="24"/>
          <w:szCs w:val="24"/>
          <w:lang w:eastAsia="en-US"/>
        </w:rPr>
      </w:pPr>
      <w:r w:rsidRPr="00F35159">
        <w:rPr>
          <w:rFonts w:ascii="Times New Roman" w:eastAsia="Calibri" w:hAnsi="Times New Roman" w:cs="Times New Roman"/>
          <w:b/>
          <w:kern w:val="0"/>
          <w:sz w:val="24"/>
          <w:szCs w:val="24"/>
          <w:lang w:eastAsia="en-US"/>
        </w:rPr>
        <w:t xml:space="preserve">Oświadczenie wykonawcy stanowiące potwierdzenie, że wykonawca nie podlega wykluczeniu oraz spełnia warunki udziału w postępowaniu </w:t>
      </w:r>
      <w:bookmarkStart w:id="25" w:name="_Hlk68071425"/>
      <w:r w:rsidRPr="00F35159">
        <w:rPr>
          <w:rFonts w:ascii="Times New Roman" w:eastAsia="Calibri" w:hAnsi="Times New Roman" w:cs="Times New Roman"/>
          <w:b/>
          <w:kern w:val="0"/>
          <w:sz w:val="24"/>
          <w:szCs w:val="24"/>
          <w:lang w:eastAsia="en-US"/>
        </w:rPr>
        <w:t xml:space="preserve">– </w:t>
      </w:r>
      <w:r w:rsidRPr="00FF4750">
        <w:rPr>
          <w:rFonts w:ascii="Times New Roman" w:eastAsia="Calibri" w:hAnsi="Times New Roman" w:cs="Times New Roman"/>
          <w:bCs/>
          <w:color w:val="0070C0"/>
          <w:kern w:val="0"/>
          <w:sz w:val="24"/>
          <w:szCs w:val="24"/>
          <w:lang w:eastAsia="en-US"/>
        </w:rPr>
        <w:t>załącznik nr 3 do SWZ;</w:t>
      </w:r>
      <w:bookmarkEnd w:id="25"/>
    </w:p>
    <w:p w14:paraId="26D33F15" w14:textId="77777777" w:rsidR="00F35159" w:rsidRPr="00F35159" w:rsidRDefault="002C51C2" w:rsidP="00D37C54">
      <w:pPr>
        <w:pStyle w:val="Akapitzlist"/>
        <w:keepNext/>
        <w:widowControl w:val="0"/>
        <w:numPr>
          <w:ilvl w:val="0"/>
          <w:numId w:val="97"/>
        </w:numPr>
        <w:shd w:val="clear" w:color="auto" w:fill="FFFFFF"/>
        <w:suppressAutoHyphens w:val="0"/>
        <w:autoSpaceDN/>
        <w:textAlignment w:val="auto"/>
        <w:rPr>
          <w:rFonts w:ascii="Times New Roman" w:eastAsia="Calibri" w:hAnsi="Times New Roman" w:cs="Times New Roman"/>
          <w:b/>
          <w:bCs/>
          <w:color w:val="0070C0"/>
          <w:spacing w:val="-6"/>
          <w:kern w:val="0"/>
          <w:sz w:val="24"/>
          <w:szCs w:val="24"/>
          <w:lang w:eastAsia="en-US"/>
        </w:rPr>
      </w:pPr>
      <w:r w:rsidRPr="00F35159">
        <w:rPr>
          <w:rFonts w:ascii="Times New Roman" w:eastAsia="Calibri" w:hAnsi="Times New Roman" w:cs="Times New Roman"/>
          <w:bCs/>
          <w:kern w:val="0"/>
          <w:sz w:val="24"/>
          <w:szCs w:val="24"/>
          <w:lang w:eastAsia="en-US"/>
        </w:rPr>
        <w:t xml:space="preserve">Jeżeli wykonawca wykazując spełnienie warunku udziału w postępowaniu określonych przez zamawiającego w SWZ, polega na zdolnościach lub sytuacji innych podmiotów – </w:t>
      </w:r>
      <w:r w:rsidRPr="00F35159">
        <w:rPr>
          <w:rFonts w:ascii="Times New Roman" w:eastAsia="Calibri" w:hAnsi="Times New Roman" w:cs="Times New Roman"/>
          <w:b/>
          <w:kern w:val="0"/>
          <w:sz w:val="24"/>
          <w:szCs w:val="24"/>
          <w:lang w:eastAsia="en-US"/>
        </w:rPr>
        <w:t xml:space="preserve">oświadczenie podmiotu udostępniającego zasoby, potwierdzające brak podstaw wykluczenia tego podmiotu oraz odpowiednio spełnienie warunków udziału w postępowaniu w zakresie, w jakim wykonawca powołuje się na jego zasoby – </w:t>
      </w:r>
      <w:r w:rsidRPr="00FF4750">
        <w:rPr>
          <w:rFonts w:ascii="Times New Roman" w:eastAsia="Calibri" w:hAnsi="Times New Roman" w:cs="Times New Roman"/>
          <w:bCs/>
          <w:color w:val="0070C0"/>
          <w:kern w:val="0"/>
          <w:sz w:val="24"/>
          <w:szCs w:val="24"/>
          <w:lang w:eastAsia="en-US"/>
        </w:rPr>
        <w:t>załącznik nr 3 do SWZ;</w:t>
      </w:r>
    </w:p>
    <w:p w14:paraId="6DB0F900" w14:textId="77777777" w:rsidR="00F35159" w:rsidRPr="00FF4750" w:rsidRDefault="002C51C2" w:rsidP="00D37C54">
      <w:pPr>
        <w:pStyle w:val="Akapitzlist"/>
        <w:keepNext/>
        <w:widowControl w:val="0"/>
        <w:numPr>
          <w:ilvl w:val="0"/>
          <w:numId w:val="97"/>
        </w:numPr>
        <w:shd w:val="clear" w:color="auto" w:fill="FFFFFF"/>
        <w:suppressAutoHyphens w:val="0"/>
        <w:autoSpaceDN/>
        <w:textAlignment w:val="auto"/>
        <w:rPr>
          <w:rFonts w:ascii="Times New Roman" w:eastAsia="Calibri" w:hAnsi="Times New Roman" w:cs="Times New Roman"/>
          <w:color w:val="0070C0"/>
          <w:spacing w:val="-6"/>
          <w:kern w:val="0"/>
          <w:sz w:val="24"/>
          <w:szCs w:val="24"/>
          <w:lang w:eastAsia="en-US"/>
        </w:rPr>
      </w:pPr>
      <w:r w:rsidRPr="00F35159">
        <w:rPr>
          <w:rFonts w:ascii="Times New Roman" w:eastAsia="Calibri" w:hAnsi="Times New Roman" w:cs="Times New Roman"/>
          <w:kern w:val="0"/>
          <w:sz w:val="24"/>
          <w:szCs w:val="24"/>
          <w:shd w:val="clear" w:color="auto" w:fill="FFFFFF"/>
          <w:lang w:eastAsia="en-US"/>
        </w:rPr>
        <w:t xml:space="preserve">W przypadku wspólnego ubiegania się o zamówienie przez wykonawców, </w:t>
      </w:r>
      <w:r w:rsidRPr="00F35159">
        <w:rPr>
          <w:rFonts w:ascii="Times New Roman" w:eastAsia="Calibri" w:hAnsi="Times New Roman" w:cs="Times New Roman"/>
          <w:b/>
          <w:bCs/>
          <w:kern w:val="0"/>
          <w:sz w:val="24"/>
          <w:szCs w:val="24"/>
          <w:shd w:val="clear" w:color="auto" w:fill="FFFFFF"/>
          <w:lang w:eastAsia="en-US"/>
        </w:rPr>
        <w:t xml:space="preserve">oświadczenie </w:t>
      </w:r>
      <w:r w:rsidRPr="00F35159">
        <w:rPr>
          <w:rFonts w:ascii="Times New Roman" w:eastAsia="Calibri" w:hAnsi="Times New Roman" w:cs="Times New Roman"/>
          <w:b/>
          <w:bCs/>
          <w:kern w:val="0"/>
          <w:sz w:val="24"/>
          <w:szCs w:val="24"/>
          <w:shd w:val="clear" w:color="auto" w:fill="FFFFFF"/>
          <w:lang w:eastAsia="en-US"/>
        </w:rPr>
        <w:br/>
        <w:t xml:space="preserve">o </w:t>
      </w:r>
      <w:r w:rsidRPr="00F35159">
        <w:rPr>
          <w:rFonts w:ascii="Times New Roman" w:eastAsia="Calibri" w:hAnsi="Times New Roman" w:cs="Times New Roman"/>
          <w:b/>
          <w:bCs/>
          <w:kern w:val="0"/>
          <w:sz w:val="24"/>
          <w:szCs w:val="24"/>
          <w:lang w:eastAsia="en-US"/>
        </w:rPr>
        <w:t xml:space="preserve">niepodleganiu wykluczeniu oraz spełnianiu warunki udziału w postępowaniu </w:t>
      </w:r>
      <w:r w:rsidRPr="00F35159">
        <w:rPr>
          <w:rFonts w:ascii="Times New Roman" w:eastAsia="Calibri" w:hAnsi="Times New Roman" w:cs="Times New Roman"/>
          <w:b/>
          <w:bCs/>
          <w:kern w:val="0"/>
          <w:sz w:val="24"/>
          <w:szCs w:val="24"/>
          <w:shd w:val="clear" w:color="auto" w:fill="FFFFFF"/>
          <w:lang w:eastAsia="en-US"/>
        </w:rPr>
        <w:t>składa każdy z wykonawców</w:t>
      </w:r>
      <w:r w:rsidRPr="00F35159">
        <w:rPr>
          <w:rFonts w:ascii="Times New Roman" w:eastAsia="Calibri" w:hAnsi="Times New Roman" w:cs="Times New Roman"/>
          <w:kern w:val="0"/>
          <w:sz w:val="24"/>
          <w:szCs w:val="24"/>
          <w:shd w:val="clear" w:color="auto" w:fill="FFFFFF"/>
          <w:lang w:eastAsia="en-US"/>
        </w:rPr>
        <w:t xml:space="preserve"> – </w:t>
      </w:r>
      <w:r w:rsidRPr="00FF4750">
        <w:rPr>
          <w:rFonts w:ascii="Times New Roman" w:eastAsia="Calibri" w:hAnsi="Times New Roman" w:cs="Times New Roman"/>
          <w:color w:val="0070C0"/>
          <w:kern w:val="0"/>
          <w:sz w:val="24"/>
          <w:szCs w:val="24"/>
          <w:shd w:val="clear" w:color="auto" w:fill="FFFFFF"/>
          <w:lang w:eastAsia="en-US"/>
        </w:rPr>
        <w:t>załącznik nr 3 do SWZ;</w:t>
      </w:r>
    </w:p>
    <w:p w14:paraId="756B4679" w14:textId="77777777" w:rsidR="00321612" w:rsidRPr="00FF4750" w:rsidRDefault="002C51C2" w:rsidP="00D37C54">
      <w:pPr>
        <w:pStyle w:val="Akapitzlist"/>
        <w:keepNext/>
        <w:widowControl w:val="0"/>
        <w:numPr>
          <w:ilvl w:val="0"/>
          <w:numId w:val="97"/>
        </w:numPr>
        <w:shd w:val="clear" w:color="auto" w:fill="FFFFFF"/>
        <w:suppressAutoHyphens w:val="0"/>
        <w:autoSpaceDN/>
        <w:textAlignment w:val="auto"/>
        <w:rPr>
          <w:rFonts w:ascii="Times New Roman" w:eastAsia="Calibri" w:hAnsi="Times New Roman" w:cs="Times New Roman"/>
          <w:bCs/>
          <w:color w:val="0070C0"/>
          <w:spacing w:val="-6"/>
          <w:kern w:val="0"/>
          <w:sz w:val="24"/>
          <w:szCs w:val="24"/>
          <w:lang w:eastAsia="en-US"/>
        </w:rPr>
      </w:pPr>
      <w:r w:rsidRPr="00321612">
        <w:rPr>
          <w:rFonts w:ascii="Times New Roman" w:eastAsia="Calibri" w:hAnsi="Times New Roman" w:cs="Times New Roman"/>
          <w:kern w:val="0"/>
          <w:sz w:val="24"/>
          <w:szCs w:val="24"/>
          <w:lang w:eastAsia="en-US"/>
        </w:rPr>
        <w:t>W przypadku wykonawców wspólnie ubiegających się o udzielenie zamówienia</w:t>
      </w:r>
      <w:r w:rsidRPr="00321612">
        <w:rPr>
          <w:rFonts w:ascii="Times New Roman" w:eastAsia="Calibri" w:hAnsi="Times New Roman" w:cs="Times New Roman"/>
          <w:b/>
          <w:kern w:val="0"/>
          <w:sz w:val="24"/>
          <w:szCs w:val="24"/>
          <w:lang w:eastAsia="en-US"/>
        </w:rPr>
        <w:t xml:space="preserve"> – oświadczenie z którego wynika, które usługi wykonają poszczególni wykonawcy – </w:t>
      </w:r>
      <w:r w:rsidRPr="00FF4750">
        <w:rPr>
          <w:rFonts w:ascii="Times New Roman" w:eastAsia="Calibri" w:hAnsi="Times New Roman" w:cs="Times New Roman"/>
          <w:bCs/>
          <w:color w:val="0070C0"/>
          <w:kern w:val="0"/>
          <w:sz w:val="24"/>
          <w:szCs w:val="24"/>
          <w:lang w:eastAsia="en-US"/>
        </w:rPr>
        <w:t xml:space="preserve">załącznik nr 6 do SWZ; </w:t>
      </w:r>
    </w:p>
    <w:p w14:paraId="464C04F2" w14:textId="77777777" w:rsidR="00321612" w:rsidRPr="00321612" w:rsidRDefault="002C51C2" w:rsidP="00D37C54">
      <w:pPr>
        <w:pStyle w:val="Akapitzlist"/>
        <w:keepNext/>
        <w:widowControl w:val="0"/>
        <w:numPr>
          <w:ilvl w:val="0"/>
          <w:numId w:val="97"/>
        </w:numPr>
        <w:shd w:val="clear" w:color="auto" w:fill="FFFFFF"/>
        <w:suppressAutoHyphens w:val="0"/>
        <w:autoSpaceDN/>
        <w:textAlignment w:val="auto"/>
        <w:rPr>
          <w:rFonts w:ascii="Times New Roman" w:eastAsia="Calibri" w:hAnsi="Times New Roman" w:cs="Times New Roman"/>
          <w:b/>
          <w:bCs/>
          <w:color w:val="0070C0"/>
          <w:spacing w:val="-6"/>
          <w:kern w:val="0"/>
          <w:sz w:val="24"/>
          <w:szCs w:val="24"/>
          <w:lang w:eastAsia="en-US"/>
        </w:rPr>
      </w:pPr>
      <w:r w:rsidRPr="00321612">
        <w:rPr>
          <w:rFonts w:ascii="Times New Roman" w:eastAsia="Calibri" w:hAnsi="Times New Roman" w:cs="Times New Roman"/>
          <w:kern w:val="0"/>
          <w:sz w:val="24"/>
          <w:szCs w:val="24"/>
          <w:lang w:eastAsia="en-US"/>
        </w:rPr>
        <w:t xml:space="preserve">W przypadku, gdy wykonawca polega na zdolnościach </w:t>
      </w:r>
      <w:r w:rsidRPr="00321612">
        <w:rPr>
          <w:rFonts w:ascii="Times New Roman" w:hAnsi="Times New Roman" w:cs="Times New Roman"/>
          <w:kern w:val="0"/>
          <w:sz w:val="24"/>
          <w:szCs w:val="24"/>
          <w:lang w:eastAsia="en-US"/>
        </w:rPr>
        <w:t xml:space="preserve">lub sytuacji </w:t>
      </w:r>
      <w:r w:rsidRPr="00321612">
        <w:rPr>
          <w:rFonts w:ascii="Times New Roman" w:eastAsia="Calibri" w:hAnsi="Times New Roman" w:cs="Times New Roman"/>
          <w:kern w:val="0"/>
          <w:sz w:val="24"/>
          <w:szCs w:val="24"/>
          <w:lang w:eastAsia="en-US"/>
        </w:rPr>
        <w:t xml:space="preserve">innych podmiotów </w:t>
      </w:r>
      <w:r w:rsidRPr="00321612">
        <w:rPr>
          <w:rFonts w:ascii="Times New Roman" w:hAnsi="Times New Roman" w:cs="Times New Roman"/>
          <w:kern w:val="0"/>
          <w:sz w:val="24"/>
          <w:szCs w:val="24"/>
          <w:lang w:eastAsia="en-US"/>
        </w:rPr>
        <w:t>udostępniających zasoby</w:t>
      </w:r>
      <w:r w:rsidRPr="00321612">
        <w:rPr>
          <w:rFonts w:ascii="Times New Roman" w:eastAsia="Calibri" w:hAnsi="Times New Roman" w:cs="Times New Roman"/>
          <w:kern w:val="0"/>
          <w:sz w:val="24"/>
          <w:szCs w:val="24"/>
          <w:lang w:eastAsia="en-US"/>
        </w:rPr>
        <w:t xml:space="preserve"> w celu potwierdzenia spełniania warunków udziału w postępowaniu – </w:t>
      </w:r>
      <w:r w:rsidRPr="00321612">
        <w:rPr>
          <w:rFonts w:ascii="Times New Roman" w:eastAsia="Calibri" w:hAnsi="Times New Roman" w:cs="Times New Roman"/>
          <w:b/>
          <w:bCs/>
          <w:kern w:val="0"/>
          <w:sz w:val="24"/>
          <w:szCs w:val="24"/>
          <w:lang w:eastAsia="en-US"/>
        </w:rPr>
        <w:t xml:space="preserve">zobowiązania podmiotu trzeciego – </w:t>
      </w:r>
      <w:r w:rsidRPr="00FF4750">
        <w:rPr>
          <w:rFonts w:ascii="Times New Roman" w:eastAsia="Calibri" w:hAnsi="Times New Roman" w:cs="Times New Roman"/>
          <w:color w:val="0070C0"/>
          <w:kern w:val="0"/>
          <w:sz w:val="24"/>
          <w:szCs w:val="24"/>
          <w:lang w:eastAsia="en-US"/>
        </w:rPr>
        <w:t>załącznik nr 7 do SWZ</w:t>
      </w:r>
      <w:r w:rsidRPr="00321612">
        <w:rPr>
          <w:rFonts w:ascii="Times New Roman" w:eastAsia="Calibri" w:hAnsi="Times New Roman" w:cs="Times New Roman"/>
          <w:b/>
          <w:bCs/>
          <w:color w:val="FF0000"/>
          <w:kern w:val="0"/>
          <w:sz w:val="24"/>
          <w:szCs w:val="24"/>
          <w:lang w:eastAsia="en-US"/>
        </w:rPr>
        <w:t xml:space="preserve"> </w:t>
      </w:r>
      <w:r w:rsidRPr="00321612">
        <w:rPr>
          <w:rFonts w:ascii="Times New Roman" w:eastAsia="Calibri" w:hAnsi="Times New Roman" w:cs="Times New Roman"/>
          <w:b/>
          <w:bCs/>
          <w:kern w:val="0"/>
          <w:sz w:val="24"/>
          <w:szCs w:val="24"/>
          <w:lang w:eastAsia="en-US"/>
        </w:rPr>
        <w:t>l</w:t>
      </w:r>
      <w:r w:rsidRPr="00321612">
        <w:rPr>
          <w:rFonts w:ascii="Times New Roman" w:hAnsi="Times New Roman" w:cs="Times New Roman"/>
          <w:b/>
          <w:bCs/>
          <w:kern w:val="0"/>
          <w:sz w:val="24"/>
          <w:szCs w:val="24"/>
          <w:lang w:eastAsia="en-US"/>
        </w:rPr>
        <w:t xml:space="preserve">ub inny podmiotowy środek dowodowy potwierdzający, że wykonawca realizując </w:t>
      </w:r>
      <w:r w:rsidRPr="00321612">
        <w:rPr>
          <w:rFonts w:ascii="Times New Roman" w:hAnsi="Times New Roman" w:cs="Times New Roman"/>
          <w:b/>
          <w:bCs/>
          <w:kern w:val="0"/>
          <w:sz w:val="24"/>
          <w:szCs w:val="24"/>
          <w:lang w:eastAsia="en-US"/>
        </w:rPr>
        <w:lastRenderedPageBreak/>
        <w:t>zamówienie, będzie dysponował niezbędnymi zasobami tych podmiotów</w:t>
      </w:r>
      <w:r w:rsidRPr="00321612">
        <w:rPr>
          <w:rFonts w:ascii="Times New Roman" w:eastAsia="Calibri" w:hAnsi="Times New Roman" w:cs="Times New Roman"/>
          <w:kern w:val="0"/>
          <w:sz w:val="24"/>
          <w:szCs w:val="24"/>
          <w:lang w:eastAsia="en-US"/>
        </w:rPr>
        <w:t>;</w:t>
      </w:r>
    </w:p>
    <w:p w14:paraId="1E7952C1" w14:textId="77777777" w:rsidR="00321612" w:rsidRPr="00321612" w:rsidRDefault="002C51C2" w:rsidP="00D37C54">
      <w:pPr>
        <w:pStyle w:val="Akapitzlist"/>
        <w:keepNext/>
        <w:widowControl w:val="0"/>
        <w:numPr>
          <w:ilvl w:val="0"/>
          <w:numId w:val="97"/>
        </w:numPr>
        <w:shd w:val="clear" w:color="auto" w:fill="FFFFFF"/>
        <w:suppressAutoHyphens w:val="0"/>
        <w:autoSpaceDN/>
        <w:textAlignment w:val="auto"/>
        <w:rPr>
          <w:rFonts w:ascii="Times New Roman" w:eastAsia="Calibri" w:hAnsi="Times New Roman" w:cs="Times New Roman"/>
          <w:b/>
          <w:bCs/>
          <w:color w:val="0070C0"/>
          <w:spacing w:val="-6"/>
          <w:kern w:val="0"/>
          <w:sz w:val="24"/>
          <w:szCs w:val="24"/>
          <w:lang w:eastAsia="en-US"/>
        </w:rPr>
      </w:pPr>
      <w:r w:rsidRPr="00321612">
        <w:rPr>
          <w:rFonts w:ascii="Times New Roman" w:eastAsia="Calibri" w:hAnsi="Times New Roman" w:cs="Times New Roman"/>
          <w:b/>
          <w:kern w:val="0"/>
          <w:sz w:val="24"/>
          <w:szCs w:val="24"/>
          <w:lang w:eastAsia="en-US"/>
        </w:rPr>
        <w:t xml:space="preserve">Pełnomocnictwo lub inny dokument potwierdzający umocowanie do reprezentowania wykonawcy </w:t>
      </w:r>
      <w:r w:rsidRPr="00321612">
        <w:rPr>
          <w:rFonts w:ascii="Times New Roman" w:eastAsia="Calibri" w:hAnsi="Times New Roman" w:cs="Times New Roman"/>
          <w:kern w:val="0"/>
          <w:sz w:val="24"/>
          <w:szCs w:val="24"/>
          <w:lang w:eastAsia="en-US"/>
        </w:rPr>
        <w:t xml:space="preserve">(jeśli dotyczy): </w:t>
      </w:r>
    </w:p>
    <w:p w14:paraId="4BE90237" w14:textId="77777777" w:rsidR="00321612" w:rsidRPr="00321612" w:rsidRDefault="002C51C2" w:rsidP="00D37C54">
      <w:pPr>
        <w:pStyle w:val="Akapitzlist"/>
        <w:keepNext/>
        <w:widowControl w:val="0"/>
        <w:numPr>
          <w:ilvl w:val="0"/>
          <w:numId w:val="98"/>
        </w:numPr>
        <w:shd w:val="clear" w:color="auto" w:fill="FFFFFF"/>
        <w:suppressAutoHyphens w:val="0"/>
        <w:autoSpaceDN/>
        <w:textAlignment w:val="auto"/>
        <w:rPr>
          <w:rFonts w:ascii="Times New Roman" w:eastAsia="Calibri" w:hAnsi="Times New Roman" w:cs="Times New Roman"/>
          <w:b/>
          <w:bCs/>
          <w:color w:val="0070C0"/>
          <w:spacing w:val="-6"/>
          <w:kern w:val="0"/>
          <w:sz w:val="24"/>
          <w:szCs w:val="24"/>
          <w:lang w:eastAsia="en-US"/>
        </w:rPr>
      </w:pPr>
      <w:r w:rsidRPr="00321612">
        <w:rPr>
          <w:rFonts w:ascii="Times New Roman" w:hAnsi="Times New Roman" w:cs="Times New Roman"/>
          <w:kern w:val="0"/>
          <w:sz w:val="24"/>
          <w:szCs w:val="24"/>
          <w:lang w:eastAsia="en-US"/>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4C1E906F" w14:textId="77777777" w:rsidR="00321612" w:rsidRPr="00321612" w:rsidRDefault="002C51C2" w:rsidP="00D37C54">
      <w:pPr>
        <w:pStyle w:val="Akapitzlist"/>
        <w:keepNext/>
        <w:widowControl w:val="0"/>
        <w:numPr>
          <w:ilvl w:val="0"/>
          <w:numId w:val="98"/>
        </w:numPr>
        <w:shd w:val="clear" w:color="auto" w:fill="FFFFFF"/>
        <w:suppressAutoHyphens w:val="0"/>
        <w:autoSpaceDN/>
        <w:textAlignment w:val="auto"/>
        <w:rPr>
          <w:rFonts w:ascii="Times New Roman" w:eastAsia="Calibri" w:hAnsi="Times New Roman" w:cs="Times New Roman"/>
          <w:b/>
          <w:bCs/>
          <w:color w:val="0070C0"/>
          <w:spacing w:val="-6"/>
          <w:kern w:val="0"/>
          <w:sz w:val="24"/>
          <w:szCs w:val="24"/>
          <w:lang w:eastAsia="en-US"/>
        </w:rPr>
      </w:pPr>
      <w:r w:rsidRPr="00321612">
        <w:rPr>
          <w:rFonts w:ascii="Times New Roman" w:hAnsi="Times New Roman" w:cs="Times New Roman"/>
          <w:kern w:val="0"/>
          <w:sz w:val="24"/>
          <w:szCs w:val="24"/>
          <w:lang w:eastAsia="en-US"/>
        </w:rPr>
        <w:t>Wykonawca nie jest zobowiązany do złożenia dokumentów, o których mowa w lit. a, jeżeli zamawiający może je uzyskać za pomocą bezpłatnych i ogólnodostępnych baz danych, o ile wykonawca wskazał dane umożliwiające dostęp do tych dokumentów.</w:t>
      </w:r>
    </w:p>
    <w:p w14:paraId="58D74687" w14:textId="77777777" w:rsidR="00321612" w:rsidRPr="00321612" w:rsidRDefault="002C51C2" w:rsidP="00D37C54">
      <w:pPr>
        <w:pStyle w:val="Akapitzlist"/>
        <w:keepNext/>
        <w:widowControl w:val="0"/>
        <w:numPr>
          <w:ilvl w:val="0"/>
          <w:numId w:val="98"/>
        </w:numPr>
        <w:shd w:val="clear" w:color="auto" w:fill="FFFFFF"/>
        <w:suppressAutoHyphens w:val="0"/>
        <w:autoSpaceDN/>
        <w:textAlignment w:val="auto"/>
        <w:rPr>
          <w:rFonts w:ascii="Times New Roman" w:eastAsia="Calibri" w:hAnsi="Times New Roman" w:cs="Times New Roman"/>
          <w:b/>
          <w:bCs/>
          <w:color w:val="0070C0"/>
          <w:spacing w:val="-6"/>
          <w:kern w:val="0"/>
          <w:sz w:val="24"/>
          <w:szCs w:val="24"/>
          <w:lang w:eastAsia="en-US"/>
        </w:rPr>
      </w:pPr>
      <w:r w:rsidRPr="00321612">
        <w:rPr>
          <w:rFonts w:ascii="Times New Roman" w:hAnsi="Times New Roman" w:cs="Times New Roman"/>
          <w:kern w:val="0"/>
          <w:sz w:val="24"/>
          <w:szCs w:val="24"/>
          <w:lang w:eastAsia="en-US"/>
        </w:rPr>
        <w:t>Jeżeli w imieniu wykonawcy działa osoba, której umocowanie do jego reprezentowania nie wynika z dokumentów, o których mowa w lit. a, zamawiający żąda od wykonawcy pełnomocnictwa lub innego dokumentu potwierdzającego umocowanie do reprezentowania wykonawcy.</w:t>
      </w:r>
    </w:p>
    <w:p w14:paraId="17DE7E40" w14:textId="77777777" w:rsidR="00321612" w:rsidRPr="00321612" w:rsidRDefault="002C51C2" w:rsidP="00D37C54">
      <w:pPr>
        <w:pStyle w:val="Akapitzlist"/>
        <w:keepNext/>
        <w:widowControl w:val="0"/>
        <w:numPr>
          <w:ilvl w:val="0"/>
          <w:numId w:val="98"/>
        </w:numPr>
        <w:shd w:val="clear" w:color="auto" w:fill="FFFFFF"/>
        <w:suppressAutoHyphens w:val="0"/>
        <w:autoSpaceDN/>
        <w:textAlignment w:val="auto"/>
        <w:rPr>
          <w:rFonts w:ascii="Times New Roman" w:eastAsia="Calibri" w:hAnsi="Times New Roman" w:cs="Times New Roman"/>
          <w:b/>
          <w:bCs/>
          <w:color w:val="0070C0"/>
          <w:spacing w:val="-6"/>
          <w:kern w:val="0"/>
          <w:sz w:val="24"/>
          <w:szCs w:val="24"/>
          <w:lang w:eastAsia="en-US"/>
        </w:rPr>
      </w:pPr>
      <w:r w:rsidRPr="00321612">
        <w:rPr>
          <w:rFonts w:ascii="Times New Roman" w:hAnsi="Times New Roman" w:cs="Times New Roman"/>
          <w:kern w:val="0"/>
          <w:sz w:val="24"/>
          <w:szCs w:val="24"/>
          <w:lang w:eastAsia="en-US"/>
        </w:rPr>
        <w:t>Zapis lit. c stosuje się odpowiednio do osoby działającej w imieniu wykonawców wspólnie ubiegających się o udzielenie zamówienia publicznego.</w:t>
      </w:r>
    </w:p>
    <w:p w14:paraId="680DD138" w14:textId="77777777" w:rsidR="00321612" w:rsidRPr="00321612" w:rsidRDefault="002C51C2" w:rsidP="00D37C54">
      <w:pPr>
        <w:pStyle w:val="Akapitzlist"/>
        <w:keepNext/>
        <w:widowControl w:val="0"/>
        <w:numPr>
          <w:ilvl w:val="0"/>
          <w:numId w:val="98"/>
        </w:numPr>
        <w:shd w:val="clear" w:color="auto" w:fill="FFFFFF"/>
        <w:suppressAutoHyphens w:val="0"/>
        <w:autoSpaceDN/>
        <w:textAlignment w:val="auto"/>
        <w:rPr>
          <w:rFonts w:ascii="Times New Roman" w:eastAsia="Calibri" w:hAnsi="Times New Roman" w:cs="Times New Roman"/>
          <w:b/>
          <w:bCs/>
          <w:color w:val="0070C0"/>
          <w:spacing w:val="-6"/>
          <w:kern w:val="0"/>
          <w:sz w:val="24"/>
          <w:szCs w:val="24"/>
          <w:lang w:eastAsia="en-US"/>
        </w:rPr>
      </w:pPr>
      <w:r w:rsidRPr="00321612">
        <w:rPr>
          <w:rFonts w:ascii="Times New Roman" w:hAnsi="Times New Roman" w:cs="Times New Roman"/>
          <w:kern w:val="0"/>
          <w:sz w:val="24"/>
          <w:szCs w:val="24"/>
          <w:lang w:eastAsia="en-US"/>
        </w:rPr>
        <w:t xml:space="preserve">Zapis lit. a-c stosuje się odpowiednio do osoby działającej w imieniu podmiotu udostępniającego zasoby na zasadach określonych w art. 118 ustawy </w:t>
      </w:r>
      <w:proofErr w:type="spellStart"/>
      <w:r w:rsidRPr="00321612">
        <w:rPr>
          <w:rFonts w:ascii="Times New Roman" w:hAnsi="Times New Roman" w:cs="Times New Roman"/>
          <w:kern w:val="0"/>
          <w:sz w:val="24"/>
          <w:szCs w:val="24"/>
          <w:lang w:eastAsia="en-US"/>
        </w:rPr>
        <w:t>Pzp</w:t>
      </w:r>
      <w:proofErr w:type="spellEnd"/>
      <w:r w:rsidRPr="00321612">
        <w:rPr>
          <w:rFonts w:ascii="Times New Roman" w:hAnsi="Times New Roman" w:cs="Times New Roman"/>
          <w:kern w:val="0"/>
          <w:sz w:val="24"/>
          <w:szCs w:val="24"/>
          <w:lang w:eastAsia="en-US"/>
        </w:rPr>
        <w:t xml:space="preserve"> lub podwykonawcy niebędącego podmiotem udostępniającym zasoby na takich zasadach.</w:t>
      </w:r>
    </w:p>
    <w:p w14:paraId="1B82B60B" w14:textId="77777777" w:rsidR="00321612" w:rsidRPr="00321612" w:rsidRDefault="002C51C2" w:rsidP="00D37C54">
      <w:pPr>
        <w:pStyle w:val="Akapitzlist"/>
        <w:keepNext/>
        <w:widowControl w:val="0"/>
        <w:numPr>
          <w:ilvl w:val="0"/>
          <w:numId w:val="98"/>
        </w:numPr>
        <w:shd w:val="clear" w:color="auto" w:fill="FFFFFF"/>
        <w:suppressAutoHyphens w:val="0"/>
        <w:autoSpaceDN/>
        <w:textAlignment w:val="auto"/>
        <w:rPr>
          <w:rFonts w:ascii="Times New Roman" w:eastAsia="Calibri" w:hAnsi="Times New Roman" w:cs="Times New Roman"/>
          <w:b/>
          <w:bCs/>
          <w:color w:val="0070C0"/>
          <w:spacing w:val="-6"/>
          <w:kern w:val="0"/>
          <w:sz w:val="24"/>
          <w:szCs w:val="24"/>
          <w:lang w:eastAsia="en-US"/>
        </w:rPr>
      </w:pPr>
      <w:r w:rsidRPr="00321612">
        <w:rPr>
          <w:rFonts w:ascii="Times New Roman" w:eastAsia="Calibri" w:hAnsi="Times New Roman" w:cs="Times New Roman"/>
          <w:kern w:val="0"/>
          <w:sz w:val="24"/>
          <w:szCs w:val="24"/>
          <w:lang w:eastAsia="en-US"/>
        </w:rPr>
        <w:t xml:space="preserve">Pełnomocnictwo sporządza się w postaci elektronicznej, w formatach danych określonych w przepisach wydanych na podstawie art. 18 ustawy z dnia 17 lutego 2005 r. o informatyzacji działalności podmiotów realizujących zadania publiczne i winno zostać opatrzone kwalifikowanym podpisem elektronicznym, podpisem zaufanym lub podpisem osobistym. </w:t>
      </w:r>
    </w:p>
    <w:p w14:paraId="4E053A5C" w14:textId="3C6A3B4A" w:rsidR="002C51C2" w:rsidRPr="00321612" w:rsidRDefault="002C51C2" w:rsidP="00D37C54">
      <w:pPr>
        <w:pStyle w:val="Akapitzlist"/>
        <w:keepNext/>
        <w:widowControl w:val="0"/>
        <w:numPr>
          <w:ilvl w:val="0"/>
          <w:numId w:val="98"/>
        </w:numPr>
        <w:shd w:val="clear" w:color="auto" w:fill="FFFFFF"/>
        <w:suppressAutoHyphens w:val="0"/>
        <w:autoSpaceDN/>
        <w:textAlignment w:val="auto"/>
        <w:rPr>
          <w:rFonts w:ascii="Times New Roman" w:eastAsia="Calibri" w:hAnsi="Times New Roman" w:cs="Times New Roman"/>
          <w:b/>
          <w:bCs/>
          <w:color w:val="0070C0"/>
          <w:spacing w:val="-6"/>
          <w:kern w:val="0"/>
          <w:sz w:val="24"/>
          <w:szCs w:val="24"/>
          <w:lang w:eastAsia="en-US"/>
        </w:rPr>
      </w:pPr>
      <w:r w:rsidRPr="00321612">
        <w:rPr>
          <w:rFonts w:ascii="Times New Roman" w:eastAsia="Calibri" w:hAnsi="Times New Roman" w:cs="Times New Roman"/>
          <w:kern w:val="0"/>
          <w:sz w:val="24"/>
          <w:szCs w:val="24"/>
          <w:lang w:eastAsia="en-US"/>
        </w:rPr>
        <w:t xml:space="preserve">Jeśli pełnomocnictwo zostało sporządzone jako dokument w postaci papierowej i opatrzone własnoręcznym podpisem, wykonawca winien przekazać cyfrowe odwzorowanie tego dokumentu opatrzone kwalifikowanym podpisem elektronicznym, podpisem zaufanym lub podpisem osobistym, poświadczającym zgodność cyfrowego odwzorowania z dokumentem w postaci papierowej – poświadczenia dokonuje mocodawca (odpowiednio wykonawca, wykonawca wspólnie ubiegający się o udzielenie zamówienia, podmiot udostępniający zasoby lub podwykonawca) lub notariusz. Szczegółowy zakres związany z potwierdzaniem umocowania do reprezentowania  mocodawcy wskazany jest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3A70135C" w14:textId="77777777" w:rsidR="00321612" w:rsidRPr="00321612" w:rsidRDefault="002C51C2" w:rsidP="00D37C54">
      <w:pPr>
        <w:pStyle w:val="Akapitzlist"/>
        <w:keepNext/>
        <w:widowControl w:val="0"/>
        <w:numPr>
          <w:ilvl w:val="0"/>
          <w:numId w:val="96"/>
        </w:numPr>
        <w:shd w:val="clear" w:color="auto" w:fill="FFFFFF"/>
        <w:suppressAutoHyphens w:val="0"/>
        <w:autoSpaceDN/>
        <w:textAlignment w:val="auto"/>
        <w:rPr>
          <w:rFonts w:ascii="Times New Roman" w:hAnsi="Times New Roman" w:cs="Times New Roman"/>
          <w:kern w:val="0"/>
          <w:sz w:val="24"/>
          <w:szCs w:val="24"/>
          <w:lang w:eastAsia="pl-PL"/>
        </w:rPr>
      </w:pPr>
      <w:r w:rsidRPr="00321612">
        <w:rPr>
          <w:rFonts w:ascii="Times New Roman" w:hAnsi="Times New Roman" w:cs="Times New Roman"/>
          <w:b/>
          <w:kern w:val="0"/>
          <w:sz w:val="24"/>
          <w:szCs w:val="24"/>
          <w:lang w:eastAsia="pl-PL"/>
        </w:rPr>
        <w:t>Rozszerzenia plików wykorzystywanych przez wykonawców powinny być zgodne z</w:t>
      </w:r>
      <w:r w:rsidRPr="00321612">
        <w:rPr>
          <w:rFonts w:ascii="Times New Roman" w:hAnsi="Times New Roman" w:cs="Times New Roman"/>
          <w:kern w:val="0"/>
          <w:sz w:val="24"/>
          <w:szCs w:val="24"/>
          <w:lang w:eastAsia="pl-PL"/>
        </w:rPr>
        <w:t xml:space="preserve"> Załącznikiem nr 2 do Rozporządzenia Rady Ministrów z dnia 12 kwietnia 2012 r. w sprawie Krajowych Ram Interoperacyjności, minimalnych wymagań dla rejestrów publicznych i wymiany informacji w postaci elektronicznej oraz minimalnych wymagań dla systemów </w:t>
      </w:r>
      <w:r w:rsidRPr="00321612">
        <w:rPr>
          <w:rFonts w:ascii="Times New Roman" w:hAnsi="Times New Roman" w:cs="Times New Roman"/>
          <w:kern w:val="0"/>
          <w:sz w:val="24"/>
          <w:szCs w:val="24"/>
          <w:lang w:eastAsia="pl-PL"/>
        </w:rPr>
        <w:lastRenderedPageBreak/>
        <w:t>teleinformatycznych (Dz.U. z 2017 r. poz. 2247)</w:t>
      </w:r>
      <w:r w:rsidRPr="00321612">
        <w:rPr>
          <w:rFonts w:ascii="Times New Roman" w:hAnsi="Times New Roman" w:cs="Times New Roman"/>
          <w:color w:val="2806BA"/>
          <w:kern w:val="0"/>
          <w:sz w:val="24"/>
          <w:szCs w:val="24"/>
          <w:lang w:eastAsia="pl-PL"/>
        </w:rPr>
        <w:t xml:space="preserve">, </w:t>
      </w:r>
      <w:r w:rsidRPr="00321612">
        <w:rPr>
          <w:rFonts w:ascii="Times New Roman" w:hAnsi="Times New Roman" w:cs="Times New Roman"/>
          <w:kern w:val="0"/>
          <w:sz w:val="24"/>
          <w:szCs w:val="24"/>
          <w:lang w:eastAsia="pl-PL"/>
        </w:rPr>
        <w:t>zwanego dalej Rozporządzeniem KRI.</w:t>
      </w:r>
    </w:p>
    <w:p w14:paraId="090F438A" w14:textId="77777777" w:rsidR="00321612" w:rsidRPr="00321612" w:rsidRDefault="002C51C2" w:rsidP="00D37C54">
      <w:pPr>
        <w:pStyle w:val="Akapitzlist"/>
        <w:keepNext/>
        <w:widowControl w:val="0"/>
        <w:numPr>
          <w:ilvl w:val="0"/>
          <w:numId w:val="96"/>
        </w:numPr>
        <w:shd w:val="clear" w:color="auto" w:fill="FFFFFF"/>
        <w:suppressAutoHyphens w:val="0"/>
        <w:autoSpaceDN/>
        <w:textAlignment w:val="auto"/>
        <w:rPr>
          <w:rFonts w:ascii="Times New Roman" w:hAnsi="Times New Roman" w:cs="Times New Roman"/>
          <w:kern w:val="0"/>
          <w:sz w:val="24"/>
          <w:szCs w:val="24"/>
          <w:lang w:eastAsia="pl-PL"/>
        </w:rPr>
      </w:pPr>
      <w:r w:rsidRPr="00321612">
        <w:rPr>
          <w:rFonts w:ascii="Times New Roman" w:hAnsi="Times New Roman" w:cs="Times New Roman"/>
          <w:kern w:val="0"/>
          <w:sz w:val="24"/>
          <w:szCs w:val="24"/>
          <w:lang w:eastAsia="pl-PL"/>
        </w:rPr>
        <w:t>Zamawiający rekomenduje wykorzystanie formatów danych: .pdf .</w:t>
      </w:r>
      <w:proofErr w:type="spellStart"/>
      <w:r w:rsidRPr="00321612">
        <w:rPr>
          <w:rFonts w:ascii="Times New Roman" w:hAnsi="Times New Roman" w:cs="Times New Roman"/>
          <w:kern w:val="0"/>
          <w:sz w:val="24"/>
          <w:szCs w:val="24"/>
          <w:lang w:eastAsia="pl-PL"/>
        </w:rPr>
        <w:t>odt</w:t>
      </w:r>
      <w:proofErr w:type="spellEnd"/>
      <w:r w:rsidRPr="00321612">
        <w:rPr>
          <w:rFonts w:ascii="Times New Roman" w:hAnsi="Times New Roman" w:cs="Times New Roman"/>
          <w:kern w:val="0"/>
          <w:sz w:val="24"/>
          <w:szCs w:val="24"/>
          <w:lang w:eastAsia="pl-PL"/>
        </w:rPr>
        <w:t xml:space="preserve"> .</w:t>
      </w:r>
      <w:proofErr w:type="spellStart"/>
      <w:r w:rsidRPr="00321612">
        <w:rPr>
          <w:rFonts w:ascii="Times New Roman" w:hAnsi="Times New Roman" w:cs="Times New Roman"/>
          <w:kern w:val="0"/>
          <w:sz w:val="24"/>
          <w:szCs w:val="24"/>
          <w:lang w:eastAsia="pl-PL"/>
        </w:rPr>
        <w:t>doc</w:t>
      </w:r>
      <w:proofErr w:type="spellEnd"/>
      <w:r w:rsidRPr="00321612">
        <w:rPr>
          <w:rFonts w:ascii="Times New Roman" w:hAnsi="Times New Roman" w:cs="Times New Roman"/>
          <w:kern w:val="0"/>
          <w:sz w:val="24"/>
          <w:szCs w:val="24"/>
          <w:lang w:eastAsia="pl-PL"/>
        </w:rPr>
        <w:t xml:space="preserve"> .</w:t>
      </w:r>
      <w:proofErr w:type="spellStart"/>
      <w:r w:rsidRPr="00321612">
        <w:rPr>
          <w:rFonts w:ascii="Times New Roman" w:hAnsi="Times New Roman" w:cs="Times New Roman"/>
          <w:kern w:val="0"/>
          <w:sz w:val="24"/>
          <w:szCs w:val="24"/>
          <w:lang w:eastAsia="pl-PL"/>
        </w:rPr>
        <w:t>docx</w:t>
      </w:r>
      <w:proofErr w:type="spellEnd"/>
      <w:r w:rsidRPr="00321612">
        <w:rPr>
          <w:rFonts w:ascii="Times New Roman" w:hAnsi="Times New Roman" w:cs="Times New Roman"/>
          <w:kern w:val="0"/>
          <w:sz w:val="24"/>
          <w:szCs w:val="24"/>
          <w:lang w:eastAsia="pl-PL"/>
        </w:rPr>
        <w:t xml:space="preserve"> .xls .</w:t>
      </w:r>
      <w:proofErr w:type="spellStart"/>
      <w:r w:rsidRPr="00321612">
        <w:rPr>
          <w:rFonts w:ascii="Times New Roman" w:hAnsi="Times New Roman" w:cs="Times New Roman"/>
          <w:kern w:val="0"/>
          <w:sz w:val="24"/>
          <w:szCs w:val="24"/>
          <w:lang w:eastAsia="pl-PL"/>
        </w:rPr>
        <w:t>xlsx</w:t>
      </w:r>
      <w:proofErr w:type="spellEnd"/>
      <w:r w:rsidRPr="00321612">
        <w:rPr>
          <w:rFonts w:ascii="Times New Roman" w:hAnsi="Times New Roman" w:cs="Times New Roman"/>
          <w:kern w:val="0"/>
          <w:sz w:val="24"/>
          <w:szCs w:val="24"/>
          <w:lang w:eastAsia="pl-PL"/>
        </w:rPr>
        <w:t xml:space="preserve"> .</w:t>
      </w:r>
      <w:proofErr w:type="spellStart"/>
      <w:r w:rsidRPr="00321612">
        <w:rPr>
          <w:rFonts w:ascii="Times New Roman" w:hAnsi="Times New Roman" w:cs="Times New Roman"/>
          <w:kern w:val="0"/>
          <w:sz w:val="24"/>
          <w:szCs w:val="24"/>
          <w:lang w:eastAsia="pl-PL"/>
        </w:rPr>
        <w:t>pptx</w:t>
      </w:r>
      <w:proofErr w:type="spellEnd"/>
      <w:r w:rsidRPr="00321612">
        <w:rPr>
          <w:rFonts w:ascii="Times New Roman" w:hAnsi="Times New Roman" w:cs="Times New Roman"/>
          <w:kern w:val="0"/>
          <w:sz w:val="24"/>
          <w:szCs w:val="24"/>
          <w:lang w:eastAsia="pl-PL"/>
        </w:rPr>
        <w:t xml:space="preserve"> </w:t>
      </w:r>
      <w:r w:rsidRPr="00321612">
        <w:rPr>
          <w:rFonts w:ascii="Times New Roman" w:hAnsi="Times New Roman" w:cs="Times New Roman"/>
          <w:b/>
          <w:kern w:val="0"/>
          <w:sz w:val="24"/>
          <w:szCs w:val="24"/>
          <w:u w:val="single"/>
          <w:lang w:eastAsia="pl-PL"/>
        </w:rPr>
        <w:t>ze szczególnym wskazaniem na .pdf</w:t>
      </w:r>
    </w:p>
    <w:p w14:paraId="69246BD1" w14:textId="77777777" w:rsidR="00321612" w:rsidRPr="00321612" w:rsidRDefault="002C51C2" w:rsidP="00D37C54">
      <w:pPr>
        <w:pStyle w:val="Akapitzlist"/>
        <w:keepNext/>
        <w:widowControl w:val="0"/>
        <w:numPr>
          <w:ilvl w:val="0"/>
          <w:numId w:val="96"/>
        </w:numPr>
        <w:shd w:val="clear" w:color="auto" w:fill="FFFFFF"/>
        <w:suppressAutoHyphens w:val="0"/>
        <w:autoSpaceDN/>
        <w:textAlignment w:val="auto"/>
        <w:rPr>
          <w:rFonts w:ascii="Times New Roman" w:hAnsi="Times New Roman" w:cs="Times New Roman"/>
          <w:kern w:val="0"/>
          <w:sz w:val="24"/>
          <w:szCs w:val="24"/>
          <w:lang w:eastAsia="pl-PL"/>
        </w:rPr>
      </w:pPr>
      <w:r w:rsidRPr="00321612">
        <w:rPr>
          <w:rFonts w:ascii="Times New Roman" w:hAnsi="Times New Roman" w:cs="Times New Roman"/>
          <w:kern w:val="0"/>
          <w:sz w:val="24"/>
          <w:szCs w:val="24"/>
          <w:lang w:eastAsia="pl-PL"/>
        </w:rPr>
        <w:t>W celu ewentualnej kompresji danych zamawiający rekomenduje wykorzystanie jednego z rozszerzeń:</w:t>
      </w:r>
      <w:r w:rsidRPr="00321612">
        <w:rPr>
          <w:rFonts w:ascii="Times New Roman" w:hAnsi="Times New Roman" w:cs="Times New Roman"/>
          <w:color w:val="2806BA"/>
          <w:kern w:val="0"/>
          <w:sz w:val="24"/>
          <w:szCs w:val="24"/>
          <w:lang w:eastAsia="pl-PL"/>
        </w:rPr>
        <w:t xml:space="preserve"> </w:t>
      </w:r>
      <w:r w:rsidRPr="00321612">
        <w:rPr>
          <w:rFonts w:ascii="Times New Roman" w:hAnsi="Times New Roman" w:cs="Times New Roman"/>
          <w:kern w:val="0"/>
          <w:sz w:val="24"/>
          <w:szCs w:val="24"/>
          <w:lang w:eastAsia="pl-PL"/>
        </w:rPr>
        <w:t>.zip lub .7Z</w:t>
      </w:r>
    </w:p>
    <w:p w14:paraId="7F9B4B1D" w14:textId="77777777" w:rsidR="00321612" w:rsidRPr="00321612" w:rsidRDefault="002C51C2" w:rsidP="00D37C54">
      <w:pPr>
        <w:pStyle w:val="Akapitzlist"/>
        <w:keepNext/>
        <w:widowControl w:val="0"/>
        <w:numPr>
          <w:ilvl w:val="0"/>
          <w:numId w:val="96"/>
        </w:numPr>
        <w:shd w:val="clear" w:color="auto" w:fill="FFFFFF"/>
        <w:suppressAutoHyphens w:val="0"/>
        <w:autoSpaceDN/>
        <w:textAlignment w:val="auto"/>
        <w:rPr>
          <w:rFonts w:ascii="Times New Roman" w:hAnsi="Times New Roman" w:cs="Times New Roman"/>
          <w:kern w:val="0"/>
          <w:sz w:val="24"/>
          <w:szCs w:val="24"/>
          <w:lang w:eastAsia="pl-PL"/>
        </w:rPr>
      </w:pPr>
      <w:r w:rsidRPr="00321612">
        <w:rPr>
          <w:rFonts w:ascii="Times New Roman" w:hAnsi="Times New Roman" w:cs="Times New Roman"/>
          <w:kern w:val="0"/>
          <w:sz w:val="24"/>
          <w:szCs w:val="24"/>
          <w:lang w:eastAsia="pl-PL"/>
        </w:rPr>
        <w:t xml:space="preserve">Wśród rozszerzeń powszechnych, a </w:t>
      </w:r>
      <w:r w:rsidRPr="00321612">
        <w:rPr>
          <w:rFonts w:ascii="Times New Roman" w:hAnsi="Times New Roman" w:cs="Times New Roman"/>
          <w:b/>
          <w:kern w:val="0"/>
          <w:sz w:val="24"/>
          <w:szCs w:val="24"/>
          <w:lang w:eastAsia="pl-PL"/>
        </w:rPr>
        <w:t>niewystępujących</w:t>
      </w:r>
      <w:r w:rsidRPr="00321612">
        <w:rPr>
          <w:rFonts w:ascii="Times New Roman" w:hAnsi="Times New Roman" w:cs="Times New Roman"/>
          <w:kern w:val="0"/>
          <w:sz w:val="24"/>
          <w:szCs w:val="24"/>
          <w:lang w:eastAsia="pl-PL"/>
        </w:rPr>
        <w:t xml:space="preserve"> w Rozporządzeniu KRI występują: .</w:t>
      </w:r>
      <w:proofErr w:type="spellStart"/>
      <w:r w:rsidRPr="00321612">
        <w:rPr>
          <w:rFonts w:ascii="Times New Roman" w:hAnsi="Times New Roman" w:cs="Times New Roman"/>
          <w:kern w:val="0"/>
          <w:sz w:val="24"/>
          <w:szCs w:val="24"/>
          <w:lang w:eastAsia="pl-PL"/>
        </w:rPr>
        <w:t>rar</w:t>
      </w:r>
      <w:proofErr w:type="spellEnd"/>
      <w:r w:rsidRPr="00321612">
        <w:rPr>
          <w:rFonts w:ascii="Times New Roman" w:hAnsi="Times New Roman" w:cs="Times New Roman"/>
          <w:kern w:val="0"/>
          <w:sz w:val="24"/>
          <w:szCs w:val="24"/>
          <w:lang w:eastAsia="pl-PL"/>
        </w:rPr>
        <w:t xml:space="preserve"> .gif .</w:t>
      </w:r>
      <w:proofErr w:type="spellStart"/>
      <w:r w:rsidRPr="00321612">
        <w:rPr>
          <w:rFonts w:ascii="Times New Roman" w:hAnsi="Times New Roman" w:cs="Times New Roman"/>
          <w:kern w:val="0"/>
          <w:sz w:val="24"/>
          <w:szCs w:val="24"/>
          <w:lang w:eastAsia="pl-PL"/>
        </w:rPr>
        <w:t>bmp</w:t>
      </w:r>
      <w:proofErr w:type="spellEnd"/>
      <w:r w:rsidRPr="00321612">
        <w:rPr>
          <w:rFonts w:ascii="Times New Roman" w:hAnsi="Times New Roman" w:cs="Times New Roman"/>
          <w:kern w:val="0"/>
          <w:sz w:val="24"/>
          <w:szCs w:val="24"/>
          <w:lang w:eastAsia="pl-PL"/>
        </w:rPr>
        <w:t xml:space="preserve"> .</w:t>
      </w:r>
      <w:proofErr w:type="spellStart"/>
      <w:r w:rsidRPr="00321612">
        <w:rPr>
          <w:rFonts w:ascii="Times New Roman" w:hAnsi="Times New Roman" w:cs="Times New Roman"/>
          <w:kern w:val="0"/>
          <w:sz w:val="24"/>
          <w:szCs w:val="24"/>
          <w:lang w:eastAsia="pl-PL"/>
        </w:rPr>
        <w:t>numbers</w:t>
      </w:r>
      <w:proofErr w:type="spellEnd"/>
      <w:r w:rsidRPr="00321612">
        <w:rPr>
          <w:rFonts w:ascii="Times New Roman" w:hAnsi="Times New Roman" w:cs="Times New Roman"/>
          <w:kern w:val="0"/>
          <w:sz w:val="24"/>
          <w:szCs w:val="24"/>
          <w:lang w:eastAsia="pl-PL"/>
        </w:rPr>
        <w:t xml:space="preserve"> .</w:t>
      </w:r>
      <w:proofErr w:type="spellStart"/>
      <w:r w:rsidRPr="00321612">
        <w:rPr>
          <w:rFonts w:ascii="Times New Roman" w:hAnsi="Times New Roman" w:cs="Times New Roman"/>
          <w:kern w:val="0"/>
          <w:sz w:val="24"/>
          <w:szCs w:val="24"/>
          <w:lang w:eastAsia="pl-PL"/>
        </w:rPr>
        <w:t>pages</w:t>
      </w:r>
      <w:proofErr w:type="spellEnd"/>
      <w:r w:rsidRPr="00321612">
        <w:rPr>
          <w:rFonts w:ascii="Times New Roman" w:hAnsi="Times New Roman" w:cs="Times New Roman"/>
          <w:kern w:val="0"/>
          <w:sz w:val="24"/>
          <w:szCs w:val="24"/>
          <w:lang w:eastAsia="pl-PL"/>
        </w:rPr>
        <w:t xml:space="preserve">. </w:t>
      </w:r>
      <w:r w:rsidRPr="00321612">
        <w:rPr>
          <w:rFonts w:ascii="Times New Roman" w:hAnsi="Times New Roman" w:cs="Times New Roman"/>
          <w:b/>
          <w:kern w:val="0"/>
          <w:sz w:val="24"/>
          <w:szCs w:val="24"/>
          <w:lang w:eastAsia="pl-PL"/>
        </w:rPr>
        <w:t>Dokumenty złożone w takich plikach zostaną uznane za złożone nieskutecznie.</w:t>
      </w:r>
      <w:r w:rsidRPr="00321612">
        <w:rPr>
          <w:rFonts w:ascii="Times New Roman" w:hAnsi="Times New Roman" w:cs="Times New Roman"/>
          <w:bCs/>
          <w:color w:val="FF0000"/>
          <w:kern w:val="0"/>
          <w:sz w:val="24"/>
          <w:szCs w:val="24"/>
          <w:lang w:eastAsia="pl-PL"/>
        </w:rPr>
        <w:t xml:space="preserve"> </w:t>
      </w:r>
    </w:p>
    <w:p w14:paraId="555902EF" w14:textId="77777777" w:rsidR="00321612" w:rsidRPr="00321612" w:rsidRDefault="002C51C2" w:rsidP="00D37C54">
      <w:pPr>
        <w:pStyle w:val="Akapitzlist"/>
        <w:keepNext/>
        <w:widowControl w:val="0"/>
        <w:numPr>
          <w:ilvl w:val="0"/>
          <w:numId w:val="96"/>
        </w:numPr>
        <w:shd w:val="clear" w:color="auto" w:fill="FFFFFF"/>
        <w:suppressAutoHyphens w:val="0"/>
        <w:autoSpaceDN/>
        <w:textAlignment w:val="auto"/>
        <w:rPr>
          <w:rFonts w:ascii="Times New Roman" w:hAnsi="Times New Roman" w:cs="Times New Roman"/>
          <w:kern w:val="0"/>
          <w:sz w:val="24"/>
          <w:szCs w:val="24"/>
          <w:lang w:eastAsia="pl-PL"/>
        </w:rPr>
      </w:pPr>
      <w:r w:rsidRPr="00321612">
        <w:rPr>
          <w:rFonts w:ascii="Times New Roman" w:hAnsi="Times New Roman" w:cs="Times New Roman"/>
          <w:kern w:val="0"/>
          <w:sz w:val="24"/>
          <w:szCs w:val="24"/>
          <w:lang w:eastAsia="pl-PL"/>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5488D24D" w14:textId="77777777" w:rsidR="00321612" w:rsidRPr="00321612" w:rsidRDefault="002C51C2" w:rsidP="00D37C54">
      <w:pPr>
        <w:pStyle w:val="Akapitzlist"/>
        <w:keepNext/>
        <w:widowControl w:val="0"/>
        <w:numPr>
          <w:ilvl w:val="0"/>
          <w:numId w:val="96"/>
        </w:numPr>
        <w:shd w:val="clear" w:color="auto" w:fill="FFFFFF"/>
        <w:suppressAutoHyphens w:val="0"/>
        <w:autoSpaceDN/>
        <w:textAlignment w:val="auto"/>
        <w:rPr>
          <w:rFonts w:ascii="Times New Roman" w:hAnsi="Times New Roman" w:cs="Times New Roman"/>
          <w:kern w:val="0"/>
          <w:sz w:val="24"/>
          <w:szCs w:val="24"/>
          <w:lang w:eastAsia="pl-PL"/>
        </w:rPr>
      </w:pPr>
      <w:r w:rsidRPr="00321612">
        <w:rPr>
          <w:rFonts w:ascii="Times New Roman" w:hAnsi="Times New Roman" w:cs="Times New Roman"/>
          <w:kern w:val="0"/>
          <w:sz w:val="24"/>
          <w:szCs w:val="24"/>
          <w:lang w:eastAsia="pl-PL"/>
        </w:rPr>
        <w:t xml:space="preserve">Wykonawca może przed upływem terminu do składania ofert wycofać ofertę za pośrednictwem </w:t>
      </w:r>
      <w:r w:rsidRPr="00321612">
        <w:rPr>
          <w:rFonts w:ascii="Times New Roman" w:hAnsi="Times New Roman" w:cs="Times New Roman"/>
          <w:b/>
          <w:i/>
          <w:kern w:val="0"/>
          <w:sz w:val="24"/>
          <w:szCs w:val="24"/>
          <w:lang w:eastAsia="pl-PL"/>
        </w:rPr>
        <w:t>„Formularza do złożenia, zmiany, wycofania oferty lub wniosku”</w:t>
      </w:r>
      <w:r w:rsidRPr="00321612">
        <w:rPr>
          <w:rFonts w:ascii="Times New Roman" w:hAnsi="Times New Roman" w:cs="Times New Roman"/>
          <w:kern w:val="0"/>
          <w:sz w:val="24"/>
          <w:szCs w:val="24"/>
          <w:lang w:eastAsia="pl-PL"/>
        </w:rPr>
        <w:t xml:space="preserve"> dostępnego na </w:t>
      </w:r>
      <w:proofErr w:type="spellStart"/>
      <w:r w:rsidRPr="00321612">
        <w:rPr>
          <w:rFonts w:ascii="Times New Roman" w:hAnsi="Times New Roman" w:cs="Times New Roman"/>
          <w:kern w:val="0"/>
          <w:sz w:val="24"/>
          <w:szCs w:val="24"/>
          <w:lang w:eastAsia="pl-PL"/>
        </w:rPr>
        <w:t>ePUAP</w:t>
      </w:r>
      <w:proofErr w:type="spellEnd"/>
      <w:r w:rsidRPr="00321612">
        <w:rPr>
          <w:rFonts w:ascii="Times New Roman" w:hAnsi="Times New Roman" w:cs="Times New Roman"/>
          <w:kern w:val="0"/>
          <w:sz w:val="24"/>
          <w:szCs w:val="24"/>
          <w:lang w:eastAsia="pl-PL"/>
        </w:rPr>
        <w:t xml:space="preserve"> i udostępnionego również na </w:t>
      </w:r>
      <w:proofErr w:type="spellStart"/>
      <w:r w:rsidRPr="00321612">
        <w:rPr>
          <w:rFonts w:ascii="Times New Roman" w:hAnsi="Times New Roman" w:cs="Times New Roman"/>
          <w:kern w:val="0"/>
          <w:sz w:val="24"/>
          <w:szCs w:val="24"/>
          <w:lang w:eastAsia="pl-PL"/>
        </w:rPr>
        <w:t>miniPortalu</w:t>
      </w:r>
      <w:proofErr w:type="spellEnd"/>
      <w:r w:rsidRPr="00321612">
        <w:rPr>
          <w:rFonts w:ascii="Times New Roman" w:hAnsi="Times New Roman" w:cs="Times New Roman"/>
          <w:kern w:val="0"/>
          <w:sz w:val="24"/>
          <w:szCs w:val="24"/>
          <w:lang w:eastAsia="pl-PL"/>
        </w:rPr>
        <w:t xml:space="preserve">. Sposób wycofania oferty został opisany w „Instrukcji użytkownika” dostępnej na </w:t>
      </w:r>
      <w:proofErr w:type="spellStart"/>
      <w:r w:rsidRPr="00321612">
        <w:rPr>
          <w:rFonts w:ascii="Times New Roman" w:hAnsi="Times New Roman" w:cs="Times New Roman"/>
          <w:kern w:val="0"/>
          <w:sz w:val="24"/>
          <w:szCs w:val="24"/>
          <w:lang w:eastAsia="pl-PL"/>
        </w:rPr>
        <w:t>miniPortalu</w:t>
      </w:r>
      <w:proofErr w:type="spellEnd"/>
      <w:r w:rsidRPr="00321612">
        <w:rPr>
          <w:rFonts w:ascii="Times New Roman" w:hAnsi="Times New Roman" w:cs="Times New Roman"/>
          <w:kern w:val="0"/>
          <w:sz w:val="24"/>
          <w:szCs w:val="24"/>
          <w:lang w:eastAsia="pl-PL"/>
        </w:rPr>
        <w:t>.</w:t>
      </w:r>
    </w:p>
    <w:p w14:paraId="48340E88" w14:textId="77777777" w:rsidR="00321612" w:rsidRPr="00321612" w:rsidRDefault="002C51C2" w:rsidP="00D37C54">
      <w:pPr>
        <w:pStyle w:val="Akapitzlist"/>
        <w:keepNext/>
        <w:widowControl w:val="0"/>
        <w:numPr>
          <w:ilvl w:val="0"/>
          <w:numId w:val="96"/>
        </w:numPr>
        <w:shd w:val="clear" w:color="auto" w:fill="FFFFFF"/>
        <w:suppressAutoHyphens w:val="0"/>
        <w:autoSpaceDN/>
        <w:textAlignment w:val="auto"/>
        <w:rPr>
          <w:rFonts w:ascii="Times New Roman" w:hAnsi="Times New Roman" w:cs="Times New Roman"/>
          <w:kern w:val="0"/>
          <w:sz w:val="24"/>
          <w:szCs w:val="24"/>
          <w:lang w:eastAsia="pl-PL"/>
        </w:rPr>
      </w:pPr>
      <w:r w:rsidRPr="00321612">
        <w:rPr>
          <w:rFonts w:ascii="Times New Roman" w:hAnsi="Times New Roman" w:cs="Times New Roman"/>
          <w:kern w:val="0"/>
          <w:sz w:val="24"/>
          <w:szCs w:val="24"/>
          <w:lang w:eastAsia="pl-PL"/>
        </w:rPr>
        <w:t>Wykonawca po upływie terminu do składania ofert nie może skutecznie dokonać zmiany ani wycofać złożonej oferty.</w:t>
      </w:r>
    </w:p>
    <w:p w14:paraId="21A38506" w14:textId="3BCED0CE" w:rsidR="002C51C2" w:rsidRPr="00321612" w:rsidRDefault="002C51C2" w:rsidP="00D37C54">
      <w:pPr>
        <w:pStyle w:val="Akapitzlist"/>
        <w:keepNext/>
        <w:widowControl w:val="0"/>
        <w:numPr>
          <w:ilvl w:val="0"/>
          <w:numId w:val="96"/>
        </w:numPr>
        <w:shd w:val="clear" w:color="auto" w:fill="FFFFFF"/>
        <w:suppressAutoHyphens w:val="0"/>
        <w:autoSpaceDN/>
        <w:textAlignment w:val="auto"/>
        <w:rPr>
          <w:rFonts w:ascii="Times New Roman" w:hAnsi="Times New Roman" w:cs="Times New Roman"/>
          <w:kern w:val="0"/>
          <w:sz w:val="24"/>
          <w:szCs w:val="24"/>
          <w:lang w:eastAsia="pl-PL"/>
        </w:rPr>
      </w:pPr>
      <w:r w:rsidRPr="00321612">
        <w:rPr>
          <w:rFonts w:ascii="Times New Roman" w:hAnsi="Times New Roman" w:cs="Times New Roman"/>
          <w:kern w:val="0"/>
          <w:sz w:val="24"/>
          <w:szCs w:val="24"/>
          <w:lang w:eastAsia="pl-PL"/>
        </w:rPr>
        <w:t xml:space="preserve">Podmiotowe środki dowodowe, przedmiotowe środki dowodowe oraz inne dokumenty lub oświadczenia, sporządzone w języku obcym przekazuje się wraz z tłumaczeniem na język polski. </w:t>
      </w:r>
    </w:p>
    <w:p w14:paraId="23587872" w14:textId="06A6CB3B" w:rsidR="00321612" w:rsidRPr="00527454" w:rsidRDefault="005B7C3A" w:rsidP="00527454">
      <w:pPr>
        <w:suppressAutoHyphens w:val="0"/>
        <w:autoSpaceDN/>
        <w:spacing w:after="160"/>
        <w:contextualSpacing/>
        <w:textAlignment w:val="auto"/>
        <w:rPr>
          <w:rFonts w:eastAsia="Calibri"/>
          <w:b/>
          <w:kern w:val="0"/>
          <w:u w:val="single"/>
          <w:lang w:eastAsia="en-US"/>
        </w:rPr>
      </w:pPr>
      <w:r w:rsidRPr="00527454">
        <w:rPr>
          <w:rFonts w:eastAsia="Calibri"/>
          <w:b/>
          <w:kern w:val="0"/>
          <w:u w:val="single"/>
          <w:lang w:eastAsia="en-US"/>
        </w:rPr>
        <w:t>XVI</w:t>
      </w:r>
      <w:r w:rsidR="009C0202" w:rsidRPr="00527454">
        <w:rPr>
          <w:rFonts w:eastAsia="Calibri"/>
          <w:b/>
          <w:kern w:val="0"/>
          <w:u w:val="single"/>
          <w:lang w:eastAsia="en-US"/>
        </w:rPr>
        <w:t>. TERMIN ZWIĄZANIA OFERTĄ</w:t>
      </w:r>
    </w:p>
    <w:p w14:paraId="5B51A292" w14:textId="2F28CBB9" w:rsidR="00321612" w:rsidRPr="0029211B" w:rsidRDefault="009C0202" w:rsidP="00D37C54">
      <w:pPr>
        <w:pStyle w:val="Akapitzlist"/>
        <w:numPr>
          <w:ilvl w:val="0"/>
          <w:numId w:val="99"/>
        </w:numPr>
        <w:spacing w:line="240" w:lineRule="auto"/>
        <w:rPr>
          <w:rFonts w:ascii="Times New Roman" w:eastAsia="Calibri" w:hAnsi="Times New Roman" w:cs="Times New Roman"/>
          <w:sz w:val="24"/>
          <w:szCs w:val="24"/>
        </w:rPr>
      </w:pPr>
      <w:r w:rsidRPr="0029211B">
        <w:rPr>
          <w:rFonts w:ascii="Times New Roman" w:eastAsia="Calibri" w:hAnsi="Times New Roman" w:cs="Times New Roman"/>
          <w:sz w:val="24"/>
          <w:szCs w:val="24"/>
        </w:rPr>
        <w:t xml:space="preserve">Wykonawca jest związany ofertą przez 30 dni od dnia upływu terminu składania ofert, tj. do dnia </w:t>
      </w:r>
      <w:r w:rsidR="00340111" w:rsidRPr="00D05683">
        <w:rPr>
          <w:rFonts w:ascii="Times New Roman" w:eastAsia="Calibri" w:hAnsi="Times New Roman" w:cs="Times New Roman"/>
          <w:b/>
          <w:bCs/>
          <w:color w:val="0070C0"/>
          <w:sz w:val="24"/>
          <w:szCs w:val="24"/>
        </w:rPr>
        <w:t>2</w:t>
      </w:r>
      <w:r w:rsidR="00D05683" w:rsidRPr="00D05683">
        <w:rPr>
          <w:rFonts w:ascii="Times New Roman" w:eastAsia="Calibri" w:hAnsi="Times New Roman" w:cs="Times New Roman"/>
          <w:b/>
          <w:bCs/>
          <w:color w:val="0070C0"/>
          <w:sz w:val="24"/>
          <w:szCs w:val="24"/>
        </w:rPr>
        <w:t>8</w:t>
      </w:r>
      <w:r w:rsidR="00340111" w:rsidRPr="00D05683">
        <w:rPr>
          <w:rFonts w:ascii="Times New Roman" w:eastAsia="Calibri" w:hAnsi="Times New Roman" w:cs="Times New Roman"/>
          <w:b/>
          <w:bCs/>
          <w:color w:val="0070C0"/>
          <w:sz w:val="24"/>
          <w:szCs w:val="24"/>
        </w:rPr>
        <w:t>.12.</w:t>
      </w:r>
      <w:r w:rsidRPr="00D05683">
        <w:rPr>
          <w:rFonts w:ascii="Times New Roman" w:eastAsia="Calibri" w:hAnsi="Times New Roman" w:cs="Times New Roman"/>
          <w:b/>
          <w:bCs/>
          <w:color w:val="0070C0"/>
          <w:sz w:val="24"/>
          <w:szCs w:val="24"/>
        </w:rPr>
        <w:t>202</w:t>
      </w:r>
      <w:r w:rsidR="00D4568B" w:rsidRPr="00D05683">
        <w:rPr>
          <w:rFonts w:ascii="Times New Roman" w:eastAsia="Calibri" w:hAnsi="Times New Roman" w:cs="Times New Roman"/>
          <w:b/>
          <w:bCs/>
          <w:color w:val="0070C0"/>
          <w:sz w:val="24"/>
          <w:szCs w:val="24"/>
        </w:rPr>
        <w:t>2</w:t>
      </w:r>
      <w:r w:rsidRPr="00D05683">
        <w:rPr>
          <w:rFonts w:ascii="Times New Roman" w:eastAsia="Calibri" w:hAnsi="Times New Roman" w:cs="Times New Roman"/>
          <w:b/>
          <w:bCs/>
          <w:color w:val="0070C0"/>
          <w:sz w:val="24"/>
          <w:szCs w:val="24"/>
        </w:rPr>
        <w:t xml:space="preserve"> </w:t>
      </w:r>
      <w:r w:rsidRPr="005D5813">
        <w:rPr>
          <w:rFonts w:ascii="Times New Roman" w:eastAsia="Calibri" w:hAnsi="Times New Roman" w:cs="Times New Roman"/>
          <w:b/>
          <w:bCs/>
          <w:color w:val="0070C0"/>
          <w:sz w:val="24"/>
          <w:szCs w:val="24"/>
        </w:rPr>
        <w:t>r</w:t>
      </w:r>
      <w:r w:rsidRPr="0029211B">
        <w:rPr>
          <w:rFonts w:ascii="Times New Roman" w:eastAsia="Calibri" w:hAnsi="Times New Roman" w:cs="Times New Roman"/>
          <w:sz w:val="24"/>
          <w:szCs w:val="24"/>
        </w:rPr>
        <w:t>. Pierwszym dniem terminu związania ofertą jest dzień, w którym upływa termin składania ofert.</w:t>
      </w:r>
    </w:p>
    <w:p w14:paraId="1C0B37FC" w14:textId="519E266E" w:rsidR="009C0202" w:rsidRPr="0029211B" w:rsidRDefault="009C0202" w:rsidP="00D37C54">
      <w:pPr>
        <w:pStyle w:val="Akapitzlist"/>
        <w:numPr>
          <w:ilvl w:val="0"/>
          <w:numId w:val="99"/>
        </w:numPr>
        <w:suppressAutoHyphens w:val="0"/>
        <w:autoSpaceDN/>
        <w:spacing w:after="160" w:line="240" w:lineRule="auto"/>
        <w:contextualSpacing/>
        <w:textAlignment w:val="auto"/>
        <w:rPr>
          <w:rFonts w:ascii="Times New Roman" w:eastAsia="Calibri" w:hAnsi="Times New Roman" w:cs="Times New Roman"/>
          <w:b/>
          <w:kern w:val="0"/>
          <w:sz w:val="24"/>
          <w:szCs w:val="24"/>
          <w:u w:val="single"/>
          <w:lang w:eastAsia="en-US"/>
        </w:rPr>
      </w:pPr>
      <w:r w:rsidRPr="0029211B">
        <w:rPr>
          <w:rFonts w:ascii="Times New Roman" w:hAnsi="Times New Roman" w:cs="Times New Roman"/>
          <w:kern w:val="0"/>
          <w:sz w:val="24"/>
          <w:szCs w:val="24"/>
          <w:lang w:eastAsia="pl-PL"/>
        </w:rPr>
        <w:t xml:space="preserve">W przypadku gdy wybór najkorzystniejszej oferty nie nastąpi przed upływem terminu związania ofertą wskazanego w punkcie </w:t>
      </w:r>
      <w:r w:rsidR="006D7F19">
        <w:rPr>
          <w:rFonts w:ascii="Times New Roman" w:hAnsi="Times New Roman" w:cs="Times New Roman"/>
          <w:kern w:val="0"/>
          <w:sz w:val="24"/>
          <w:szCs w:val="24"/>
          <w:lang w:eastAsia="pl-PL"/>
        </w:rPr>
        <w:t xml:space="preserve">XV ust </w:t>
      </w:r>
      <w:r w:rsidRPr="0029211B">
        <w:rPr>
          <w:rFonts w:ascii="Times New Roman" w:hAnsi="Times New Roman" w:cs="Times New Roman"/>
          <w:kern w:val="0"/>
          <w:sz w:val="24"/>
          <w:szCs w:val="24"/>
          <w:lang w:eastAsia="pl-PL"/>
        </w:rPr>
        <w:t>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44EA93" w14:textId="77777777" w:rsidR="009C0202" w:rsidRPr="009C0202" w:rsidRDefault="009C0202" w:rsidP="009C0202">
      <w:pPr>
        <w:keepNext/>
        <w:widowControl w:val="0"/>
        <w:shd w:val="clear" w:color="auto" w:fill="FFFFFF"/>
        <w:suppressAutoHyphens w:val="0"/>
        <w:autoSpaceDN/>
        <w:spacing w:after="160" w:line="276" w:lineRule="auto"/>
        <w:contextualSpacing/>
        <w:textAlignment w:val="auto"/>
        <w:rPr>
          <w:rFonts w:eastAsia="Calibri"/>
          <w:kern w:val="0"/>
          <w:lang w:eastAsia="en-US"/>
        </w:rPr>
      </w:pPr>
    </w:p>
    <w:p w14:paraId="4F2436E9" w14:textId="1E175778" w:rsidR="009C0202" w:rsidRPr="009C0202" w:rsidRDefault="005B7C3A" w:rsidP="009C0202">
      <w:pPr>
        <w:suppressAutoHyphens w:val="0"/>
        <w:autoSpaceDN/>
        <w:spacing w:after="160" w:line="276" w:lineRule="auto"/>
        <w:contextualSpacing/>
        <w:jc w:val="both"/>
        <w:textAlignment w:val="auto"/>
        <w:rPr>
          <w:rFonts w:eastAsia="Calibri"/>
          <w:b/>
          <w:kern w:val="0"/>
          <w:u w:val="single"/>
          <w:lang w:eastAsia="en-US"/>
        </w:rPr>
      </w:pPr>
      <w:r>
        <w:rPr>
          <w:rFonts w:eastAsia="Calibri"/>
          <w:b/>
          <w:kern w:val="0"/>
          <w:u w:val="single"/>
          <w:lang w:eastAsia="en-US"/>
        </w:rPr>
        <w:t>XVII</w:t>
      </w:r>
      <w:r w:rsidR="009C0202">
        <w:rPr>
          <w:rFonts w:eastAsia="Calibri"/>
          <w:b/>
          <w:kern w:val="0"/>
          <w:u w:val="single"/>
          <w:lang w:eastAsia="en-US"/>
        </w:rPr>
        <w:t xml:space="preserve">. </w:t>
      </w:r>
      <w:r w:rsidR="009C0202" w:rsidRPr="009C0202">
        <w:rPr>
          <w:rFonts w:eastAsia="Calibri"/>
          <w:b/>
          <w:kern w:val="0"/>
          <w:u w:val="single"/>
          <w:lang w:eastAsia="en-US"/>
        </w:rPr>
        <w:t>SPOSÓB OBLICZENIA CENY</w:t>
      </w:r>
    </w:p>
    <w:p w14:paraId="3B5B5586" w14:textId="7D47B3F8" w:rsidR="009C0202" w:rsidRPr="0029211B" w:rsidRDefault="009C0202" w:rsidP="00D37C54">
      <w:pPr>
        <w:pStyle w:val="Akapitzlist"/>
        <w:keepNext/>
        <w:widowControl w:val="0"/>
        <w:numPr>
          <w:ilvl w:val="0"/>
          <w:numId w:val="100"/>
        </w:numPr>
        <w:shd w:val="clear" w:color="auto" w:fill="FFFFFF"/>
        <w:suppressAutoHyphens w:val="0"/>
        <w:autoSpaceDN/>
        <w:spacing w:after="160"/>
        <w:contextualSpacing/>
        <w:textAlignment w:val="auto"/>
        <w:rPr>
          <w:rFonts w:ascii="Times New Roman" w:eastAsia="Calibri" w:hAnsi="Times New Roman" w:cs="Times New Roman"/>
          <w:b/>
          <w:kern w:val="0"/>
          <w:sz w:val="24"/>
          <w:szCs w:val="24"/>
          <w:lang w:eastAsia="en-US"/>
        </w:rPr>
      </w:pPr>
      <w:r w:rsidRPr="0029211B">
        <w:rPr>
          <w:rFonts w:ascii="Times New Roman" w:eastAsia="Calibri" w:hAnsi="Times New Roman" w:cs="Times New Roman"/>
          <w:kern w:val="0"/>
          <w:sz w:val="24"/>
          <w:szCs w:val="24"/>
          <w:lang w:eastAsia="en-US"/>
        </w:rPr>
        <w:t xml:space="preserve">Wykonawca podaje cenę za realizację przedmiotu zamówienia zgodnie ze wzorem Formularza ofertowego, stanowiącego </w:t>
      </w:r>
      <w:r w:rsidRPr="00FF4750">
        <w:rPr>
          <w:rFonts w:ascii="Times New Roman" w:eastAsia="Calibri" w:hAnsi="Times New Roman" w:cs="Times New Roman"/>
          <w:bCs/>
          <w:color w:val="0070C0"/>
          <w:kern w:val="0"/>
          <w:sz w:val="24"/>
          <w:szCs w:val="24"/>
          <w:lang w:eastAsia="en-US"/>
        </w:rPr>
        <w:t>załącznik nr 2 do SWZ.</w:t>
      </w:r>
      <w:r w:rsidRPr="00FF4750">
        <w:rPr>
          <w:rFonts w:ascii="Times New Roman" w:eastAsia="Calibri" w:hAnsi="Times New Roman" w:cs="Times New Roman"/>
          <w:bCs/>
          <w:kern w:val="0"/>
          <w:sz w:val="24"/>
          <w:szCs w:val="24"/>
          <w:lang w:eastAsia="en-US"/>
        </w:rPr>
        <w:t xml:space="preserve">  </w:t>
      </w:r>
      <w:r w:rsidRPr="0029211B">
        <w:rPr>
          <w:rFonts w:ascii="Times New Roman" w:eastAsia="Calibri" w:hAnsi="Times New Roman" w:cs="Times New Roman"/>
          <w:b/>
          <w:kern w:val="0"/>
          <w:sz w:val="24"/>
          <w:szCs w:val="24"/>
          <w:lang w:eastAsia="en-US"/>
        </w:rPr>
        <w:br/>
        <w:t>Ocenie podlegać będzie wycena zamówienia w zakresie maksymalnego prawa opcji wskazanego w SWZ.</w:t>
      </w:r>
    </w:p>
    <w:p w14:paraId="697396FB" w14:textId="77777777" w:rsidR="0029211B" w:rsidRPr="0029211B" w:rsidRDefault="009C0202" w:rsidP="00D37C54">
      <w:pPr>
        <w:pStyle w:val="Akapitzlist"/>
        <w:keepNext/>
        <w:widowControl w:val="0"/>
        <w:numPr>
          <w:ilvl w:val="0"/>
          <w:numId w:val="100"/>
        </w:numPr>
        <w:shd w:val="clear" w:color="auto" w:fill="FFFFFF"/>
        <w:suppressAutoHyphens w:val="0"/>
        <w:autoSpaceDN/>
        <w:spacing w:after="160"/>
        <w:contextualSpacing/>
        <w:textAlignment w:val="auto"/>
        <w:rPr>
          <w:rFonts w:ascii="Times New Roman" w:eastAsia="Calibri" w:hAnsi="Times New Roman" w:cs="Times New Roman"/>
          <w:b/>
          <w:kern w:val="0"/>
          <w:sz w:val="24"/>
          <w:szCs w:val="24"/>
          <w:lang w:eastAsia="en-US"/>
        </w:rPr>
      </w:pPr>
      <w:r w:rsidRPr="0029211B">
        <w:rPr>
          <w:rFonts w:ascii="Times New Roman" w:hAnsi="Times New Roman" w:cs="Times New Roman"/>
          <w:kern w:val="0"/>
          <w:sz w:val="24"/>
          <w:szCs w:val="24"/>
          <w:lang w:eastAsia="pl-PL"/>
        </w:rPr>
        <w:t xml:space="preserve">Cena ofertowa brutto musi uwzględniać wszystkie koszty związane z realizacją przedmiotu </w:t>
      </w:r>
      <w:r w:rsidRPr="0029211B">
        <w:rPr>
          <w:rFonts w:ascii="Times New Roman" w:hAnsi="Times New Roman" w:cs="Times New Roman"/>
          <w:kern w:val="0"/>
          <w:sz w:val="24"/>
          <w:szCs w:val="24"/>
          <w:lang w:eastAsia="pl-PL"/>
        </w:rPr>
        <w:lastRenderedPageBreak/>
        <w:t xml:space="preserve">zamówienia zgodnie z opisem przedmiotu zamówienia oraz istotnymi postanowieniami umowy określonymi w niniejszej SWZ. </w:t>
      </w:r>
    </w:p>
    <w:p w14:paraId="2588D4F2" w14:textId="438F768F" w:rsidR="009C0202" w:rsidRPr="0029211B" w:rsidRDefault="009C0202" w:rsidP="00D37C54">
      <w:pPr>
        <w:pStyle w:val="Akapitzlist"/>
        <w:keepNext/>
        <w:widowControl w:val="0"/>
        <w:numPr>
          <w:ilvl w:val="0"/>
          <w:numId w:val="100"/>
        </w:numPr>
        <w:shd w:val="clear" w:color="auto" w:fill="FFFFFF"/>
        <w:suppressAutoHyphens w:val="0"/>
        <w:autoSpaceDN/>
        <w:spacing w:after="160"/>
        <w:contextualSpacing/>
        <w:textAlignment w:val="auto"/>
        <w:rPr>
          <w:rFonts w:ascii="Times New Roman" w:eastAsia="Calibri" w:hAnsi="Times New Roman" w:cs="Times New Roman"/>
          <w:b/>
          <w:kern w:val="0"/>
          <w:sz w:val="24"/>
          <w:szCs w:val="24"/>
          <w:lang w:eastAsia="en-US"/>
        </w:rPr>
      </w:pPr>
      <w:r w:rsidRPr="0029211B">
        <w:rPr>
          <w:rFonts w:ascii="Times New Roman" w:hAnsi="Times New Roman" w:cs="Times New Roman"/>
          <w:kern w:val="0"/>
          <w:sz w:val="24"/>
          <w:szCs w:val="24"/>
          <w:lang w:eastAsia="pl-PL"/>
        </w:rPr>
        <w:t xml:space="preserve">Cena podana w Formularzu ofertowym jest ceną ostateczną, niepodlegającą negocjacji </w:t>
      </w:r>
      <w:r w:rsidRPr="0029211B">
        <w:rPr>
          <w:rFonts w:ascii="Times New Roman" w:hAnsi="Times New Roman" w:cs="Times New Roman"/>
          <w:kern w:val="0"/>
          <w:sz w:val="24"/>
          <w:szCs w:val="24"/>
          <w:lang w:eastAsia="pl-PL"/>
        </w:rPr>
        <w:br/>
        <w:t>i wyczerpującą wszelkie należności wykonawcy wobec zamawiającego związane z realizacją przedmiotu zamówienia.</w:t>
      </w:r>
    </w:p>
    <w:p w14:paraId="0D5E0F19" w14:textId="60C630D4" w:rsidR="009C0202" w:rsidRPr="0029211B" w:rsidRDefault="009C0202" w:rsidP="00D37C54">
      <w:pPr>
        <w:pStyle w:val="Akapitzlist"/>
        <w:keepNext/>
        <w:widowControl w:val="0"/>
        <w:numPr>
          <w:ilvl w:val="0"/>
          <w:numId w:val="100"/>
        </w:numPr>
        <w:shd w:val="clear" w:color="auto" w:fill="FFFFFF"/>
        <w:suppressAutoHyphens w:val="0"/>
        <w:autoSpaceDN/>
        <w:spacing w:after="160"/>
        <w:contextualSpacing/>
        <w:textAlignment w:val="auto"/>
        <w:rPr>
          <w:rFonts w:ascii="Times New Roman" w:eastAsia="Calibri" w:hAnsi="Times New Roman" w:cs="Times New Roman"/>
          <w:b/>
          <w:kern w:val="0"/>
          <w:sz w:val="24"/>
          <w:szCs w:val="24"/>
          <w:lang w:eastAsia="en-US"/>
        </w:rPr>
      </w:pPr>
      <w:r w:rsidRPr="0029211B">
        <w:rPr>
          <w:rFonts w:ascii="Times New Roman" w:hAnsi="Times New Roman" w:cs="Times New Roman"/>
          <w:kern w:val="0"/>
          <w:sz w:val="24"/>
          <w:szCs w:val="24"/>
          <w:lang w:eastAsia="pl-PL"/>
        </w:rPr>
        <w:t>Cena oferty powinna być wyrażona w złotych polskich (PLN) z dokładnością do dwóch miejsc po przecinku. Kwoty należy zaokrąglić do pełnych groszy</w:t>
      </w:r>
      <w:r w:rsidRPr="0029211B">
        <w:rPr>
          <w:rFonts w:ascii="Times New Roman" w:hAnsi="Times New Roman" w:cs="Times New Roman"/>
          <w:bCs/>
          <w:kern w:val="0"/>
          <w:sz w:val="24"/>
          <w:szCs w:val="24"/>
          <w:lang w:eastAsia="pl-PL"/>
        </w:rPr>
        <w:t xml:space="preserve">  (końcówki 0,5 grosza i wyższe zaokrągla się do 1 grosza w górę).</w:t>
      </w:r>
    </w:p>
    <w:p w14:paraId="6C75FAFC" w14:textId="29DC340C" w:rsidR="009C0202" w:rsidRPr="0029211B" w:rsidRDefault="009C0202" w:rsidP="00D37C54">
      <w:pPr>
        <w:pStyle w:val="Akapitzlist"/>
        <w:keepNext/>
        <w:widowControl w:val="0"/>
        <w:numPr>
          <w:ilvl w:val="0"/>
          <w:numId w:val="100"/>
        </w:numPr>
        <w:shd w:val="clear" w:color="auto" w:fill="FFFFFF"/>
        <w:suppressAutoHyphens w:val="0"/>
        <w:autoSpaceDN/>
        <w:spacing w:after="160"/>
        <w:contextualSpacing/>
        <w:textAlignment w:val="auto"/>
        <w:rPr>
          <w:rFonts w:ascii="Times New Roman" w:eastAsia="Calibri" w:hAnsi="Times New Roman" w:cs="Times New Roman"/>
          <w:b/>
          <w:kern w:val="0"/>
          <w:sz w:val="24"/>
          <w:szCs w:val="24"/>
          <w:lang w:eastAsia="en-US"/>
        </w:rPr>
      </w:pPr>
      <w:r w:rsidRPr="0029211B">
        <w:rPr>
          <w:rFonts w:ascii="Times New Roman" w:hAnsi="Times New Roman" w:cs="Times New Roman"/>
          <w:kern w:val="0"/>
          <w:sz w:val="24"/>
          <w:szCs w:val="24"/>
          <w:lang w:eastAsia="pl-PL"/>
        </w:rPr>
        <w:t>Zamawiający nie przewiduje rozliczeń w walucie obcej.</w:t>
      </w:r>
    </w:p>
    <w:p w14:paraId="052A8BA3" w14:textId="4ECEB90E" w:rsidR="009C0202" w:rsidRPr="0029211B" w:rsidRDefault="009C0202" w:rsidP="00D37C54">
      <w:pPr>
        <w:pStyle w:val="Akapitzlist"/>
        <w:keepNext/>
        <w:widowControl w:val="0"/>
        <w:numPr>
          <w:ilvl w:val="0"/>
          <w:numId w:val="100"/>
        </w:numPr>
        <w:shd w:val="clear" w:color="auto" w:fill="FFFFFF"/>
        <w:suppressAutoHyphens w:val="0"/>
        <w:autoSpaceDN/>
        <w:spacing w:after="160"/>
        <w:contextualSpacing/>
        <w:textAlignment w:val="auto"/>
        <w:rPr>
          <w:rFonts w:ascii="Times New Roman" w:eastAsia="Calibri" w:hAnsi="Times New Roman" w:cs="Times New Roman"/>
          <w:b/>
          <w:kern w:val="0"/>
          <w:sz w:val="24"/>
          <w:szCs w:val="24"/>
          <w:lang w:eastAsia="en-US"/>
        </w:rPr>
      </w:pPr>
      <w:r w:rsidRPr="0029211B">
        <w:rPr>
          <w:rFonts w:ascii="Times New Roman" w:hAnsi="Times New Roman" w:cs="Times New Roman"/>
          <w:kern w:val="0"/>
          <w:sz w:val="24"/>
          <w:szCs w:val="24"/>
          <w:lang w:eastAsia="pl-PL"/>
        </w:rPr>
        <w:t>Wyliczona cena oferty brutto będzie służyć do porównania złożonych ofert i do rozliczenia w trakcie realizacji zamówienia.</w:t>
      </w:r>
    </w:p>
    <w:p w14:paraId="30813C90" w14:textId="172CB157" w:rsidR="0029211B" w:rsidRPr="0029211B" w:rsidRDefault="009C0202" w:rsidP="00D37C54">
      <w:pPr>
        <w:pStyle w:val="Akapitzlist"/>
        <w:keepNext/>
        <w:widowControl w:val="0"/>
        <w:numPr>
          <w:ilvl w:val="0"/>
          <w:numId w:val="100"/>
        </w:numPr>
        <w:shd w:val="clear" w:color="auto" w:fill="FFFFFF"/>
        <w:suppressAutoHyphens w:val="0"/>
        <w:autoSpaceDN/>
        <w:spacing w:after="160"/>
        <w:contextualSpacing/>
        <w:textAlignment w:val="auto"/>
        <w:rPr>
          <w:rFonts w:ascii="Times New Roman" w:eastAsia="Calibri" w:hAnsi="Times New Roman" w:cs="Times New Roman"/>
          <w:b/>
          <w:kern w:val="0"/>
          <w:sz w:val="24"/>
          <w:szCs w:val="24"/>
          <w:lang w:eastAsia="en-US"/>
        </w:rPr>
      </w:pPr>
      <w:r w:rsidRPr="0029211B">
        <w:rPr>
          <w:rFonts w:ascii="Times New Roman" w:hAnsi="Times New Roman" w:cs="Times New Roman"/>
          <w:kern w:val="0"/>
          <w:sz w:val="24"/>
          <w:szCs w:val="24"/>
          <w:lang w:eastAsia="pl-PL"/>
        </w:rPr>
        <w:t xml:space="preserve">Jeżeli została złożona oferta, której wybór prowadziłby do powstania u zamawiającego obowiązku podatkowego zgodnie z </w:t>
      </w:r>
      <w:hyperlink r:id="rId21" w:anchor="/document/17086198?cm=DOCUMENT" w:history="1">
        <w:r w:rsidRPr="0029211B">
          <w:rPr>
            <w:rFonts w:ascii="Times New Roman" w:hAnsi="Times New Roman" w:cs="Times New Roman"/>
            <w:kern w:val="0"/>
            <w:sz w:val="24"/>
            <w:szCs w:val="24"/>
            <w:lang w:eastAsia="pl-PL"/>
          </w:rPr>
          <w:t>ustawą</w:t>
        </w:r>
      </w:hyperlink>
      <w:r w:rsidRPr="0029211B">
        <w:rPr>
          <w:rFonts w:ascii="Times New Roman" w:hAnsi="Times New Roman" w:cs="Times New Roman"/>
          <w:kern w:val="0"/>
          <w:sz w:val="24"/>
          <w:szCs w:val="24"/>
          <w:lang w:eastAsia="pl-PL"/>
        </w:rPr>
        <w:t xml:space="preserve"> z dnia 11 marca 2004 r. o podatku od towarów i usług (Dz. U. z 2020 r. poz. 106 z </w:t>
      </w:r>
      <w:proofErr w:type="spellStart"/>
      <w:r w:rsidRPr="0029211B">
        <w:rPr>
          <w:rFonts w:ascii="Times New Roman" w:hAnsi="Times New Roman" w:cs="Times New Roman"/>
          <w:kern w:val="0"/>
          <w:sz w:val="24"/>
          <w:szCs w:val="24"/>
          <w:lang w:eastAsia="pl-PL"/>
        </w:rPr>
        <w:t>późn</w:t>
      </w:r>
      <w:proofErr w:type="spellEnd"/>
      <w:r w:rsidRPr="0029211B">
        <w:rPr>
          <w:rFonts w:ascii="Times New Roman" w:hAnsi="Times New Roman" w:cs="Times New Roman"/>
          <w:kern w:val="0"/>
          <w:sz w:val="24"/>
          <w:szCs w:val="24"/>
          <w:lang w:eastAsia="pl-PL"/>
        </w:rPr>
        <w:t>. zm.), dla celów zastosowania kryterium ceny lub kosztu zamawiający dolicza do przedstawionej w tej ofercie ceny kwotę podatku od towarów i</w:t>
      </w:r>
      <w:r w:rsidR="001F240D" w:rsidRPr="0029211B">
        <w:rPr>
          <w:rFonts w:ascii="Times New Roman" w:hAnsi="Times New Roman" w:cs="Times New Roman"/>
          <w:kern w:val="0"/>
          <w:sz w:val="24"/>
          <w:szCs w:val="24"/>
          <w:lang w:eastAsia="pl-PL"/>
        </w:rPr>
        <w:t xml:space="preserve"> </w:t>
      </w:r>
      <w:r w:rsidR="001F240D" w:rsidRPr="00A31C41">
        <w:rPr>
          <w:rFonts w:ascii="Times New Roman" w:hAnsi="Times New Roman" w:cs="Times New Roman"/>
          <w:kern w:val="0"/>
          <w:sz w:val="24"/>
          <w:szCs w:val="24"/>
          <w:lang w:eastAsia="pl-PL"/>
        </w:rPr>
        <w:t>dostaw</w:t>
      </w:r>
      <w:r w:rsidR="005F6247" w:rsidRPr="00A31C41">
        <w:rPr>
          <w:rFonts w:ascii="Times New Roman" w:hAnsi="Times New Roman" w:cs="Times New Roman"/>
          <w:kern w:val="0"/>
          <w:sz w:val="24"/>
          <w:szCs w:val="24"/>
          <w:lang w:eastAsia="pl-PL"/>
        </w:rPr>
        <w:t>,</w:t>
      </w:r>
      <w:r w:rsidRPr="00A31C41">
        <w:rPr>
          <w:rFonts w:ascii="Times New Roman" w:hAnsi="Times New Roman" w:cs="Times New Roman"/>
          <w:kern w:val="0"/>
          <w:sz w:val="24"/>
          <w:szCs w:val="24"/>
          <w:lang w:eastAsia="pl-PL"/>
        </w:rPr>
        <w:t xml:space="preserve"> </w:t>
      </w:r>
      <w:r w:rsidR="005F6247" w:rsidRPr="00A31C41">
        <w:rPr>
          <w:rFonts w:ascii="Times New Roman" w:hAnsi="Times New Roman" w:cs="Times New Roman"/>
          <w:strike/>
          <w:kern w:val="0"/>
          <w:sz w:val="24"/>
          <w:szCs w:val="24"/>
          <w:lang w:eastAsia="pl-PL"/>
        </w:rPr>
        <w:t xml:space="preserve"> </w:t>
      </w:r>
      <w:r w:rsidRPr="00A31C41">
        <w:rPr>
          <w:rFonts w:ascii="Times New Roman" w:hAnsi="Times New Roman" w:cs="Times New Roman"/>
          <w:kern w:val="0"/>
          <w:sz w:val="24"/>
          <w:szCs w:val="24"/>
          <w:lang w:eastAsia="pl-PL"/>
        </w:rPr>
        <w:t xml:space="preserve"> </w:t>
      </w:r>
      <w:r w:rsidRPr="0029211B">
        <w:rPr>
          <w:rFonts w:ascii="Times New Roman" w:hAnsi="Times New Roman" w:cs="Times New Roman"/>
          <w:kern w:val="0"/>
          <w:sz w:val="24"/>
          <w:szCs w:val="24"/>
          <w:lang w:eastAsia="pl-PL"/>
        </w:rPr>
        <w:t xml:space="preserve">którą miałby obowiązek rozliczyć. W ofercie, o której mowa w punkcie </w:t>
      </w:r>
      <w:r w:rsidRPr="00A31C41">
        <w:rPr>
          <w:rFonts w:ascii="Times New Roman" w:hAnsi="Times New Roman" w:cs="Times New Roman"/>
          <w:kern w:val="0"/>
          <w:sz w:val="24"/>
          <w:szCs w:val="24"/>
          <w:lang w:eastAsia="pl-PL"/>
        </w:rPr>
        <w:t xml:space="preserve">17.1., </w:t>
      </w:r>
      <w:r w:rsidRPr="0029211B">
        <w:rPr>
          <w:rFonts w:ascii="Times New Roman" w:hAnsi="Times New Roman" w:cs="Times New Roman"/>
          <w:kern w:val="0"/>
          <w:sz w:val="24"/>
          <w:szCs w:val="24"/>
          <w:lang w:eastAsia="pl-PL"/>
        </w:rPr>
        <w:t>wykonawca ma obowiązek:</w:t>
      </w:r>
    </w:p>
    <w:p w14:paraId="27F10963" w14:textId="50BDB497" w:rsidR="009C0202" w:rsidRPr="0029211B" w:rsidRDefault="009C0202" w:rsidP="00D37C54">
      <w:pPr>
        <w:pStyle w:val="Akapitzlist"/>
        <w:numPr>
          <w:ilvl w:val="0"/>
          <w:numId w:val="101"/>
        </w:numPr>
        <w:tabs>
          <w:tab w:val="left" w:pos="3855"/>
        </w:tabs>
        <w:suppressAutoHyphens w:val="0"/>
        <w:autoSpaceDN/>
        <w:spacing w:line="240" w:lineRule="auto"/>
        <w:textAlignment w:val="auto"/>
        <w:rPr>
          <w:rFonts w:ascii="Times New Roman" w:hAnsi="Times New Roman" w:cs="Times New Roman"/>
          <w:kern w:val="0"/>
          <w:sz w:val="24"/>
          <w:szCs w:val="24"/>
          <w:lang w:eastAsia="pl-PL"/>
        </w:rPr>
      </w:pPr>
      <w:r w:rsidRPr="0029211B">
        <w:rPr>
          <w:rFonts w:ascii="Times New Roman" w:hAnsi="Times New Roman" w:cs="Times New Roman"/>
          <w:kern w:val="0"/>
          <w:sz w:val="24"/>
          <w:szCs w:val="24"/>
          <w:lang w:eastAsia="pl-PL"/>
        </w:rPr>
        <w:t xml:space="preserve">poinformowania zamawiającego, że wybór jego oferty będzie prowadził do powstania </w:t>
      </w:r>
      <w:r w:rsidRPr="0029211B">
        <w:rPr>
          <w:rFonts w:ascii="Times New Roman" w:hAnsi="Times New Roman" w:cs="Times New Roman"/>
          <w:kern w:val="0"/>
          <w:sz w:val="24"/>
          <w:szCs w:val="24"/>
          <w:lang w:eastAsia="pl-PL"/>
        </w:rPr>
        <w:br/>
        <w:t>u zamawiającego obowiązku podatkowego;</w:t>
      </w:r>
    </w:p>
    <w:p w14:paraId="6501DCFA" w14:textId="782B86C0" w:rsidR="009C0202" w:rsidRPr="0029211B" w:rsidRDefault="009C0202" w:rsidP="00D37C54">
      <w:pPr>
        <w:pStyle w:val="Akapitzlist"/>
        <w:numPr>
          <w:ilvl w:val="0"/>
          <w:numId w:val="101"/>
        </w:numPr>
        <w:tabs>
          <w:tab w:val="left" w:pos="3855"/>
        </w:tabs>
        <w:suppressAutoHyphens w:val="0"/>
        <w:autoSpaceDN/>
        <w:spacing w:line="240" w:lineRule="auto"/>
        <w:textAlignment w:val="auto"/>
        <w:rPr>
          <w:rFonts w:ascii="Times New Roman" w:hAnsi="Times New Roman" w:cs="Times New Roman"/>
          <w:kern w:val="0"/>
          <w:sz w:val="24"/>
          <w:szCs w:val="24"/>
          <w:lang w:eastAsia="pl-PL"/>
        </w:rPr>
      </w:pPr>
      <w:r w:rsidRPr="0029211B">
        <w:rPr>
          <w:rFonts w:ascii="Times New Roman" w:hAnsi="Times New Roman" w:cs="Times New Roman"/>
          <w:kern w:val="0"/>
          <w:sz w:val="24"/>
          <w:szCs w:val="24"/>
          <w:lang w:eastAsia="pl-PL"/>
        </w:rPr>
        <w:t>wskazania nazwy (rodzaju) towaru lub usługi, których dostawa lub świadczenie będą prowadziły do powstania obowiązku podatkowego;</w:t>
      </w:r>
    </w:p>
    <w:p w14:paraId="13873DA3" w14:textId="3E1E45EA" w:rsidR="009C0202" w:rsidRPr="00A31C41" w:rsidRDefault="009C0202" w:rsidP="00D37C54">
      <w:pPr>
        <w:pStyle w:val="Akapitzlist"/>
        <w:numPr>
          <w:ilvl w:val="0"/>
          <w:numId w:val="101"/>
        </w:numPr>
        <w:tabs>
          <w:tab w:val="left" w:pos="3855"/>
        </w:tabs>
        <w:suppressAutoHyphens w:val="0"/>
        <w:autoSpaceDN/>
        <w:spacing w:line="240" w:lineRule="auto"/>
        <w:textAlignment w:val="auto"/>
        <w:rPr>
          <w:rFonts w:ascii="Times New Roman" w:hAnsi="Times New Roman" w:cs="Times New Roman"/>
          <w:kern w:val="0"/>
          <w:sz w:val="24"/>
          <w:szCs w:val="24"/>
          <w:lang w:eastAsia="pl-PL"/>
        </w:rPr>
      </w:pPr>
      <w:r w:rsidRPr="0029211B">
        <w:rPr>
          <w:rFonts w:ascii="Times New Roman" w:hAnsi="Times New Roman" w:cs="Times New Roman"/>
          <w:kern w:val="0"/>
          <w:sz w:val="24"/>
          <w:szCs w:val="24"/>
          <w:lang w:eastAsia="pl-PL"/>
        </w:rPr>
        <w:t>wskazania wartości towaru lub</w:t>
      </w:r>
      <w:r w:rsidR="001F240D" w:rsidRPr="0029211B">
        <w:rPr>
          <w:rFonts w:ascii="Times New Roman" w:hAnsi="Times New Roman" w:cs="Times New Roman"/>
          <w:kern w:val="0"/>
          <w:sz w:val="24"/>
          <w:szCs w:val="24"/>
          <w:lang w:eastAsia="pl-PL"/>
        </w:rPr>
        <w:t xml:space="preserve"> </w:t>
      </w:r>
      <w:r w:rsidR="001F240D" w:rsidRPr="00A31C41">
        <w:rPr>
          <w:rFonts w:ascii="Times New Roman" w:hAnsi="Times New Roman" w:cs="Times New Roman"/>
          <w:kern w:val="0"/>
          <w:sz w:val="24"/>
          <w:szCs w:val="24"/>
          <w:lang w:eastAsia="pl-PL"/>
        </w:rPr>
        <w:t>dostaw</w:t>
      </w:r>
      <w:r w:rsidRPr="00A31C41">
        <w:rPr>
          <w:rFonts w:ascii="Times New Roman" w:hAnsi="Times New Roman" w:cs="Times New Roman"/>
          <w:kern w:val="0"/>
          <w:sz w:val="24"/>
          <w:szCs w:val="24"/>
          <w:lang w:eastAsia="pl-PL"/>
        </w:rPr>
        <w:t xml:space="preserve"> objęt</w:t>
      </w:r>
      <w:r w:rsidR="00A31C41">
        <w:rPr>
          <w:rFonts w:ascii="Times New Roman" w:hAnsi="Times New Roman" w:cs="Times New Roman"/>
          <w:kern w:val="0"/>
          <w:sz w:val="24"/>
          <w:szCs w:val="24"/>
          <w:lang w:eastAsia="pl-PL"/>
        </w:rPr>
        <w:t>ych</w:t>
      </w:r>
      <w:r w:rsidRPr="00A31C41">
        <w:rPr>
          <w:rFonts w:ascii="Times New Roman" w:hAnsi="Times New Roman" w:cs="Times New Roman"/>
          <w:kern w:val="0"/>
          <w:sz w:val="24"/>
          <w:szCs w:val="24"/>
          <w:lang w:eastAsia="pl-PL"/>
        </w:rPr>
        <w:t xml:space="preserve"> obowiązkiem podatkowym zamawiającego, bez kwoty podatku;</w:t>
      </w:r>
    </w:p>
    <w:p w14:paraId="31AB1D89" w14:textId="444BAE0F" w:rsidR="001F240D" w:rsidRPr="00D4568B" w:rsidRDefault="009C0202" w:rsidP="00D4568B">
      <w:pPr>
        <w:pStyle w:val="Akapitzlist"/>
        <w:numPr>
          <w:ilvl w:val="0"/>
          <w:numId w:val="101"/>
        </w:numPr>
        <w:tabs>
          <w:tab w:val="left" w:pos="3855"/>
        </w:tabs>
        <w:suppressAutoHyphens w:val="0"/>
        <w:autoSpaceDN/>
        <w:spacing w:line="240" w:lineRule="auto"/>
        <w:textAlignment w:val="auto"/>
        <w:rPr>
          <w:rFonts w:ascii="Times New Roman" w:hAnsi="Times New Roman" w:cs="Times New Roman"/>
          <w:kern w:val="0"/>
          <w:sz w:val="24"/>
          <w:szCs w:val="24"/>
          <w:lang w:eastAsia="pl-PL"/>
        </w:rPr>
      </w:pPr>
      <w:r w:rsidRPr="00A31C41">
        <w:rPr>
          <w:rFonts w:ascii="Times New Roman" w:hAnsi="Times New Roman" w:cs="Times New Roman"/>
          <w:kern w:val="0"/>
          <w:sz w:val="24"/>
          <w:szCs w:val="24"/>
          <w:lang w:eastAsia="pl-PL"/>
        </w:rPr>
        <w:t>wskazania stawki podatku od towarów i</w:t>
      </w:r>
      <w:r w:rsidR="001F240D" w:rsidRPr="00A31C41">
        <w:rPr>
          <w:rFonts w:ascii="Times New Roman" w:hAnsi="Times New Roman" w:cs="Times New Roman"/>
          <w:kern w:val="0"/>
          <w:sz w:val="24"/>
          <w:szCs w:val="24"/>
          <w:lang w:eastAsia="pl-PL"/>
        </w:rPr>
        <w:t xml:space="preserve"> dostaw</w:t>
      </w:r>
      <w:r w:rsidR="005F6247" w:rsidRPr="00A31C41">
        <w:rPr>
          <w:rFonts w:ascii="Times New Roman" w:hAnsi="Times New Roman" w:cs="Times New Roman"/>
          <w:kern w:val="0"/>
          <w:sz w:val="24"/>
          <w:szCs w:val="24"/>
          <w:lang w:eastAsia="pl-PL"/>
        </w:rPr>
        <w:t xml:space="preserve">, </w:t>
      </w:r>
      <w:r w:rsidRPr="0029211B">
        <w:rPr>
          <w:rFonts w:ascii="Times New Roman" w:hAnsi="Times New Roman" w:cs="Times New Roman"/>
          <w:kern w:val="0"/>
          <w:sz w:val="24"/>
          <w:szCs w:val="24"/>
          <w:lang w:eastAsia="pl-PL"/>
        </w:rPr>
        <w:t xml:space="preserve">która zgodnie z wiedzą wykonawcy, będzie miała zastosowanie. </w:t>
      </w:r>
    </w:p>
    <w:p w14:paraId="1C8BF1E7" w14:textId="3092CB00" w:rsidR="001F240D" w:rsidRPr="001F240D" w:rsidRDefault="005B7C3A" w:rsidP="001F240D">
      <w:pPr>
        <w:suppressAutoHyphens w:val="0"/>
        <w:autoSpaceDN/>
        <w:spacing w:after="160" w:line="276" w:lineRule="auto"/>
        <w:contextualSpacing/>
        <w:jc w:val="both"/>
        <w:textAlignment w:val="auto"/>
        <w:rPr>
          <w:rFonts w:eastAsia="Calibri"/>
          <w:b/>
          <w:kern w:val="0"/>
          <w:u w:val="single"/>
          <w:lang w:eastAsia="en-US"/>
        </w:rPr>
      </w:pPr>
      <w:r>
        <w:rPr>
          <w:rFonts w:eastAsia="Calibri"/>
          <w:b/>
          <w:kern w:val="0"/>
          <w:u w:val="single"/>
          <w:shd w:val="clear" w:color="auto" w:fill="FFFFFF"/>
          <w:lang w:eastAsia="en-US"/>
        </w:rPr>
        <w:t>XVIII</w:t>
      </w:r>
      <w:r w:rsidR="001F240D">
        <w:rPr>
          <w:rFonts w:eastAsia="Calibri"/>
          <w:b/>
          <w:kern w:val="0"/>
          <w:u w:val="single"/>
          <w:shd w:val="clear" w:color="auto" w:fill="FFFFFF"/>
          <w:lang w:eastAsia="en-US"/>
        </w:rPr>
        <w:t xml:space="preserve">. </w:t>
      </w:r>
      <w:r w:rsidR="001F240D" w:rsidRPr="001F240D">
        <w:rPr>
          <w:rFonts w:eastAsia="Calibri"/>
          <w:b/>
          <w:kern w:val="0"/>
          <w:u w:val="single"/>
          <w:shd w:val="clear" w:color="auto" w:fill="FFFFFF"/>
          <w:lang w:eastAsia="en-US"/>
        </w:rPr>
        <w:t>SPOSÓB ORAZ TERMIN SKŁADANIA I OTWARCIA OFERT</w:t>
      </w:r>
    </w:p>
    <w:p w14:paraId="3FCBE3A4" w14:textId="565F0CA2" w:rsidR="001F240D" w:rsidRPr="0029211B" w:rsidRDefault="001F240D" w:rsidP="00D37C54">
      <w:pPr>
        <w:pStyle w:val="Akapitzlist"/>
        <w:numPr>
          <w:ilvl w:val="0"/>
          <w:numId w:val="102"/>
        </w:numPr>
        <w:suppressAutoHyphens w:val="0"/>
        <w:autoSpaceDN/>
        <w:spacing w:line="240" w:lineRule="auto"/>
        <w:textAlignment w:val="auto"/>
        <w:rPr>
          <w:rFonts w:ascii="Times New Roman" w:hAnsi="Times New Roman" w:cs="Times New Roman"/>
          <w:b/>
          <w:kern w:val="0"/>
          <w:sz w:val="24"/>
          <w:szCs w:val="24"/>
          <w:lang w:eastAsia="pl-PL"/>
        </w:rPr>
      </w:pPr>
      <w:r w:rsidRPr="0029211B">
        <w:rPr>
          <w:rFonts w:ascii="Times New Roman" w:hAnsi="Times New Roman" w:cs="Times New Roman"/>
          <w:kern w:val="0"/>
          <w:sz w:val="24"/>
          <w:szCs w:val="24"/>
          <w:u w:val="single"/>
          <w:lang w:eastAsia="pl-PL"/>
        </w:rPr>
        <w:t xml:space="preserve">Ofertę składa się, pod rygorem nieważności, za pośrednictwem </w:t>
      </w:r>
      <w:r w:rsidRPr="0029211B">
        <w:rPr>
          <w:rFonts w:ascii="Times New Roman" w:hAnsi="Times New Roman" w:cs="Times New Roman"/>
          <w:b/>
          <w:i/>
          <w:kern w:val="0"/>
          <w:sz w:val="24"/>
          <w:szCs w:val="24"/>
          <w:u w:val="single"/>
          <w:lang w:eastAsia="pl-PL"/>
        </w:rPr>
        <w:t xml:space="preserve">„Formularza do </w:t>
      </w:r>
      <w:r w:rsidRPr="0029211B">
        <w:rPr>
          <w:rFonts w:ascii="Times New Roman" w:hAnsi="Times New Roman" w:cs="Times New Roman"/>
          <w:b/>
          <w:i/>
          <w:kern w:val="0"/>
          <w:sz w:val="24"/>
          <w:szCs w:val="24"/>
          <w:u w:val="single"/>
          <w:lang w:eastAsia="pl-PL"/>
        </w:rPr>
        <w:br/>
        <w:t>złożenia,</w:t>
      </w:r>
      <w:r w:rsidRPr="0029211B">
        <w:rPr>
          <w:rFonts w:ascii="Times New Roman" w:hAnsi="Times New Roman" w:cs="Times New Roman"/>
          <w:b/>
          <w:i/>
          <w:kern w:val="0"/>
          <w:sz w:val="24"/>
          <w:szCs w:val="24"/>
          <w:lang w:eastAsia="pl-PL"/>
        </w:rPr>
        <w:t xml:space="preserve"> </w:t>
      </w:r>
      <w:r w:rsidRPr="0029211B">
        <w:rPr>
          <w:rFonts w:ascii="Times New Roman" w:hAnsi="Times New Roman" w:cs="Times New Roman"/>
          <w:b/>
          <w:i/>
          <w:kern w:val="0"/>
          <w:sz w:val="24"/>
          <w:szCs w:val="24"/>
          <w:u w:val="single"/>
          <w:lang w:eastAsia="pl-PL"/>
        </w:rPr>
        <w:t>zmiany, wycofania oferty lub wniosku”</w:t>
      </w:r>
      <w:r w:rsidRPr="0029211B">
        <w:rPr>
          <w:rFonts w:ascii="Times New Roman" w:hAnsi="Times New Roman" w:cs="Times New Roman"/>
          <w:kern w:val="0"/>
          <w:sz w:val="24"/>
          <w:szCs w:val="24"/>
          <w:u w:val="single"/>
          <w:lang w:eastAsia="pl-PL"/>
        </w:rPr>
        <w:t xml:space="preserve"> dostępnego na </w:t>
      </w:r>
      <w:proofErr w:type="spellStart"/>
      <w:r w:rsidRPr="0029211B">
        <w:rPr>
          <w:rFonts w:ascii="Times New Roman" w:hAnsi="Times New Roman" w:cs="Times New Roman"/>
          <w:kern w:val="0"/>
          <w:sz w:val="24"/>
          <w:szCs w:val="24"/>
          <w:u w:val="single"/>
          <w:lang w:eastAsia="pl-PL"/>
        </w:rPr>
        <w:t>ePUAP</w:t>
      </w:r>
      <w:proofErr w:type="spellEnd"/>
      <w:r w:rsidRPr="0029211B">
        <w:rPr>
          <w:rFonts w:ascii="Times New Roman" w:hAnsi="Times New Roman" w:cs="Times New Roman"/>
          <w:kern w:val="0"/>
          <w:sz w:val="24"/>
          <w:szCs w:val="24"/>
          <w:u w:val="single"/>
          <w:lang w:eastAsia="pl-PL"/>
        </w:rPr>
        <w:t xml:space="preserve"> i udostępnionego </w:t>
      </w:r>
      <w:r w:rsidRPr="0029211B">
        <w:rPr>
          <w:rFonts w:ascii="Times New Roman" w:hAnsi="Times New Roman" w:cs="Times New Roman"/>
          <w:kern w:val="0"/>
          <w:sz w:val="24"/>
          <w:szCs w:val="24"/>
          <w:u w:val="single"/>
          <w:lang w:eastAsia="pl-PL"/>
        </w:rPr>
        <w:br/>
        <w:t xml:space="preserve">również na </w:t>
      </w:r>
      <w:proofErr w:type="spellStart"/>
      <w:r w:rsidRPr="0029211B">
        <w:rPr>
          <w:rFonts w:ascii="Times New Roman" w:hAnsi="Times New Roman" w:cs="Times New Roman"/>
          <w:kern w:val="0"/>
          <w:sz w:val="24"/>
          <w:szCs w:val="24"/>
          <w:u w:val="single"/>
          <w:lang w:eastAsia="pl-PL"/>
        </w:rPr>
        <w:t>miniPortalu</w:t>
      </w:r>
      <w:proofErr w:type="spellEnd"/>
      <w:r w:rsidRPr="0029211B">
        <w:rPr>
          <w:rFonts w:ascii="Times New Roman" w:hAnsi="Times New Roman" w:cs="Times New Roman"/>
          <w:kern w:val="0"/>
          <w:sz w:val="24"/>
          <w:szCs w:val="24"/>
          <w:u w:val="single"/>
          <w:lang w:eastAsia="pl-PL"/>
        </w:rPr>
        <w:t>, w formie elektronicznej lub w postaci elektronicznej opatrzonej podpisem</w:t>
      </w:r>
      <w:r w:rsidRPr="0029211B">
        <w:rPr>
          <w:rFonts w:ascii="Times New Roman" w:hAnsi="Times New Roman" w:cs="Times New Roman"/>
          <w:kern w:val="0"/>
          <w:sz w:val="24"/>
          <w:szCs w:val="24"/>
          <w:lang w:eastAsia="pl-PL"/>
        </w:rPr>
        <w:t xml:space="preserve"> </w:t>
      </w:r>
      <w:r w:rsidRPr="0029211B">
        <w:rPr>
          <w:rFonts w:ascii="Times New Roman" w:hAnsi="Times New Roman" w:cs="Times New Roman"/>
          <w:kern w:val="0"/>
          <w:sz w:val="24"/>
          <w:szCs w:val="24"/>
          <w:u w:val="single"/>
          <w:lang w:eastAsia="pl-PL"/>
        </w:rPr>
        <w:t>zaufanym lub podpisem osobistym.</w:t>
      </w:r>
      <w:r w:rsidRPr="0029211B">
        <w:rPr>
          <w:rFonts w:ascii="Times New Roman" w:hAnsi="Times New Roman" w:cs="Times New Roman"/>
          <w:kern w:val="0"/>
          <w:sz w:val="24"/>
          <w:szCs w:val="24"/>
          <w:lang w:eastAsia="pl-PL"/>
        </w:rPr>
        <w:t xml:space="preserve"> </w:t>
      </w:r>
      <w:r w:rsidRPr="0029211B">
        <w:rPr>
          <w:rFonts w:ascii="Times New Roman" w:hAnsi="Times New Roman" w:cs="Times New Roman"/>
          <w:spacing w:val="4"/>
          <w:kern w:val="0"/>
          <w:sz w:val="24"/>
          <w:szCs w:val="24"/>
          <w:lang w:eastAsia="ar-SA"/>
        </w:rPr>
        <w:t xml:space="preserve">W formularzu oferty wykonawca zobowiązany jest podać adres skrzynki </w:t>
      </w:r>
      <w:proofErr w:type="spellStart"/>
      <w:r w:rsidRPr="0029211B">
        <w:rPr>
          <w:rFonts w:ascii="Times New Roman" w:hAnsi="Times New Roman" w:cs="Times New Roman"/>
          <w:spacing w:val="4"/>
          <w:kern w:val="0"/>
          <w:sz w:val="24"/>
          <w:szCs w:val="24"/>
          <w:lang w:eastAsia="ar-SA"/>
        </w:rPr>
        <w:t>ePUAP</w:t>
      </w:r>
      <w:proofErr w:type="spellEnd"/>
      <w:r w:rsidRPr="0029211B">
        <w:rPr>
          <w:rFonts w:ascii="Times New Roman" w:hAnsi="Times New Roman" w:cs="Times New Roman"/>
          <w:spacing w:val="4"/>
          <w:kern w:val="0"/>
          <w:sz w:val="24"/>
          <w:szCs w:val="24"/>
          <w:lang w:eastAsia="ar-SA"/>
        </w:rPr>
        <w:t>, na którym prowadzona będzie korespondencja związana z postępowaniem. Sposób złożenia oferty opisany został w Rozdziale XIII oraz</w:t>
      </w:r>
      <w:r w:rsidRPr="0029211B">
        <w:rPr>
          <w:rFonts w:ascii="Times New Roman" w:hAnsi="Times New Roman" w:cs="Times New Roman"/>
          <w:bCs/>
          <w:kern w:val="0"/>
          <w:sz w:val="24"/>
          <w:szCs w:val="24"/>
          <w:lang w:eastAsia="pl-PL"/>
        </w:rPr>
        <w:t xml:space="preserve"> w „Instrukcji użytkownika” dostępnej </w:t>
      </w:r>
      <w:r w:rsidRPr="0029211B">
        <w:rPr>
          <w:rFonts w:ascii="Times New Roman" w:hAnsi="Times New Roman" w:cs="Times New Roman"/>
          <w:kern w:val="0"/>
          <w:sz w:val="24"/>
          <w:szCs w:val="24"/>
          <w:lang w:eastAsia="pl-PL"/>
        </w:rPr>
        <w:t xml:space="preserve">na stronie: </w:t>
      </w:r>
      <w:hyperlink r:id="rId22" w:history="1">
        <w:r w:rsidRPr="0029211B">
          <w:rPr>
            <w:rStyle w:val="Hipercze"/>
            <w:rFonts w:ascii="Times New Roman" w:hAnsi="Times New Roman" w:cs="Times New Roman"/>
            <w:kern w:val="0"/>
            <w:sz w:val="24"/>
            <w:szCs w:val="24"/>
            <w:lang w:eastAsia="pl-PL"/>
          </w:rPr>
          <w:t>https://miniportal.uzp.gov.pl/</w:t>
        </w:r>
      </w:hyperlink>
      <w:r w:rsidRPr="0029211B">
        <w:rPr>
          <w:rFonts w:ascii="Times New Roman" w:hAnsi="Times New Roman" w:cs="Times New Roman"/>
          <w:b/>
          <w:kern w:val="0"/>
          <w:sz w:val="24"/>
          <w:szCs w:val="24"/>
          <w:lang w:eastAsia="pl-PL"/>
        </w:rPr>
        <w:t xml:space="preserve"> </w:t>
      </w:r>
    </w:p>
    <w:p w14:paraId="4D2B3899" w14:textId="7F64F868" w:rsidR="0029211B" w:rsidRPr="0029211B" w:rsidRDefault="001F240D" w:rsidP="00D37C54">
      <w:pPr>
        <w:pStyle w:val="Akapitzlist"/>
        <w:numPr>
          <w:ilvl w:val="0"/>
          <w:numId w:val="102"/>
        </w:numPr>
        <w:suppressAutoHyphens w:val="0"/>
        <w:autoSpaceDN/>
        <w:spacing w:line="240" w:lineRule="auto"/>
        <w:textAlignment w:val="auto"/>
        <w:rPr>
          <w:rFonts w:ascii="Times New Roman" w:hAnsi="Times New Roman" w:cs="Times New Roman"/>
          <w:b/>
          <w:kern w:val="0"/>
          <w:sz w:val="24"/>
          <w:szCs w:val="24"/>
          <w:lang w:eastAsia="pl-PL"/>
        </w:rPr>
      </w:pPr>
      <w:r w:rsidRPr="0029211B">
        <w:rPr>
          <w:rFonts w:ascii="Times New Roman" w:hAnsi="Times New Roman" w:cs="Times New Roman"/>
          <w:spacing w:val="4"/>
          <w:kern w:val="0"/>
          <w:sz w:val="24"/>
          <w:szCs w:val="24"/>
          <w:lang w:eastAsia="ar-SA"/>
        </w:rPr>
        <w:t xml:space="preserve">Ofertę wraz z wymaganymi załącznikami należy złożyć w terminie </w:t>
      </w:r>
      <w:r w:rsidRPr="0029211B">
        <w:rPr>
          <w:rFonts w:ascii="Times New Roman" w:hAnsi="Times New Roman" w:cs="Times New Roman"/>
          <w:spacing w:val="4"/>
          <w:kern w:val="0"/>
          <w:sz w:val="24"/>
          <w:szCs w:val="24"/>
          <w:lang w:eastAsia="ar-SA"/>
        </w:rPr>
        <w:br/>
        <w:t xml:space="preserve">     </w:t>
      </w:r>
      <w:r w:rsidRPr="0029211B">
        <w:rPr>
          <w:rFonts w:ascii="Times New Roman" w:hAnsi="Times New Roman" w:cs="Times New Roman"/>
          <w:b/>
          <w:spacing w:val="4"/>
          <w:kern w:val="0"/>
          <w:sz w:val="24"/>
          <w:szCs w:val="24"/>
          <w:lang w:eastAsia="ar-SA"/>
        </w:rPr>
        <w:t xml:space="preserve">do dnia </w:t>
      </w:r>
      <w:r w:rsidR="00340111" w:rsidRPr="00D05683">
        <w:rPr>
          <w:rFonts w:ascii="Times New Roman" w:hAnsi="Times New Roman" w:cs="Times New Roman"/>
          <w:b/>
          <w:color w:val="0070C0"/>
          <w:spacing w:val="4"/>
          <w:kern w:val="0"/>
          <w:sz w:val="24"/>
          <w:szCs w:val="24"/>
          <w:lang w:eastAsia="ar-SA"/>
        </w:rPr>
        <w:t>2</w:t>
      </w:r>
      <w:r w:rsidR="00D05683" w:rsidRPr="00D05683">
        <w:rPr>
          <w:rFonts w:ascii="Times New Roman" w:hAnsi="Times New Roman" w:cs="Times New Roman"/>
          <w:b/>
          <w:color w:val="0070C0"/>
          <w:spacing w:val="4"/>
          <w:kern w:val="0"/>
          <w:sz w:val="24"/>
          <w:szCs w:val="24"/>
          <w:lang w:eastAsia="ar-SA"/>
        </w:rPr>
        <w:t>9</w:t>
      </w:r>
      <w:r w:rsidR="00340111" w:rsidRPr="00D05683">
        <w:rPr>
          <w:rFonts w:ascii="Times New Roman" w:hAnsi="Times New Roman" w:cs="Times New Roman"/>
          <w:b/>
          <w:color w:val="0070C0"/>
          <w:spacing w:val="4"/>
          <w:kern w:val="0"/>
          <w:sz w:val="24"/>
          <w:szCs w:val="24"/>
          <w:lang w:eastAsia="ar-SA"/>
        </w:rPr>
        <w:t>.11</w:t>
      </w:r>
      <w:r w:rsidRPr="00D05683">
        <w:rPr>
          <w:rFonts w:ascii="Times New Roman" w:hAnsi="Times New Roman" w:cs="Times New Roman"/>
          <w:b/>
          <w:color w:val="0070C0"/>
          <w:spacing w:val="4"/>
          <w:kern w:val="0"/>
          <w:sz w:val="24"/>
          <w:szCs w:val="24"/>
          <w:lang w:eastAsia="ar-SA"/>
        </w:rPr>
        <w:t>.202</w:t>
      </w:r>
      <w:r w:rsidR="00D4568B" w:rsidRPr="00D05683">
        <w:rPr>
          <w:rFonts w:ascii="Times New Roman" w:hAnsi="Times New Roman" w:cs="Times New Roman"/>
          <w:b/>
          <w:color w:val="0070C0"/>
          <w:spacing w:val="4"/>
          <w:kern w:val="0"/>
          <w:sz w:val="24"/>
          <w:szCs w:val="24"/>
          <w:lang w:eastAsia="ar-SA"/>
        </w:rPr>
        <w:t>2</w:t>
      </w:r>
      <w:r w:rsidRPr="00D05683">
        <w:rPr>
          <w:rFonts w:ascii="Times New Roman" w:hAnsi="Times New Roman" w:cs="Times New Roman"/>
          <w:b/>
          <w:color w:val="0070C0"/>
          <w:spacing w:val="4"/>
          <w:kern w:val="0"/>
          <w:sz w:val="24"/>
          <w:szCs w:val="24"/>
          <w:lang w:eastAsia="ar-SA"/>
        </w:rPr>
        <w:t xml:space="preserve"> r</w:t>
      </w:r>
      <w:r w:rsidRPr="0029211B">
        <w:rPr>
          <w:rFonts w:ascii="Times New Roman" w:hAnsi="Times New Roman" w:cs="Times New Roman"/>
          <w:b/>
          <w:spacing w:val="4"/>
          <w:kern w:val="0"/>
          <w:sz w:val="24"/>
          <w:szCs w:val="24"/>
          <w:lang w:eastAsia="ar-SA"/>
        </w:rPr>
        <w:t xml:space="preserve">., do godz. </w:t>
      </w:r>
      <w:r w:rsidR="00D849EE">
        <w:rPr>
          <w:rFonts w:ascii="Times New Roman" w:hAnsi="Times New Roman" w:cs="Times New Roman"/>
          <w:b/>
          <w:color w:val="0070C0"/>
          <w:spacing w:val="4"/>
          <w:kern w:val="0"/>
          <w:sz w:val="24"/>
          <w:szCs w:val="24"/>
          <w:lang w:eastAsia="ar-SA"/>
        </w:rPr>
        <w:t>09</w:t>
      </w:r>
      <w:r w:rsidRPr="0029211B">
        <w:rPr>
          <w:rFonts w:ascii="Times New Roman" w:hAnsi="Times New Roman" w:cs="Times New Roman"/>
          <w:b/>
          <w:color w:val="0070C0"/>
          <w:spacing w:val="4"/>
          <w:kern w:val="0"/>
          <w:sz w:val="24"/>
          <w:szCs w:val="24"/>
          <w:lang w:eastAsia="ar-SA"/>
        </w:rPr>
        <w:t>:00.</w:t>
      </w:r>
    </w:p>
    <w:p w14:paraId="3B558DCF" w14:textId="4D871D7B" w:rsidR="0029211B" w:rsidRPr="0029211B" w:rsidRDefault="001F240D" w:rsidP="00D37C54">
      <w:pPr>
        <w:pStyle w:val="Akapitzlist"/>
        <w:numPr>
          <w:ilvl w:val="0"/>
          <w:numId w:val="102"/>
        </w:numPr>
        <w:suppressAutoHyphens w:val="0"/>
        <w:autoSpaceDN/>
        <w:spacing w:line="240" w:lineRule="auto"/>
        <w:textAlignment w:val="auto"/>
        <w:rPr>
          <w:rFonts w:ascii="Times New Roman" w:hAnsi="Times New Roman" w:cs="Times New Roman"/>
          <w:b/>
          <w:kern w:val="0"/>
          <w:sz w:val="24"/>
          <w:szCs w:val="24"/>
          <w:lang w:eastAsia="pl-PL"/>
        </w:rPr>
      </w:pPr>
      <w:r w:rsidRPr="0029211B">
        <w:rPr>
          <w:rFonts w:ascii="Times New Roman" w:hAnsi="Times New Roman" w:cs="Times New Roman"/>
          <w:spacing w:val="4"/>
          <w:kern w:val="0"/>
          <w:sz w:val="24"/>
          <w:szCs w:val="24"/>
          <w:lang w:eastAsia="ar-SA"/>
        </w:rPr>
        <w:t xml:space="preserve">Otwarcie ofert nastąpi </w:t>
      </w:r>
      <w:r w:rsidRPr="0029211B">
        <w:rPr>
          <w:rFonts w:ascii="Times New Roman" w:hAnsi="Times New Roman" w:cs="Times New Roman"/>
          <w:b/>
          <w:spacing w:val="4"/>
          <w:kern w:val="0"/>
          <w:sz w:val="24"/>
          <w:szCs w:val="24"/>
          <w:lang w:eastAsia="ar-SA"/>
        </w:rPr>
        <w:t xml:space="preserve">w dniu </w:t>
      </w:r>
      <w:r w:rsidR="00340111" w:rsidRPr="00D05683">
        <w:rPr>
          <w:rFonts w:ascii="Times New Roman" w:hAnsi="Times New Roman" w:cs="Times New Roman"/>
          <w:b/>
          <w:color w:val="0070C0"/>
          <w:spacing w:val="4"/>
          <w:kern w:val="0"/>
          <w:sz w:val="24"/>
          <w:szCs w:val="24"/>
          <w:lang w:eastAsia="ar-SA"/>
        </w:rPr>
        <w:t>2</w:t>
      </w:r>
      <w:r w:rsidR="00D05683" w:rsidRPr="00D05683">
        <w:rPr>
          <w:rFonts w:ascii="Times New Roman" w:hAnsi="Times New Roman" w:cs="Times New Roman"/>
          <w:b/>
          <w:color w:val="0070C0"/>
          <w:spacing w:val="4"/>
          <w:kern w:val="0"/>
          <w:sz w:val="24"/>
          <w:szCs w:val="24"/>
          <w:lang w:eastAsia="ar-SA"/>
        </w:rPr>
        <w:t>9</w:t>
      </w:r>
      <w:r w:rsidR="00340111" w:rsidRPr="00D05683">
        <w:rPr>
          <w:rFonts w:ascii="Times New Roman" w:hAnsi="Times New Roman" w:cs="Times New Roman"/>
          <w:b/>
          <w:color w:val="0070C0"/>
          <w:spacing w:val="4"/>
          <w:kern w:val="0"/>
          <w:sz w:val="24"/>
          <w:szCs w:val="24"/>
          <w:lang w:eastAsia="ar-SA"/>
        </w:rPr>
        <w:t>.11.</w:t>
      </w:r>
      <w:r w:rsidR="00D849EE" w:rsidRPr="00D05683">
        <w:rPr>
          <w:rFonts w:ascii="Times New Roman" w:hAnsi="Times New Roman" w:cs="Times New Roman"/>
          <w:b/>
          <w:color w:val="0070C0"/>
          <w:spacing w:val="4"/>
          <w:kern w:val="0"/>
          <w:sz w:val="24"/>
          <w:szCs w:val="24"/>
          <w:lang w:eastAsia="ar-SA"/>
        </w:rPr>
        <w:t>202</w:t>
      </w:r>
      <w:r w:rsidR="00D4568B" w:rsidRPr="00D05683">
        <w:rPr>
          <w:rFonts w:ascii="Times New Roman" w:hAnsi="Times New Roman" w:cs="Times New Roman"/>
          <w:b/>
          <w:color w:val="0070C0"/>
          <w:spacing w:val="4"/>
          <w:kern w:val="0"/>
          <w:sz w:val="24"/>
          <w:szCs w:val="24"/>
          <w:lang w:eastAsia="ar-SA"/>
        </w:rPr>
        <w:t>2</w:t>
      </w:r>
      <w:r w:rsidRPr="00D05683">
        <w:rPr>
          <w:rFonts w:ascii="Times New Roman" w:hAnsi="Times New Roman" w:cs="Times New Roman"/>
          <w:b/>
          <w:color w:val="0070C0"/>
          <w:spacing w:val="4"/>
          <w:kern w:val="0"/>
          <w:sz w:val="24"/>
          <w:szCs w:val="24"/>
          <w:lang w:eastAsia="ar-SA"/>
        </w:rPr>
        <w:t xml:space="preserve"> r</w:t>
      </w:r>
      <w:r w:rsidRPr="0029211B">
        <w:rPr>
          <w:rFonts w:ascii="Times New Roman" w:hAnsi="Times New Roman" w:cs="Times New Roman"/>
          <w:b/>
          <w:spacing w:val="4"/>
          <w:kern w:val="0"/>
          <w:sz w:val="24"/>
          <w:szCs w:val="24"/>
          <w:lang w:eastAsia="ar-SA"/>
        </w:rPr>
        <w:t xml:space="preserve">., o godz. </w:t>
      </w:r>
      <w:r w:rsidRPr="0029211B">
        <w:rPr>
          <w:rFonts w:ascii="Times New Roman" w:hAnsi="Times New Roman" w:cs="Times New Roman"/>
          <w:b/>
          <w:color w:val="0070C0"/>
          <w:spacing w:val="4"/>
          <w:kern w:val="0"/>
          <w:sz w:val="24"/>
          <w:szCs w:val="24"/>
          <w:lang w:eastAsia="ar-SA"/>
        </w:rPr>
        <w:t>1</w:t>
      </w:r>
      <w:r w:rsidR="00D849EE">
        <w:rPr>
          <w:rFonts w:ascii="Times New Roman" w:hAnsi="Times New Roman" w:cs="Times New Roman"/>
          <w:b/>
          <w:color w:val="0070C0"/>
          <w:spacing w:val="4"/>
          <w:kern w:val="0"/>
          <w:sz w:val="24"/>
          <w:szCs w:val="24"/>
          <w:lang w:eastAsia="ar-SA"/>
        </w:rPr>
        <w:t>0</w:t>
      </w:r>
      <w:r w:rsidRPr="0029211B">
        <w:rPr>
          <w:rFonts w:ascii="Times New Roman" w:hAnsi="Times New Roman" w:cs="Times New Roman"/>
          <w:b/>
          <w:color w:val="0070C0"/>
          <w:spacing w:val="4"/>
          <w:kern w:val="0"/>
          <w:sz w:val="24"/>
          <w:szCs w:val="24"/>
          <w:lang w:eastAsia="ar-SA"/>
        </w:rPr>
        <w:t>:00</w:t>
      </w:r>
    </w:p>
    <w:p w14:paraId="4B0469C4" w14:textId="2F2DD009" w:rsidR="001F240D" w:rsidRPr="0029211B" w:rsidRDefault="001F240D" w:rsidP="00D37C54">
      <w:pPr>
        <w:pStyle w:val="Akapitzlist"/>
        <w:numPr>
          <w:ilvl w:val="0"/>
          <w:numId w:val="102"/>
        </w:numPr>
        <w:suppressAutoHyphens w:val="0"/>
        <w:autoSpaceDN/>
        <w:spacing w:line="240" w:lineRule="auto"/>
        <w:textAlignment w:val="auto"/>
        <w:rPr>
          <w:rFonts w:ascii="Times New Roman" w:hAnsi="Times New Roman" w:cs="Times New Roman"/>
          <w:b/>
          <w:kern w:val="0"/>
          <w:sz w:val="24"/>
          <w:szCs w:val="24"/>
          <w:lang w:eastAsia="pl-PL"/>
        </w:rPr>
      </w:pPr>
      <w:r w:rsidRPr="0029211B">
        <w:rPr>
          <w:rFonts w:ascii="Times New Roman" w:hAnsi="Times New Roman" w:cs="Times New Roman"/>
          <w:kern w:val="0"/>
          <w:sz w:val="24"/>
          <w:szCs w:val="24"/>
          <w:lang w:eastAsia="pl-PL"/>
        </w:rPr>
        <w:t xml:space="preserve">Wykonawca po upływie terminu do składania ofert nie może skutecznie dokonać zmiany </w:t>
      </w:r>
      <w:r w:rsidRPr="0029211B">
        <w:rPr>
          <w:rFonts w:ascii="Times New Roman" w:hAnsi="Times New Roman" w:cs="Times New Roman"/>
          <w:kern w:val="0"/>
          <w:sz w:val="24"/>
          <w:szCs w:val="24"/>
          <w:lang w:eastAsia="pl-PL"/>
        </w:rPr>
        <w:br/>
        <w:t xml:space="preserve">    ani wycofać złożonej oferty.</w:t>
      </w:r>
    </w:p>
    <w:p w14:paraId="035A6623" w14:textId="4A1C0068" w:rsidR="001F240D" w:rsidRPr="0029211B" w:rsidRDefault="001F240D" w:rsidP="00D37C54">
      <w:pPr>
        <w:pStyle w:val="Akapitzlist"/>
        <w:numPr>
          <w:ilvl w:val="0"/>
          <w:numId w:val="102"/>
        </w:numPr>
        <w:suppressAutoHyphens w:val="0"/>
        <w:autoSpaceDN/>
        <w:spacing w:line="240" w:lineRule="auto"/>
        <w:textAlignment w:val="auto"/>
        <w:rPr>
          <w:rFonts w:ascii="Times New Roman" w:hAnsi="Times New Roman" w:cs="Times New Roman"/>
          <w:b/>
          <w:kern w:val="0"/>
          <w:sz w:val="24"/>
          <w:szCs w:val="24"/>
          <w:lang w:eastAsia="pl-PL"/>
        </w:rPr>
      </w:pPr>
      <w:r w:rsidRPr="0029211B">
        <w:rPr>
          <w:rFonts w:ascii="Times New Roman" w:hAnsi="Times New Roman" w:cs="Times New Roman"/>
          <w:kern w:val="0"/>
          <w:sz w:val="24"/>
          <w:szCs w:val="24"/>
          <w:lang w:eastAsia="pl-PL"/>
        </w:rPr>
        <w:t xml:space="preserve">Zamawiający, najpóźniej przed otwarciem ofert, udostępnia na stronie internetowej </w:t>
      </w:r>
      <w:r w:rsidRPr="0029211B">
        <w:rPr>
          <w:rFonts w:ascii="Times New Roman" w:hAnsi="Times New Roman" w:cs="Times New Roman"/>
          <w:kern w:val="0"/>
          <w:sz w:val="24"/>
          <w:szCs w:val="24"/>
          <w:lang w:eastAsia="pl-PL"/>
        </w:rPr>
        <w:br/>
        <w:t xml:space="preserve">prowadzonego postępowania informację o kwocie, jaką zamierza przeznaczyć na </w:t>
      </w:r>
      <w:r w:rsidRPr="0029211B">
        <w:rPr>
          <w:rFonts w:ascii="Times New Roman" w:hAnsi="Times New Roman" w:cs="Times New Roman"/>
          <w:kern w:val="0"/>
          <w:sz w:val="24"/>
          <w:szCs w:val="24"/>
          <w:lang w:eastAsia="pl-PL"/>
        </w:rPr>
        <w:br/>
        <w:t>sfinansowanie zamówienia.</w:t>
      </w:r>
    </w:p>
    <w:p w14:paraId="3E0D0FB4" w14:textId="284253A0" w:rsidR="001F240D" w:rsidRPr="0029211B" w:rsidRDefault="001F240D" w:rsidP="00D37C54">
      <w:pPr>
        <w:pStyle w:val="Akapitzlist"/>
        <w:numPr>
          <w:ilvl w:val="0"/>
          <w:numId w:val="102"/>
        </w:numPr>
        <w:suppressAutoHyphens w:val="0"/>
        <w:autoSpaceDN/>
        <w:spacing w:line="240" w:lineRule="auto"/>
        <w:textAlignment w:val="auto"/>
        <w:rPr>
          <w:rFonts w:ascii="Times New Roman" w:hAnsi="Times New Roman" w:cs="Times New Roman"/>
          <w:b/>
          <w:kern w:val="0"/>
          <w:sz w:val="24"/>
          <w:szCs w:val="24"/>
          <w:lang w:eastAsia="pl-PL"/>
        </w:rPr>
      </w:pPr>
      <w:r w:rsidRPr="0029211B">
        <w:rPr>
          <w:rFonts w:ascii="Times New Roman" w:hAnsi="Times New Roman" w:cs="Times New Roman"/>
          <w:kern w:val="0"/>
          <w:sz w:val="24"/>
          <w:szCs w:val="24"/>
          <w:lang w:eastAsia="pl-PL"/>
        </w:rPr>
        <w:t>Otwarcie ofert jest niejawne.</w:t>
      </w:r>
      <w:r w:rsidRPr="0029211B">
        <w:rPr>
          <w:rFonts w:ascii="Times New Roman" w:hAnsi="Times New Roman" w:cs="Times New Roman"/>
          <w:b/>
          <w:kern w:val="0"/>
          <w:sz w:val="24"/>
          <w:szCs w:val="24"/>
          <w:lang w:eastAsia="pl-PL"/>
        </w:rPr>
        <w:t xml:space="preserve"> </w:t>
      </w:r>
    </w:p>
    <w:p w14:paraId="53AC5E87" w14:textId="07CCBE6A" w:rsidR="001F240D" w:rsidRPr="0029211B" w:rsidRDefault="001F240D" w:rsidP="00D37C54">
      <w:pPr>
        <w:pStyle w:val="Akapitzlist"/>
        <w:numPr>
          <w:ilvl w:val="0"/>
          <w:numId w:val="102"/>
        </w:numPr>
        <w:suppressAutoHyphens w:val="0"/>
        <w:autoSpaceDN/>
        <w:spacing w:line="240" w:lineRule="auto"/>
        <w:textAlignment w:val="auto"/>
        <w:rPr>
          <w:rFonts w:ascii="Times New Roman" w:hAnsi="Times New Roman" w:cs="Times New Roman"/>
          <w:b/>
          <w:kern w:val="0"/>
          <w:sz w:val="24"/>
          <w:szCs w:val="24"/>
          <w:lang w:eastAsia="pl-PL"/>
        </w:rPr>
      </w:pPr>
      <w:r w:rsidRPr="0029211B">
        <w:rPr>
          <w:rFonts w:ascii="Times New Roman" w:hAnsi="Times New Roman" w:cs="Times New Roman"/>
          <w:kern w:val="0"/>
          <w:sz w:val="24"/>
          <w:szCs w:val="24"/>
          <w:lang w:eastAsia="pl-PL"/>
        </w:rPr>
        <w:lastRenderedPageBreak/>
        <w:t xml:space="preserve">Otwarcie ofert następuje poprzez użycie mechanizmu do odszyfrowania ofert dostępnego po zalogowaniu w zakładce Deszyfrowanie na </w:t>
      </w:r>
      <w:proofErr w:type="spellStart"/>
      <w:r w:rsidRPr="0029211B">
        <w:rPr>
          <w:rFonts w:ascii="Times New Roman" w:hAnsi="Times New Roman" w:cs="Times New Roman"/>
          <w:kern w:val="0"/>
          <w:sz w:val="24"/>
          <w:szCs w:val="24"/>
          <w:lang w:eastAsia="pl-PL"/>
        </w:rPr>
        <w:t>miniPortalu</w:t>
      </w:r>
      <w:proofErr w:type="spellEnd"/>
      <w:r w:rsidRPr="0029211B">
        <w:rPr>
          <w:rFonts w:ascii="Times New Roman" w:hAnsi="Times New Roman" w:cs="Times New Roman"/>
          <w:kern w:val="0"/>
          <w:sz w:val="24"/>
          <w:szCs w:val="24"/>
          <w:lang w:eastAsia="pl-PL"/>
        </w:rPr>
        <w:t xml:space="preserve"> i następuje poprzez wskazanie pliku do odszyfrowania. </w:t>
      </w:r>
    </w:p>
    <w:p w14:paraId="16B35329" w14:textId="58232880" w:rsidR="001F240D" w:rsidRPr="0029211B" w:rsidRDefault="001F240D" w:rsidP="00D37C54">
      <w:pPr>
        <w:pStyle w:val="Akapitzlist"/>
        <w:numPr>
          <w:ilvl w:val="0"/>
          <w:numId w:val="102"/>
        </w:numPr>
        <w:suppressAutoHyphens w:val="0"/>
        <w:autoSpaceDN/>
        <w:spacing w:line="240" w:lineRule="auto"/>
        <w:textAlignment w:val="auto"/>
        <w:rPr>
          <w:rFonts w:ascii="Times New Roman" w:hAnsi="Times New Roman" w:cs="Times New Roman"/>
          <w:b/>
          <w:kern w:val="0"/>
          <w:sz w:val="24"/>
          <w:szCs w:val="24"/>
          <w:lang w:eastAsia="pl-PL"/>
        </w:rPr>
      </w:pPr>
      <w:r w:rsidRPr="0029211B">
        <w:rPr>
          <w:rFonts w:ascii="Times New Roman" w:hAnsi="Times New Roman" w:cs="Times New Roman"/>
          <w:kern w:val="0"/>
          <w:sz w:val="24"/>
          <w:szCs w:val="24"/>
          <w:lang w:eastAsia="pl-PL"/>
        </w:rPr>
        <w:t xml:space="preserve">Zamawiający, niezwłocznie po otwarciu ofert, udostępnia na stronie internetowej </w:t>
      </w:r>
      <w:r w:rsidRPr="0029211B">
        <w:rPr>
          <w:rFonts w:ascii="Times New Roman" w:hAnsi="Times New Roman" w:cs="Times New Roman"/>
          <w:kern w:val="0"/>
          <w:sz w:val="24"/>
          <w:szCs w:val="24"/>
          <w:lang w:eastAsia="pl-PL"/>
        </w:rPr>
        <w:br/>
        <w:t>prowadzonego postępowania informacje o:</w:t>
      </w:r>
    </w:p>
    <w:p w14:paraId="20B5B772" w14:textId="0804B02D" w:rsidR="0029211B" w:rsidRPr="0029211B" w:rsidRDefault="001F240D" w:rsidP="00D37C54">
      <w:pPr>
        <w:pStyle w:val="Akapitzlist"/>
        <w:numPr>
          <w:ilvl w:val="0"/>
          <w:numId w:val="103"/>
        </w:numPr>
        <w:suppressAutoHyphens w:val="0"/>
        <w:autoSpaceDN/>
        <w:spacing w:line="240" w:lineRule="auto"/>
        <w:textAlignment w:val="auto"/>
        <w:rPr>
          <w:rFonts w:ascii="Times New Roman" w:eastAsia="Calibri" w:hAnsi="Times New Roman" w:cs="Times New Roman"/>
          <w:kern w:val="0"/>
          <w:sz w:val="24"/>
          <w:szCs w:val="24"/>
          <w:lang w:eastAsia="en-US"/>
        </w:rPr>
      </w:pPr>
      <w:r w:rsidRPr="0029211B">
        <w:rPr>
          <w:rFonts w:ascii="Times New Roman" w:eastAsia="Calibri" w:hAnsi="Times New Roman" w:cs="Times New Roman"/>
          <w:kern w:val="0"/>
          <w:sz w:val="24"/>
          <w:szCs w:val="24"/>
          <w:lang w:eastAsia="en-US"/>
        </w:rPr>
        <w:t xml:space="preserve">nazwach albo imionach i nazwiskach oraz siedzibach lub miejscach prowadzonej </w:t>
      </w:r>
      <w:r w:rsidRPr="0029211B">
        <w:rPr>
          <w:rFonts w:ascii="Times New Roman" w:eastAsia="Calibri" w:hAnsi="Times New Roman" w:cs="Times New Roman"/>
          <w:kern w:val="0"/>
          <w:sz w:val="24"/>
          <w:szCs w:val="24"/>
          <w:lang w:eastAsia="en-US"/>
        </w:rPr>
        <w:br/>
        <w:t xml:space="preserve">działalności gospodarczej albo miejscach zamieszkania wykonawców, których oferty zostały otwarte; </w:t>
      </w:r>
    </w:p>
    <w:p w14:paraId="64C2A6E4" w14:textId="09A9DEB1" w:rsidR="001F240D" w:rsidRPr="0029211B" w:rsidRDefault="001F240D" w:rsidP="00D37C54">
      <w:pPr>
        <w:pStyle w:val="Akapitzlist"/>
        <w:numPr>
          <w:ilvl w:val="0"/>
          <w:numId w:val="103"/>
        </w:numPr>
        <w:suppressAutoHyphens w:val="0"/>
        <w:autoSpaceDN/>
        <w:spacing w:line="240" w:lineRule="auto"/>
        <w:textAlignment w:val="auto"/>
        <w:rPr>
          <w:rFonts w:ascii="Times New Roman" w:eastAsia="Calibri" w:hAnsi="Times New Roman" w:cs="Times New Roman"/>
          <w:kern w:val="0"/>
          <w:sz w:val="24"/>
          <w:szCs w:val="24"/>
          <w:lang w:eastAsia="en-US"/>
        </w:rPr>
      </w:pPr>
      <w:r w:rsidRPr="0029211B">
        <w:rPr>
          <w:rFonts w:ascii="Times New Roman" w:eastAsia="Calibri" w:hAnsi="Times New Roman" w:cs="Times New Roman"/>
          <w:kern w:val="0"/>
          <w:sz w:val="24"/>
          <w:szCs w:val="24"/>
          <w:lang w:eastAsia="en-US"/>
        </w:rPr>
        <w:t>cenach lub kosztach zawartych w ofertach.</w:t>
      </w:r>
    </w:p>
    <w:p w14:paraId="1A8973CA" w14:textId="0F272AE0" w:rsidR="001F240D" w:rsidRPr="0029211B" w:rsidRDefault="001F240D" w:rsidP="00D37C54">
      <w:pPr>
        <w:pStyle w:val="Akapitzlist"/>
        <w:numPr>
          <w:ilvl w:val="0"/>
          <w:numId w:val="102"/>
        </w:numPr>
        <w:suppressAutoHyphens w:val="0"/>
        <w:autoSpaceDN/>
        <w:spacing w:line="240" w:lineRule="auto"/>
        <w:textAlignment w:val="auto"/>
        <w:rPr>
          <w:rFonts w:ascii="Times New Roman" w:hAnsi="Times New Roman" w:cs="Times New Roman"/>
          <w:spacing w:val="4"/>
          <w:kern w:val="0"/>
          <w:sz w:val="24"/>
          <w:szCs w:val="24"/>
          <w:lang w:eastAsia="ar-SA"/>
        </w:rPr>
      </w:pPr>
      <w:r w:rsidRPr="0029211B">
        <w:rPr>
          <w:rFonts w:ascii="Times New Roman" w:hAnsi="Times New Roman" w:cs="Times New Roman"/>
          <w:spacing w:val="4"/>
          <w:kern w:val="0"/>
          <w:sz w:val="24"/>
          <w:szCs w:val="24"/>
          <w:lang w:eastAsia="ar-SA"/>
        </w:rPr>
        <w:t xml:space="preserve">W przypadku wystąpienia awarii systemu teleinformatycznego, która spowoduje </w:t>
      </w:r>
      <w:r w:rsidRPr="0029211B">
        <w:rPr>
          <w:rFonts w:ascii="Times New Roman" w:hAnsi="Times New Roman" w:cs="Times New Roman"/>
          <w:spacing w:val="4"/>
          <w:kern w:val="0"/>
          <w:sz w:val="24"/>
          <w:szCs w:val="24"/>
          <w:lang w:eastAsia="ar-SA"/>
        </w:rPr>
        <w:br/>
        <w:t xml:space="preserve">brak możliwości otwarcia ofert w terminie określonym przez zamawiającego, otwarcie </w:t>
      </w:r>
      <w:r w:rsidRPr="0029211B">
        <w:rPr>
          <w:rFonts w:ascii="Times New Roman" w:hAnsi="Times New Roman" w:cs="Times New Roman"/>
          <w:spacing w:val="4"/>
          <w:kern w:val="0"/>
          <w:sz w:val="24"/>
          <w:szCs w:val="24"/>
          <w:lang w:eastAsia="ar-SA"/>
        </w:rPr>
        <w:br/>
        <w:t xml:space="preserve">ofert nastąpi niezwłocznie po usunięciu awarii. </w:t>
      </w:r>
    </w:p>
    <w:p w14:paraId="57B541CE" w14:textId="348B7A88" w:rsidR="006B0126" w:rsidRPr="0029211B" w:rsidRDefault="001F240D" w:rsidP="00D37C54">
      <w:pPr>
        <w:pStyle w:val="Akapitzlist"/>
        <w:numPr>
          <w:ilvl w:val="0"/>
          <w:numId w:val="102"/>
        </w:numPr>
        <w:suppressAutoHyphens w:val="0"/>
        <w:autoSpaceDN/>
        <w:spacing w:line="240" w:lineRule="auto"/>
        <w:textAlignment w:val="auto"/>
        <w:rPr>
          <w:rFonts w:ascii="Times New Roman" w:hAnsi="Times New Roman" w:cs="Times New Roman"/>
          <w:spacing w:val="4"/>
          <w:kern w:val="0"/>
          <w:sz w:val="24"/>
          <w:szCs w:val="24"/>
          <w:lang w:eastAsia="ar-SA"/>
        </w:rPr>
      </w:pPr>
      <w:r w:rsidRPr="0029211B">
        <w:rPr>
          <w:rFonts w:ascii="Times New Roman" w:hAnsi="Times New Roman" w:cs="Times New Roman"/>
          <w:kern w:val="0"/>
          <w:sz w:val="24"/>
          <w:szCs w:val="24"/>
          <w:lang w:eastAsia="pl-PL"/>
        </w:rPr>
        <w:t xml:space="preserve">Zamawiający poinformuje o zmianie terminu otwarcia ofert na stronie internetowej </w:t>
      </w:r>
      <w:r w:rsidRPr="0029211B">
        <w:rPr>
          <w:rFonts w:ascii="Times New Roman" w:hAnsi="Times New Roman" w:cs="Times New Roman"/>
          <w:kern w:val="0"/>
          <w:sz w:val="24"/>
          <w:szCs w:val="24"/>
          <w:lang w:eastAsia="pl-PL"/>
        </w:rPr>
        <w:br/>
        <w:t>prowadzonego postępowania.</w:t>
      </w:r>
    </w:p>
    <w:p w14:paraId="33B281BB" w14:textId="6271929E" w:rsidR="006B0126" w:rsidRPr="006B0126" w:rsidRDefault="005B7C3A" w:rsidP="006B0126">
      <w:pPr>
        <w:suppressAutoHyphens w:val="0"/>
        <w:autoSpaceDN/>
        <w:spacing w:line="276" w:lineRule="auto"/>
        <w:textAlignment w:val="auto"/>
        <w:rPr>
          <w:kern w:val="0"/>
          <w:lang w:eastAsia="pl-PL"/>
        </w:rPr>
      </w:pPr>
      <w:r w:rsidRPr="005B7C3A">
        <w:rPr>
          <w:b/>
          <w:bCs/>
          <w:kern w:val="0"/>
          <w:u w:val="single"/>
          <w:lang w:eastAsia="pl-PL"/>
        </w:rPr>
        <w:t>XIX</w:t>
      </w:r>
      <w:r w:rsidR="006B0126" w:rsidRPr="005B7C3A">
        <w:rPr>
          <w:b/>
          <w:bCs/>
          <w:kern w:val="0"/>
          <w:u w:val="single"/>
          <w:lang w:eastAsia="pl-PL"/>
        </w:rPr>
        <w:t>.</w:t>
      </w:r>
      <w:r w:rsidR="006B0126" w:rsidRPr="005B7C3A">
        <w:rPr>
          <w:kern w:val="0"/>
          <w:u w:val="single"/>
          <w:lang w:eastAsia="pl-PL"/>
        </w:rPr>
        <w:t xml:space="preserve"> </w:t>
      </w:r>
      <w:r w:rsidR="006B0126" w:rsidRPr="005B7C3A">
        <w:rPr>
          <w:b/>
          <w:bCs/>
          <w:caps/>
          <w:kern w:val="32"/>
          <w:u w:val="single"/>
          <w:lang w:eastAsia="pl-PL"/>
        </w:rPr>
        <w:t>O</w:t>
      </w:r>
      <w:r w:rsidR="006B0126" w:rsidRPr="006B0126">
        <w:rPr>
          <w:b/>
          <w:bCs/>
          <w:caps/>
          <w:kern w:val="32"/>
          <w:u w:val="single"/>
          <w:lang w:eastAsia="pl-PL"/>
        </w:rPr>
        <w:t xml:space="preserve">pis kryteriów oceny ofert, wraz z podaniem wag tych       </w:t>
      </w:r>
      <w:r w:rsidR="006B0126" w:rsidRPr="006B0126">
        <w:rPr>
          <w:b/>
          <w:bCs/>
          <w:caps/>
          <w:kern w:val="32"/>
          <w:u w:val="single"/>
          <w:lang w:eastAsia="pl-PL"/>
        </w:rPr>
        <w:br/>
        <w:t>kryteriów i sposobu oceny ofert</w:t>
      </w:r>
      <w:r w:rsidR="00111B1E">
        <w:rPr>
          <w:b/>
          <w:bCs/>
          <w:caps/>
          <w:kern w:val="32"/>
          <w:u w:val="single"/>
          <w:lang w:eastAsia="pl-PL"/>
        </w:rPr>
        <w:t xml:space="preserve"> Do Każdej z części </w:t>
      </w:r>
    </w:p>
    <w:p w14:paraId="6227B80D" w14:textId="12DBE14D" w:rsidR="006B0126" w:rsidRPr="0047735A" w:rsidRDefault="006B0126" w:rsidP="00D37C54">
      <w:pPr>
        <w:pStyle w:val="Akapitzlist"/>
        <w:numPr>
          <w:ilvl w:val="0"/>
          <w:numId w:val="104"/>
        </w:numPr>
        <w:suppressAutoHyphens w:val="0"/>
        <w:autoSpaceDN/>
        <w:textAlignment w:val="auto"/>
        <w:rPr>
          <w:rFonts w:ascii="Times New Roman" w:hAnsi="Times New Roman" w:cs="Times New Roman"/>
          <w:kern w:val="0"/>
          <w:sz w:val="24"/>
          <w:szCs w:val="24"/>
          <w:lang w:eastAsia="pl-PL"/>
        </w:rPr>
      </w:pPr>
      <w:r w:rsidRPr="0047735A">
        <w:rPr>
          <w:rFonts w:ascii="Times New Roman" w:hAnsi="Times New Roman" w:cs="Times New Roman"/>
          <w:kern w:val="0"/>
          <w:sz w:val="24"/>
          <w:szCs w:val="24"/>
          <w:lang w:eastAsia="pl-PL"/>
        </w:rPr>
        <w:t xml:space="preserve">Przy dokonywaniu wyboru najkorzystniejszej oferty Zamawiający stosować będzie </w:t>
      </w:r>
      <w:r w:rsidRPr="0047735A">
        <w:rPr>
          <w:rFonts w:ascii="Times New Roman" w:hAnsi="Times New Roman" w:cs="Times New Roman"/>
          <w:kern w:val="0"/>
          <w:sz w:val="24"/>
          <w:szCs w:val="24"/>
          <w:lang w:eastAsia="pl-PL"/>
        </w:rPr>
        <w:br/>
        <w:t>następujące kryteria oceny ofert:</w:t>
      </w:r>
    </w:p>
    <w:p w14:paraId="0CE36F1F" w14:textId="77777777" w:rsidR="006B0126" w:rsidRPr="0047735A" w:rsidRDefault="006B0126" w:rsidP="006B0126">
      <w:pPr>
        <w:numPr>
          <w:ilvl w:val="2"/>
          <w:numId w:val="0"/>
        </w:numPr>
        <w:tabs>
          <w:tab w:val="num" w:pos="1210"/>
        </w:tabs>
        <w:suppressAutoHyphens w:val="0"/>
        <w:autoSpaceDN/>
        <w:spacing w:before="120" w:line="240" w:lineRule="auto"/>
        <w:textAlignment w:val="auto"/>
        <w:outlineLvl w:val="1"/>
        <w:rPr>
          <w:rFonts w:eastAsia="SimSun"/>
          <w:bCs/>
          <w:iCs/>
          <w:kern w:val="0"/>
          <w:lang w:eastAsia="en-US"/>
        </w:rPr>
      </w:pPr>
      <w:r w:rsidRPr="0047735A">
        <w:rPr>
          <w:rFonts w:eastAsia="SimSun"/>
          <w:bCs/>
          <w:iCs/>
          <w:kern w:val="0"/>
          <w:lang w:eastAsia="en-US"/>
        </w:rPr>
        <w:t xml:space="preserve">     Cena (C)</w:t>
      </w:r>
      <w:r w:rsidRPr="0047735A">
        <w:rPr>
          <w:rFonts w:eastAsia="SimSun"/>
          <w:bCs/>
          <w:iCs/>
          <w:kern w:val="0"/>
          <w:lang w:eastAsia="en-US"/>
        </w:rPr>
        <w:tab/>
      </w:r>
      <w:r w:rsidRPr="0047735A">
        <w:rPr>
          <w:rFonts w:eastAsia="SimSun"/>
          <w:bCs/>
          <w:iCs/>
          <w:kern w:val="0"/>
          <w:lang w:eastAsia="en-US"/>
        </w:rPr>
        <w:tab/>
        <w:t>- 100 % = 100 pkt</w:t>
      </w:r>
    </w:p>
    <w:p w14:paraId="4FCBE339" w14:textId="53867E14" w:rsidR="006B0126" w:rsidRPr="0047735A" w:rsidRDefault="0029211B" w:rsidP="006B0126">
      <w:pPr>
        <w:numPr>
          <w:ilvl w:val="2"/>
          <w:numId w:val="0"/>
        </w:numPr>
        <w:tabs>
          <w:tab w:val="num" w:pos="1210"/>
        </w:tabs>
        <w:suppressAutoHyphens w:val="0"/>
        <w:autoSpaceDN/>
        <w:spacing w:before="120" w:line="240" w:lineRule="auto"/>
        <w:textAlignment w:val="auto"/>
        <w:outlineLvl w:val="1"/>
        <w:rPr>
          <w:rFonts w:eastAsia="SimSun"/>
          <w:bCs/>
          <w:iCs/>
          <w:kern w:val="0"/>
          <w:lang w:eastAsia="en-US"/>
        </w:rPr>
      </w:pPr>
      <w:r w:rsidRPr="0047735A">
        <w:rPr>
          <w:rFonts w:eastAsia="SimSun"/>
          <w:bCs/>
          <w:iCs/>
          <w:kern w:val="0"/>
          <w:lang w:eastAsia="en-US"/>
        </w:rPr>
        <w:t xml:space="preserve">     </w:t>
      </w:r>
      <w:r w:rsidR="006B0126" w:rsidRPr="0047735A">
        <w:rPr>
          <w:rFonts w:eastAsia="SimSun"/>
          <w:bCs/>
          <w:iCs/>
          <w:kern w:val="0"/>
          <w:lang w:eastAsia="en-US"/>
        </w:rPr>
        <w:t>Punkty przyznawane za podane kryteria będą liczone według następujących wzorów:</w:t>
      </w:r>
    </w:p>
    <w:p w14:paraId="5BD8DEB1" w14:textId="77777777" w:rsidR="006B0126" w:rsidRPr="0047735A" w:rsidRDefault="006B0126" w:rsidP="006B0126">
      <w:pPr>
        <w:numPr>
          <w:ilvl w:val="2"/>
          <w:numId w:val="0"/>
        </w:numPr>
        <w:tabs>
          <w:tab w:val="num" w:pos="1210"/>
        </w:tabs>
        <w:suppressAutoHyphens w:val="0"/>
        <w:autoSpaceDN/>
        <w:spacing w:before="120" w:line="240" w:lineRule="auto"/>
        <w:textAlignment w:val="auto"/>
        <w:outlineLvl w:val="1"/>
        <w:rPr>
          <w:rFonts w:eastAsia="SimSun"/>
          <w:bCs/>
          <w:iCs/>
          <w:kern w:val="0"/>
          <w:lang w:eastAsia="en-US"/>
        </w:rPr>
      </w:pPr>
      <w:r w:rsidRPr="0047735A">
        <w:rPr>
          <w:rFonts w:eastAsia="SimSun"/>
          <w:bCs/>
          <w:iCs/>
          <w:kern w:val="0"/>
          <w:lang w:eastAsia="en-US"/>
        </w:rPr>
        <w:t xml:space="preserve">     Kryterium „Cena” - 100% = 100 pkt (C)</w:t>
      </w:r>
    </w:p>
    <w:p w14:paraId="29E4161A" w14:textId="77777777" w:rsidR="006B0126" w:rsidRPr="0047735A" w:rsidRDefault="006B0126" w:rsidP="006B0126">
      <w:pPr>
        <w:numPr>
          <w:ilvl w:val="2"/>
          <w:numId w:val="0"/>
        </w:numPr>
        <w:tabs>
          <w:tab w:val="num" w:pos="1210"/>
        </w:tabs>
        <w:suppressAutoHyphens w:val="0"/>
        <w:autoSpaceDN/>
        <w:spacing w:before="120" w:line="240" w:lineRule="auto"/>
        <w:textAlignment w:val="auto"/>
        <w:outlineLvl w:val="1"/>
        <w:rPr>
          <w:rFonts w:eastAsia="SimSun"/>
          <w:bCs/>
          <w:iCs/>
          <w:kern w:val="0"/>
          <w:lang w:eastAsia="en-US"/>
        </w:rPr>
      </w:pP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3"/>
      </w:tblGrid>
      <w:tr w:rsidR="006B0126" w:rsidRPr="0047735A" w14:paraId="433D4D49" w14:textId="77777777" w:rsidTr="006B0126">
        <w:trPr>
          <w:trHeight w:val="1467"/>
          <w:jc w:val="center"/>
        </w:trPr>
        <w:tc>
          <w:tcPr>
            <w:tcW w:w="8473" w:type="dxa"/>
            <w:tcBorders>
              <w:top w:val="single" w:sz="4" w:space="0" w:color="auto"/>
              <w:left w:val="single" w:sz="4" w:space="0" w:color="auto"/>
              <w:bottom w:val="single" w:sz="4" w:space="0" w:color="auto"/>
              <w:right w:val="single" w:sz="4" w:space="0" w:color="auto"/>
            </w:tcBorders>
            <w:hideMark/>
          </w:tcPr>
          <w:tbl>
            <w:tblPr>
              <w:tblW w:w="7917" w:type="dxa"/>
              <w:jc w:val="center"/>
              <w:tblCellMar>
                <w:left w:w="70" w:type="dxa"/>
                <w:right w:w="70" w:type="dxa"/>
              </w:tblCellMar>
              <w:tblLook w:val="04A0" w:firstRow="1" w:lastRow="0" w:firstColumn="1" w:lastColumn="0" w:noHBand="0" w:noVBand="1"/>
            </w:tblPr>
            <w:tblGrid>
              <w:gridCol w:w="1625"/>
              <w:gridCol w:w="1154"/>
              <w:gridCol w:w="1582"/>
              <w:gridCol w:w="3556"/>
            </w:tblGrid>
            <w:tr w:rsidR="006B0126" w:rsidRPr="0047735A" w14:paraId="2785BF68" w14:textId="77777777" w:rsidTr="002A749E">
              <w:trPr>
                <w:cantSplit/>
                <w:trHeight w:val="219"/>
                <w:jc w:val="center"/>
              </w:trPr>
              <w:tc>
                <w:tcPr>
                  <w:tcW w:w="1625" w:type="dxa"/>
                </w:tcPr>
                <w:p w14:paraId="2E30A934" w14:textId="77777777" w:rsidR="006B0126" w:rsidRPr="0047735A" w:rsidRDefault="006B0126" w:rsidP="006B0126">
                  <w:pPr>
                    <w:suppressAutoHyphens w:val="0"/>
                    <w:autoSpaceDN/>
                    <w:spacing w:after="120" w:line="240" w:lineRule="auto"/>
                    <w:ind w:left="705" w:hanging="705"/>
                    <w:textAlignment w:val="auto"/>
                    <w:rPr>
                      <w:b/>
                      <w:bCs/>
                      <w:kern w:val="0"/>
                      <w:lang w:eastAsia="pl-PL"/>
                    </w:rPr>
                  </w:pPr>
                </w:p>
              </w:tc>
              <w:tc>
                <w:tcPr>
                  <w:tcW w:w="1154" w:type="dxa"/>
                  <w:vMerge w:val="restart"/>
                  <w:vAlign w:val="center"/>
                  <w:hideMark/>
                </w:tcPr>
                <w:p w14:paraId="1BD80DDA" w14:textId="77777777" w:rsidR="006B0126" w:rsidRPr="0047735A" w:rsidRDefault="006B0126" w:rsidP="006B0126">
                  <w:pPr>
                    <w:suppressAutoHyphens w:val="0"/>
                    <w:autoSpaceDN/>
                    <w:spacing w:after="120" w:line="240" w:lineRule="auto"/>
                    <w:ind w:left="705" w:hanging="705"/>
                    <w:jc w:val="both"/>
                    <w:textAlignment w:val="auto"/>
                    <w:rPr>
                      <w:b/>
                      <w:bCs/>
                      <w:kern w:val="0"/>
                      <w:lang w:eastAsia="pl-PL"/>
                    </w:rPr>
                  </w:pPr>
                  <w:r w:rsidRPr="0047735A">
                    <w:rPr>
                      <w:b/>
                      <w:bCs/>
                      <w:kern w:val="0"/>
                      <w:lang w:eastAsia="pl-PL"/>
                    </w:rPr>
                    <w:t>C =</w:t>
                  </w:r>
                </w:p>
              </w:tc>
              <w:tc>
                <w:tcPr>
                  <w:tcW w:w="1582" w:type="dxa"/>
                  <w:tcBorders>
                    <w:top w:val="nil"/>
                    <w:left w:val="nil"/>
                    <w:bottom w:val="single" w:sz="4" w:space="0" w:color="auto"/>
                    <w:right w:val="nil"/>
                  </w:tcBorders>
                  <w:vAlign w:val="center"/>
                  <w:hideMark/>
                </w:tcPr>
                <w:p w14:paraId="4A98357E" w14:textId="77777777" w:rsidR="006B0126" w:rsidRPr="0047735A" w:rsidRDefault="006B0126" w:rsidP="006B0126">
                  <w:pPr>
                    <w:suppressAutoHyphens w:val="0"/>
                    <w:autoSpaceDN/>
                    <w:spacing w:after="120" w:line="240" w:lineRule="auto"/>
                    <w:ind w:left="705" w:hanging="705"/>
                    <w:jc w:val="center"/>
                    <w:textAlignment w:val="auto"/>
                    <w:rPr>
                      <w:b/>
                      <w:bCs/>
                      <w:kern w:val="0"/>
                      <w:lang w:eastAsia="pl-PL"/>
                    </w:rPr>
                  </w:pPr>
                  <w:r w:rsidRPr="0047735A">
                    <w:rPr>
                      <w:b/>
                      <w:bCs/>
                      <w:kern w:val="0"/>
                      <w:lang w:eastAsia="pl-PL"/>
                    </w:rPr>
                    <w:t xml:space="preserve">C </w:t>
                  </w:r>
                  <w:r w:rsidRPr="0047735A">
                    <w:rPr>
                      <w:b/>
                      <w:bCs/>
                      <w:kern w:val="0"/>
                      <w:vertAlign w:val="subscript"/>
                      <w:lang w:eastAsia="pl-PL"/>
                    </w:rPr>
                    <w:t>min</w:t>
                  </w:r>
                </w:p>
              </w:tc>
              <w:tc>
                <w:tcPr>
                  <w:tcW w:w="3555" w:type="dxa"/>
                  <w:vMerge w:val="restart"/>
                  <w:vAlign w:val="center"/>
                  <w:hideMark/>
                </w:tcPr>
                <w:p w14:paraId="4C48FFAF" w14:textId="77777777" w:rsidR="006B0126" w:rsidRPr="0047735A" w:rsidRDefault="006B0126" w:rsidP="006B0126">
                  <w:pPr>
                    <w:suppressAutoHyphens w:val="0"/>
                    <w:autoSpaceDN/>
                    <w:spacing w:after="120" w:line="240" w:lineRule="auto"/>
                    <w:ind w:left="705" w:hanging="705"/>
                    <w:jc w:val="both"/>
                    <w:textAlignment w:val="auto"/>
                    <w:rPr>
                      <w:b/>
                      <w:bCs/>
                      <w:kern w:val="0"/>
                      <w:lang w:eastAsia="pl-PL"/>
                    </w:rPr>
                  </w:pPr>
                  <w:r w:rsidRPr="0047735A">
                    <w:rPr>
                      <w:b/>
                      <w:bCs/>
                      <w:kern w:val="0"/>
                      <w:lang w:eastAsia="pl-PL"/>
                    </w:rPr>
                    <w:t>x 100 pkt</w:t>
                  </w:r>
                </w:p>
              </w:tc>
            </w:tr>
            <w:tr w:rsidR="006B0126" w:rsidRPr="0047735A" w14:paraId="7C1709FB" w14:textId="77777777" w:rsidTr="002A749E">
              <w:trPr>
                <w:cantSplit/>
                <w:trHeight w:val="219"/>
                <w:jc w:val="center"/>
              </w:trPr>
              <w:tc>
                <w:tcPr>
                  <w:tcW w:w="1625" w:type="dxa"/>
                </w:tcPr>
                <w:p w14:paraId="510CC2A9" w14:textId="77777777" w:rsidR="006B0126" w:rsidRPr="0047735A" w:rsidRDefault="006B0126" w:rsidP="006B0126">
                  <w:pPr>
                    <w:suppressAutoHyphens w:val="0"/>
                    <w:autoSpaceDN/>
                    <w:spacing w:after="120" w:line="240" w:lineRule="auto"/>
                    <w:ind w:left="705" w:hanging="705"/>
                    <w:textAlignment w:val="auto"/>
                    <w:rPr>
                      <w:b/>
                      <w:bCs/>
                      <w:kern w:val="0"/>
                      <w:lang w:eastAsia="pl-PL"/>
                    </w:rPr>
                  </w:pPr>
                </w:p>
              </w:tc>
              <w:tc>
                <w:tcPr>
                  <w:tcW w:w="0" w:type="auto"/>
                  <w:vMerge/>
                  <w:vAlign w:val="center"/>
                  <w:hideMark/>
                </w:tcPr>
                <w:p w14:paraId="7194AAFA" w14:textId="77777777" w:rsidR="006B0126" w:rsidRPr="0047735A" w:rsidRDefault="006B0126" w:rsidP="006B0126">
                  <w:pPr>
                    <w:suppressAutoHyphens w:val="0"/>
                    <w:autoSpaceDN/>
                    <w:spacing w:line="240" w:lineRule="auto"/>
                    <w:textAlignment w:val="auto"/>
                    <w:rPr>
                      <w:b/>
                      <w:bCs/>
                      <w:kern w:val="0"/>
                      <w:lang w:eastAsia="pl-PL"/>
                    </w:rPr>
                  </w:pPr>
                </w:p>
              </w:tc>
              <w:tc>
                <w:tcPr>
                  <w:tcW w:w="1582" w:type="dxa"/>
                  <w:tcBorders>
                    <w:top w:val="single" w:sz="4" w:space="0" w:color="auto"/>
                    <w:left w:val="nil"/>
                    <w:bottom w:val="nil"/>
                    <w:right w:val="nil"/>
                  </w:tcBorders>
                  <w:vAlign w:val="center"/>
                  <w:hideMark/>
                </w:tcPr>
                <w:p w14:paraId="6F703400" w14:textId="77777777" w:rsidR="006B0126" w:rsidRPr="0047735A" w:rsidRDefault="006B0126" w:rsidP="006B0126">
                  <w:pPr>
                    <w:suppressAutoHyphens w:val="0"/>
                    <w:autoSpaceDN/>
                    <w:spacing w:after="120" w:line="240" w:lineRule="auto"/>
                    <w:ind w:left="705" w:hanging="705"/>
                    <w:jc w:val="center"/>
                    <w:textAlignment w:val="auto"/>
                    <w:rPr>
                      <w:b/>
                      <w:bCs/>
                      <w:kern w:val="0"/>
                      <w:lang w:eastAsia="pl-PL"/>
                    </w:rPr>
                  </w:pPr>
                  <w:r w:rsidRPr="0047735A">
                    <w:rPr>
                      <w:b/>
                      <w:bCs/>
                      <w:kern w:val="0"/>
                      <w:lang w:eastAsia="pl-PL"/>
                    </w:rPr>
                    <w:t xml:space="preserve">C </w:t>
                  </w:r>
                  <w:r w:rsidRPr="0047735A">
                    <w:rPr>
                      <w:b/>
                      <w:bCs/>
                      <w:kern w:val="0"/>
                      <w:vertAlign w:val="subscript"/>
                      <w:lang w:eastAsia="pl-PL"/>
                    </w:rPr>
                    <w:t>o</w:t>
                  </w:r>
                </w:p>
              </w:tc>
              <w:tc>
                <w:tcPr>
                  <w:tcW w:w="0" w:type="auto"/>
                  <w:vMerge/>
                  <w:vAlign w:val="center"/>
                  <w:hideMark/>
                </w:tcPr>
                <w:p w14:paraId="3E87D584" w14:textId="77777777" w:rsidR="006B0126" w:rsidRPr="0047735A" w:rsidRDefault="006B0126" w:rsidP="006B0126">
                  <w:pPr>
                    <w:suppressAutoHyphens w:val="0"/>
                    <w:autoSpaceDN/>
                    <w:spacing w:line="240" w:lineRule="auto"/>
                    <w:textAlignment w:val="auto"/>
                    <w:rPr>
                      <w:b/>
                      <w:bCs/>
                      <w:kern w:val="0"/>
                      <w:lang w:eastAsia="pl-PL"/>
                    </w:rPr>
                  </w:pPr>
                </w:p>
              </w:tc>
            </w:tr>
            <w:tr w:rsidR="006B0126" w:rsidRPr="0047735A" w14:paraId="50FADAA2" w14:textId="77777777" w:rsidTr="002A749E">
              <w:trPr>
                <w:cantSplit/>
                <w:trHeight w:val="431"/>
                <w:jc w:val="center"/>
              </w:trPr>
              <w:tc>
                <w:tcPr>
                  <w:tcW w:w="1625" w:type="dxa"/>
                  <w:vAlign w:val="bottom"/>
                  <w:hideMark/>
                </w:tcPr>
                <w:p w14:paraId="1AE6EB01" w14:textId="77777777" w:rsidR="006B0126" w:rsidRPr="0047735A" w:rsidRDefault="006B0126" w:rsidP="006B0126">
                  <w:pPr>
                    <w:suppressAutoHyphens w:val="0"/>
                    <w:autoSpaceDN/>
                    <w:spacing w:after="120" w:line="240" w:lineRule="auto"/>
                    <w:ind w:left="705" w:hanging="705"/>
                    <w:jc w:val="center"/>
                    <w:textAlignment w:val="auto"/>
                    <w:rPr>
                      <w:b/>
                      <w:bCs/>
                      <w:kern w:val="0"/>
                      <w:lang w:eastAsia="pl-PL"/>
                    </w:rPr>
                  </w:pPr>
                  <w:r w:rsidRPr="0047735A">
                    <w:rPr>
                      <w:b/>
                      <w:bCs/>
                      <w:kern w:val="0"/>
                      <w:lang w:eastAsia="pl-PL"/>
                    </w:rPr>
                    <w:t>gdzie:</w:t>
                  </w:r>
                </w:p>
              </w:tc>
              <w:tc>
                <w:tcPr>
                  <w:tcW w:w="1154" w:type="dxa"/>
                  <w:vAlign w:val="bottom"/>
                  <w:hideMark/>
                </w:tcPr>
                <w:p w14:paraId="27D252EA" w14:textId="77777777" w:rsidR="006B0126" w:rsidRPr="0047735A" w:rsidRDefault="006B0126" w:rsidP="006B0126">
                  <w:pPr>
                    <w:suppressAutoHyphens w:val="0"/>
                    <w:autoSpaceDN/>
                    <w:spacing w:after="120" w:line="240" w:lineRule="auto"/>
                    <w:ind w:left="705" w:hanging="705"/>
                    <w:textAlignment w:val="auto"/>
                    <w:rPr>
                      <w:b/>
                      <w:bCs/>
                      <w:kern w:val="0"/>
                      <w:lang w:eastAsia="pl-PL"/>
                    </w:rPr>
                  </w:pPr>
                  <w:r w:rsidRPr="0047735A">
                    <w:rPr>
                      <w:b/>
                      <w:bCs/>
                      <w:kern w:val="0"/>
                      <w:lang w:eastAsia="pl-PL"/>
                    </w:rPr>
                    <w:t xml:space="preserve">C </w:t>
                  </w:r>
                  <w:r w:rsidRPr="0047735A">
                    <w:rPr>
                      <w:b/>
                      <w:bCs/>
                      <w:kern w:val="0"/>
                      <w:vertAlign w:val="subscript"/>
                      <w:lang w:eastAsia="pl-PL"/>
                    </w:rPr>
                    <w:t xml:space="preserve">min </w:t>
                  </w:r>
                </w:p>
              </w:tc>
              <w:tc>
                <w:tcPr>
                  <w:tcW w:w="5138" w:type="dxa"/>
                  <w:gridSpan w:val="2"/>
                  <w:vAlign w:val="bottom"/>
                  <w:hideMark/>
                </w:tcPr>
                <w:p w14:paraId="4AC3B4C6" w14:textId="77777777" w:rsidR="006B0126" w:rsidRPr="0047735A" w:rsidRDefault="006B0126" w:rsidP="006B0126">
                  <w:pPr>
                    <w:suppressAutoHyphens w:val="0"/>
                    <w:autoSpaceDN/>
                    <w:spacing w:after="120" w:line="240" w:lineRule="auto"/>
                    <w:textAlignment w:val="auto"/>
                    <w:rPr>
                      <w:b/>
                      <w:bCs/>
                      <w:kern w:val="0"/>
                      <w:lang w:eastAsia="pl-PL"/>
                    </w:rPr>
                  </w:pPr>
                  <w:r w:rsidRPr="0047735A">
                    <w:rPr>
                      <w:b/>
                      <w:bCs/>
                      <w:kern w:val="0"/>
                      <w:lang w:eastAsia="pl-PL"/>
                    </w:rPr>
                    <w:t>– najniższa cena brutto z ocenianych ofert (zł)</w:t>
                  </w:r>
                </w:p>
              </w:tc>
            </w:tr>
            <w:tr w:rsidR="006B0126" w:rsidRPr="0047735A" w14:paraId="09717AFF" w14:textId="77777777" w:rsidTr="002A749E">
              <w:trPr>
                <w:cantSplit/>
                <w:trHeight w:val="392"/>
                <w:jc w:val="center"/>
              </w:trPr>
              <w:tc>
                <w:tcPr>
                  <w:tcW w:w="1625" w:type="dxa"/>
                  <w:vAlign w:val="center"/>
                </w:tcPr>
                <w:p w14:paraId="42A2565D" w14:textId="77777777" w:rsidR="006B0126" w:rsidRPr="0047735A" w:rsidRDefault="006B0126" w:rsidP="006B0126">
                  <w:pPr>
                    <w:suppressAutoHyphens w:val="0"/>
                    <w:autoSpaceDN/>
                    <w:spacing w:after="120" w:line="240" w:lineRule="auto"/>
                    <w:ind w:left="705" w:hanging="705"/>
                    <w:textAlignment w:val="auto"/>
                    <w:rPr>
                      <w:b/>
                      <w:bCs/>
                      <w:kern w:val="0"/>
                      <w:lang w:eastAsia="pl-PL"/>
                    </w:rPr>
                  </w:pPr>
                </w:p>
              </w:tc>
              <w:tc>
                <w:tcPr>
                  <w:tcW w:w="1154" w:type="dxa"/>
                  <w:vAlign w:val="bottom"/>
                  <w:hideMark/>
                </w:tcPr>
                <w:p w14:paraId="68D7FBA2" w14:textId="77777777" w:rsidR="006B0126" w:rsidRPr="0047735A" w:rsidRDefault="006B0126" w:rsidP="006B0126">
                  <w:pPr>
                    <w:suppressAutoHyphens w:val="0"/>
                    <w:autoSpaceDN/>
                    <w:spacing w:after="120" w:line="240" w:lineRule="auto"/>
                    <w:ind w:left="705" w:hanging="705"/>
                    <w:textAlignment w:val="auto"/>
                    <w:rPr>
                      <w:b/>
                      <w:bCs/>
                      <w:kern w:val="0"/>
                      <w:lang w:eastAsia="pl-PL"/>
                    </w:rPr>
                  </w:pPr>
                  <w:r w:rsidRPr="0047735A">
                    <w:rPr>
                      <w:b/>
                      <w:bCs/>
                      <w:kern w:val="0"/>
                      <w:lang w:eastAsia="pl-PL"/>
                    </w:rPr>
                    <w:t xml:space="preserve">C </w:t>
                  </w:r>
                  <w:r w:rsidRPr="0047735A">
                    <w:rPr>
                      <w:b/>
                      <w:bCs/>
                      <w:kern w:val="0"/>
                      <w:vertAlign w:val="subscript"/>
                      <w:lang w:eastAsia="pl-PL"/>
                    </w:rPr>
                    <w:t>o</w:t>
                  </w:r>
                  <w:r w:rsidRPr="0047735A">
                    <w:rPr>
                      <w:b/>
                      <w:bCs/>
                      <w:kern w:val="0"/>
                      <w:lang w:eastAsia="pl-PL"/>
                    </w:rPr>
                    <w:t xml:space="preserve"> </w:t>
                  </w:r>
                </w:p>
              </w:tc>
              <w:tc>
                <w:tcPr>
                  <w:tcW w:w="5138" w:type="dxa"/>
                  <w:gridSpan w:val="2"/>
                  <w:vAlign w:val="bottom"/>
                  <w:hideMark/>
                </w:tcPr>
                <w:p w14:paraId="40DD6B7D" w14:textId="77777777" w:rsidR="006B0126" w:rsidRPr="0047735A" w:rsidRDefault="006B0126" w:rsidP="006B0126">
                  <w:pPr>
                    <w:suppressAutoHyphens w:val="0"/>
                    <w:autoSpaceDN/>
                    <w:spacing w:after="120" w:line="240" w:lineRule="auto"/>
                    <w:ind w:left="705" w:hanging="705"/>
                    <w:textAlignment w:val="auto"/>
                    <w:rPr>
                      <w:b/>
                      <w:bCs/>
                      <w:kern w:val="0"/>
                      <w:lang w:eastAsia="pl-PL"/>
                    </w:rPr>
                  </w:pPr>
                  <w:r w:rsidRPr="0047735A">
                    <w:rPr>
                      <w:b/>
                      <w:bCs/>
                      <w:kern w:val="0"/>
                      <w:lang w:eastAsia="pl-PL"/>
                    </w:rPr>
                    <w:t>– cena brutto badanej oferty (zł)</w:t>
                  </w:r>
                </w:p>
              </w:tc>
            </w:tr>
          </w:tbl>
          <w:p w14:paraId="61884148" w14:textId="77777777" w:rsidR="006B0126" w:rsidRPr="0047735A" w:rsidRDefault="006B0126" w:rsidP="006B0126">
            <w:pPr>
              <w:suppressAutoHyphens w:val="0"/>
              <w:autoSpaceDN/>
              <w:spacing w:after="200" w:line="276" w:lineRule="auto"/>
              <w:jc w:val="both"/>
              <w:textAlignment w:val="auto"/>
              <w:rPr>
                <w:rFonts w:eastAsia="Calibri"/>
                <w:kern w:val="0"/>
                <w:lang w:eastAsia="en-US"/>
              </w:rPr>
            </w:pPr>
          </w:p>
        </w:tc>
      </w:tr>
    </w:tbl>
    <w:p w14:paraId="21CAB31A" w14:textId="77777777" w:rsidR="006B0126" w:rsidRPr="0047735A" w:rsidRDefault="006B0126" w:rsidP="006B0126">
      <w:pPr>
        <w:numPr>
          <w:ilvl w:val="2"/>
          <w:numId w:val="0"/>
        </w:numPr>
        <w:tabs>
          <w:tab w:val="num" w:pos="1210"/>
        </w:tabs>
        <w:suppressAutoHyphens w:val="0"/>
        <w:autoSpaceDN/>
        <w:spacing w:before="120" w:line="240" w:lineRule="auto"/>
        <w:textAlignment w:val="auto"/>
        <w:outlineLvl w:val="1"/>
        <w:rPr>
          <w:rFonts w:eastAsia="SimSun"/>
          <w:bCs/>
          <w:iCs/>
          <w:kern w:val="0"/>
          <w:lang w:eastAsia="en-US"/>
        </w:rPr>
      </w:pPr>
    </w:p>
    <w:p w14:paraId="7845AE28" w14:textId="19E71737" w:rsidR="006B0126" w:rsidRPr="0006563D" w:rsidRDefault="006B0126" w:rsidP="00D37C54">
      <w:pPr>
        <w:pStyle w:val="Akapitzlist"/>
        <w:numPr>
          <w:ilvl w:val="0"/>
          <w:numId w:val="104"/>
        </w:numPr>
        <w:suppressAutoHyphens w:val="0"/>
        <w:autoSpaceDN/>
        <w:textAlignment w:val="auto"/>
        <w:rPr>
          <w:rFonts w:ascii="Times New Roman" w:hAnsi="Times New Roman" w:cs="Times New Roman"/>
          <w:b/>
          <w:kern w:val="0"/>
          <w:sz w:val="24"/>
          <w:szCs w:val="24"/>
          <w:lang w:eastAsia="pl-PL"/>
        </w:rPr>
      </w:pPr>
      <w:r w:rsidRPr="0006563D">
        <w:rPr>
          <w:rFonts w:ascii="Times New Roman" w:hAnsi="Times New Roman" w:cs="Times New Roman"/>
          <w:b/>
          <w:bCs/>
          <w:kern w:val="0"/>
          <w:sz w:val="24"/>
          <w:szCs w:val="24"/>
          <w:lang w:eastAsia="pl-PL"/>
        </w:rPr>
        <w:t xml:space="preserve">Zamawiający informuje, że najkorzystniejszą ofertę przedłoży wykonawca, który </w:t>
      </w:r>
      <w:r w:rsidRPr="0006563D">
        <w:rPr>
          <w:rFonts w:ascii="Times New Roman" w:hAnsi="Times New Roman" w:cs="Times New Roman"/>
          <w:b/>
          <w:bCs/>
          <w:kern w:val="0"/>
          <w:sz w:val="24"/>
          <w:szCs w:val="24"/>
          <w:lang w:eastAsia="pl-PL"/>
        </w:rPr>
        <w:br/>
        <w:t>otrzyma największą liczbę uzyskanych punktów z tytułu kryteri</w:t>
      </w:r>
      <w:r w:rsidR="00A31C41" w:rsidRPr="0006563D">
        <w:rPr>
          <w:rFonts w:ascii="Times New Roman" w:hAnsi="Times New Roman" w:cs="Times New Roman"/>
          <w:b/>
          <w:bCs/>
          <w:kern w:val="0"/>
          <w:sz w:val="24"/>
          <w:szCs w:val="24"/>
          <w:lang w:eastAsia="pl-PL"/>
        </w:rPr>
        <w:t>um</w:t>
      </w:r>
      <w:r w:rsidRPr="0006563D">
        <w:rPr>
          <w:rFonts w:ascii="Times New Roman" w:hAnsi="Times New Roman" w:cs="Times New Roman"/>
          <w:b/>
          <w:bCs/>
          <w:kern w:val="0"/>
          <w:sz w:val="24"/>
          <w:szCs w:val="24"/>
          <w:lang w:eastAsia="pl-PL"/>
        </w:rPr>
        <w:t xml:space="preserve"> oceny ofert, które zostały określone w Rozdziale </w:t>
      </w:r>
      <w:r w:rsidR="0047735A" w:rsidRPr="0006563D">
        <w:rPr>
          <w:rFonts w:ascii="Times New Roman" w:hAnsi="Times New Roman" w:cs="Times New Roman"/>
          <w:b/>
          <w:bCs/>
          <w:kern w:val="0"/>
          <w:sz w:val="24"/>
          <w:szCs w:val="24"/>
          <w:lang w:eastAsia="pl-PL"/>
        </w:rPr>
        <w:t xml:space="preserve">19 </w:t>
      </w:r>
      <w:r w:rsidRPr="0006563D">
        <w:rPr>
          <w:rFonts w:ascii="Times New Roman" w:hAnsi="Times New Roman" w:cs="Times New Roman"/>
          <w:b/>
          <w:bCs/>
          <w:kern w:val="0"/>
          <w:sz w:val="24"/>
          <w:szCs w:val="24"/>
          <w:lang w:eastAsia="pl-PL"/>
        </w:rPr>
        <w:t xml:space="preserve">SWZ </w:t>
      </w:r>
      <w:r w:rsidR="00A31C41" w:rsidRPr="0006563D">
        <w:rPr>
          <w:rFonts w:ascii="Times New Roman" w:hAnsi="Times New Roman" w:cs="Times New Roman"/>
          <w:b/>
          <w:bCs/>
          <w:kern w:val="0"/>
          <w:sz w:val="24"/>
          <w:szCs w:val="24"/>
          <w:lang w:eastAsia="pl-PL"/>
        </w:rPr>
        <w:t>z</w:t>
      </w:r>
      <w:r w:rsidR="00A0185F" w:rsidRPr="0006563D">
        <w:rPr>
          <w:rFonts w:ascii="Times New Roman" w:hAnsi="Times New Roman" w:cs="Times New Roman"/>
          <w:b/>
          <w:bCs/>
          <w:kern w:val="0"/>
          <w:sz w:val="24"/>
          <w:szCs w:val="24"/>
          <w:lang w:eastAsia="pl-PL"/>
        </w:rPr>
        <w:t xml:space="preserve"> danej części zamówienia </w:t>
      </w:r>
    </w:p>
    <w:p w14:paraId="70E6F065" w14:textId="4B625D43" w:rsidR="006B0126" w:rsidRPr="0047735A" w:rsidRDefault="006B0126" w:rsidP="00D37C54">
      <w:pPr>
        <w:pStyle w:val="Akapitzlist"/>
        <w:numPr>
          <w:ilvl w:val="0"/>
          <w:numId w:val="104"/>
        </w:numPr>
        <w:suppressAutoHyphens w:val="0"/>
        <w:autoSpaceDN/>
        <w:textAlignment w:val="auto"/>
        <w:rPr>
          <w:rFonts w:ascii="Times New Roman" w:hAnsi="Times New Roman" w:cs="Times New Roman"/>
          <w:b/>
          <w:kern w:val="0"/>
          <w:sz w:val="24"/>
          <w:szCs w:val="24"/>
          <w:lang w:eastAsia="pl-PL"/>
        </w:rPr>
      </w:pPr>
      <w:r w:rsidRPr="0047735A">
        <w:rPr>
          <w:rFonts w:ascii="Times New Roman" w:hAnsi="Times New Roman" w:cs="Times New Roman"/>
          <w:kern w:val="0"/>
          <w:sz w:val="24"/>
          <w:szCs w:val="24"/>
          <w:lang w:eastAsia="pl-PL"/>
        </w:rPr>
        <w:t xml:space="preserve">Jeżeli nie można wybrać najkorzystniejszej oferty z uwagi na to, że dwie lub więcej ofert </w:t>
      </w:r>
      <w:r w:rsidRPr="0047735A">
        <w:rPr>
          <w:rFonts w:ascii="Times New Roman" w:hAnsi="Times New Roman" w:cs="Times New Roman"/>
          <w:kern w:val="0"/>
          <w:sz w:val="24"/>
          <w:szCs w:val="24"/>
          <w:lang w:eastAsia="pl-PL"/>
        </w:rPr>
        <w:br/>
        <w:t xml:space="preserve">przedstawia taki sam bilans ceny i innych kryteriów oceny ofert, zamawiający wybiera spośród tych ofert ofertę, która otrzymała najwyższą ocenę w kryterium o najwyższej wadze. </w:t>
      </w:r>
      <w:r w:rsidRPr="0047735A">
        <w:rPr>
          <w:rFonts w:ascii="Times New Roman" w:hAnsi="Times New Roman" w:cs="Times New Roman"/>
          <w:kern w:val="0"/>
          <w:sz w:val="24"/>
          <w:szCs w:val="24"/>
          <w:lang w:eastAsia="pl-PL"/>
        </w:rPr>
        <w:br/>
        <w:t xml:space="preserve">Jeżeli oferty otrzymały taką samą ocenę w kryterium o najwyższej wadze, zamawiający </w:t>
      </w:r>
      <w:r w:rsidRPr="0047735A">
        <w:rPr>
          <w:rFonts w:ascii="Times New Roman" w:hAnsi="Times New Roman" w:cs="Times New Roman"/>
          <w:kern w:val="0"/>
          <w:sz w:val="24"/>
          <w:szCs w:val="24"/>
          <w:lang w:eastAsia="pl-PL"/>
        </w:rPr>
        <w:br/>
        <w:t xml:space="preserve">wybiera ofertę z najniższą ceną. Jeżeli nie można dokonać wyboru oferty w sposób, o którym mowa w zdaniu poprzedzającym, zamawiający wzywa wykonawców, którzy złożyli te oferty, do złożenia w terminie określonym przez zamawiającego ofert dodatkowych zawierających nową cenę. </w:t>
      </w:r>
      <w:r w:rsidRPr="0047735A">
        <w:rPr>
          <w:rFonts w:ascii="Times New Roman" w:hAnsi="Times New Roman" w:cs="Times New Roman"/>
          <w:kern w:val="0"/>
          <w:sz w:val="24"/>
          <w:szCs w:val="24"/>
          <w:shd w:val="clear" w:color="auto" w:fill="FFFFFF"/>
          <w:lang w:eastAsia="pl-PL"/>
        </w:rPr>
        <w:t>Wykonawcy, składając oferty dodatkowe, nie mogą oferować cen wyższych niż zaoferowane w uprzednio złożonych przez nich ofertach.</w:t>
      </w:r>
    </w:p>
    <w:p w14:paraId="66A141BC" w14:textId="496B5F00" w:rsidR="006B0126" w:rsidRPr="0047735A" w:rsidRDefault="006B0126" w:rsidP="00D37C54">
      <w:pPr>
        <w:pStyle w:val="Akapitzlist"/>
        <w:numPr>
          <w:ilvl w:val="0"/>
          <w:numId w:val="104"/>
        </w:numPr>
        <w:suppressAutoHyphens w:val="0"/>
        <w:autoSpaceDN/>
        <w:textAlignment w:val="auto"/>
        <w:rPr>
          <w:rFonts w:ascii="Times New Roman" w:hAnsi="Times New Roman" w:cs="Times New Roman"/>
          <w:b/>
          <w:kern w:val="0"/>
          <w:sz w:val="24"/>
          <w:szCs w:val="24"/>
          <w:lang w:eastAsia="pl-PL"/>
        </w:rPr>
      </w:pPr>
      <w:r w:rsidRPr="0047735A">
        <w:rPr>
          <w:rFonts w:ascii="Times New Roman" w:eastAsia="Calibri" w:hAnsi="Times New Roman" w:cs="Times New Roman"/>
          <w:kern w:val="0"/>
          <w:sz w:val="24"/>
          <w:szCs w:val="24"/>
          <w:lang w:eastAsia="en-US"/>
        </w:rPr>
        <w:t xml:space="preserve">Zamawiający </w:t>
      </w:r>
      <w:r w:rsidRPr="0047735A">
        <w:rPr>
          <w:rFonts w:ascii="Times New Roman" w:eastAsia="Calibri" w:hAnsi="Times New Roman" w:cs="Times New Roman"/>
          <w:b/>
          <w:kern w:val="0"/>
          <w:sz w:val="24"/>
          <w:szCs w:val="24"/>
          <w:lang w:eastAsia="en-US"/>
        </w:rPr>
        <w:t>poprawia w ofercie</w:t>
      </w:r>
      <w:r w:rsidRPr="0047735A">
        <w:rPr>
          <w:rFonts w:ascii="Times New Roman" w:eastAsia="Calibri" w:hAnsi="Times New Roman" w:cs="Times New Roman"/>
          <w:kern w:val="0"/>
          <w:sz w:val="24"/>
          <w:szCs w:val="24"/>
          <w:lang w:eastAsia="en-US"/>
        </w:rPr>
        <w:t>:</w:t>
      </w:r>
    </w:p>
    <w:p w14:paraId="40F49E8B" w14:textId="77777777" w:rsidR="0047735A" w:rsidRPr="0047735A" w:rsidRDefault="006B0126" w:rsidP="00D37C54">
      <w:pPr>
        <w:pStyle w:val="Akapitzlist"/>
        <w:keepNext/>
        <w:widowControl w:val="0"/>
        <w:numPr>
          <w:ilvl w:val="0"/>
          <w:numId w:val="105"/>
        </w:numPr>
        <w:shd w:val="clear" w:color="auto" w:fill="FFFFFF"/>
        <w:suppressAutoHyphens w:val="0"/>
        <w:autoSpaceDN/>
        <w:textAlignment w:val="auto"/>
        <w:rPr>
          <w:rFonts w:ascii="Times New Roman" w:hAnsi="Times New Roman" w:cs="Times New Roman"/>
          <w:kern w:val="0"/>
          <w:sz w:val="24"/>
          <w:szCs w:val="24"/>
          <w:lang w:eastAsia="pl-PL"/>
        </w:rPr>
      </w:pPr>
      <w:r w:rsidRPr="0047735A">
        <w:rPr>
          <w:rFonts w:ascii="Times New Roman" w:hAnsi="Times New Roman" w:cs="Times New Roman"/>
          <w:kern w:val="0"/>
          <w:sz w:val="24"/>
          <w:szCs w:val="24"/>
          <w:lang w:eastAsia="pl-PL"/>
        </w:rPr>
        <w:lastRenderedPageBreak/>
        <w:t>oczywiste omyłki pisarskie,</w:t>
      </w:r>
    </w:p>
    <w:p w14:paraId="10A1761A" w14:textId="77777777" w:rsidR="0047735A" w:rsidRPr="0047735A" w:rsidRDefault="006B0126" w:rsidP="00D37C54">
      <w:pPr>
        <w:pStyle w:val="Akapitzlist"/>
        <w:keepNext/>
        <w:widowControl w:val="0"/>
        <w:numPr>
          <w:ilvl w:val="0"/>
          <w:numId w:val="105"/>
        </w:numPr>
        <w:shd w:val="clear" w:color="auto" w:fill="FFFFFF"/>
        <w:suppressAutoHyphens w:val="0"/>
        <w:autoSpaceDN/>
        <w:textAlignment w:val="auto"/>
        <w:rPr>
          <w:rFonts w:ascii="Times New Roman" w:hAnsi="Times New Roman" w:cs="Times New Roman"/>
          <w:kern w:val="0"/>
          <w:sz w:val="24"/>
          <w:szCs w:val="24"/>
          <w:lang w:eastAsia="pl-PL"/>
        </w:rPr>
      </w:pPr>
      <w:r w:rsidRPr="0047735A">
        <w:rPr>
          <w:rFonts w:ascii="Times New Roman" w:hAnsi="Times New Roman" w:cs="Times New Roman"/>
          <w:kern w:val="0"/>
          <w:sz w:val="24"/>
          <w:szCs w:val="24"/>
          <w:lang w:eastAsia="pl-PL"/>
        </w:rPr>
        <w:t xml:space="preserve">oczywiste omyłki rachunkowe, z uwzględnieniem konsekwencji rachunkowych </w:t>
      </w:r>
      <w:r w:rsidR="00AF7048" w:rsidRPr="0047735A">
        <w:rPr>
          <w:rFonts w:ascii="Times New Roman" w:hAnsi="Times New Roman" w:cs="Times New Roman"/>
          <w:kern w:val="0"/>
          <w:sz w:val="24"/>
          <w:szCs w:val="24"/>
          <w:lang w:eastAsia="pl-PL"/>
        </w:rPr>
        <w:br/>
      </w:r>
      <w:r w:rsidRPr="0047735A">
        <w:rPr>
          <w:rFonts w:ascii="Times New Roman" w:hAnsi="Times New Roman" w:cs="Times New Roman"/>
          <w:kern w:val="0"/>
          <w:sz w:val="24"/>
          <w:szCs w:val="24"/>
          <w:lang w:eastAsia="pl-PL"/>
        </w:rPr>
        <w:t>dokonanych poprawek,</w:t>
      </w:r>
    </w:p>
    <w:p w14:paraId="3A6EEE32" w14:textId="77777777" w:rsidR="0047735A" w:rsidRPr="0047735A" w:rsidRDefault="006B0126" w:rsidP="00D37C54">
      <w:pPr>
        <w:pStyle w:val="Akapitzlist"/>
        <w:keepNext/>
        <w:widowControl w:val="0"/>
        <w:numPr>
          <w:ilvl w:val="0"/>
          <w:numId w:val="105"/>
        </w:numPr>
        <w:shd w:val="clear" w:color="auto" w:fill="FFFFFF"/>
        <w:suppressAutoHyphens w:val="0"/>
        <w:autoSpaceDN/>
        <w:textAlignment w:val="auto"/>
        <w:rPr>
          <w:rFonts w:ascii="Times New Roman" w:hAnsi="Times New Roman" w:cs="Times New Roman"/>
          <w:kern w:val="0"/>
          <w:sz w:val="24"/>
          <w:szCs w:val="24"/>
          <w:lang w:eastAsia="pl-PL"/>
        </w:rPr>
      </w:pPr>
      <w:r w:rsidRPr="0047735A">
        <w:rPr>
          <w:rFonts w:ascii="Times New Roman" w:hAnsi="Times New Roman" w:cs="Times New Roman"/>
          <w:kern w:val="0"/>
          <w:sz w:val="24"/>
          <w:szCs w:val="24"/>
          <w:lang w:eastAsia="pl-PL"/>
        </w:rPr>
        <w:t xml:space="preserve">inne omyłki polegające na niezgodności oferty z dokumentami zamówienia, </w:t>
      </w:r>
      <w:r w:rsidR="00AF7048" w:rsidRPr="0047735A">
        <w:rPr>
          <w:rFonts w:ascii="Times New Roman" w:hAnsi="Times New Roman" w:cs="Times New Roman"/>
          <w:kern w:val="0"/>
          <w:sz w:val="24"/>
          <w:szCs w:val="24"/>
          <w:lang w:eastAsia="pl-PL"/>
        </w:rPr>
        <w:br/>
      </w:r>
      <w:r w:rsidRPr="0047735A">
        <w:rPr>
          <w:rFonts w:ascii="Times New Roman" w:hAnsi="Times New Roman" w:cs="Times New Roman"/>
          <w:kern w:val="0"/>
          <w:sz w:val="24"/>
          <w:szCs w:val="24"/>
          <w:lang w:eastAsia="pl-PL"/>
        </w:rPr>
        <w:t>niepowodujące istotnych zmian w treści oferty</w:t>
      </w:r>
      <w:r w:rsidR="00AF7048" w:rsidRPr="0047735A">
        <w:rPr>
          <w:rFonts w:ascii="Times New Roman" w:hAnsi="Times New Roman" w:cs="Times New Roman"/>
          <w:kern w:val="0"/>
          <w:sz w:val="24"/>
          <w:szCs w:val="24"/>
          <w:lang w:eastAsia="pl-PL"/>
        </w:rPr>
        <w:t xml:space="preserve"> - </w:t>
      </w:r>
      <w:r w:rsidRPr="0047735A">
        <w:rPr>
          <w:rFonts w:ascii="Times New Roman" w:hAnsi="Times New Roman" w:cs="Times New Roman"/>
          <w:kern w:val="0"/>
          <w:sz w:val="24"/>
          <w:szCs w:val="24"/>
          <w:lang w:eastAsia="pl-PL"/>
        </w:rPr>
        <w:t>niezwłocznie zawiadamiając o tym wykonawcę, którego oferta została poprawiona.</w:t>
      </w:r>
    </w:p>
    <w:p w14:paraId="543D32EE" w14:textId="77777777" w:rsidR="0047735A" w:rsidRPr="0047735A" w:rsidRDefault="006B0126" w:rsidP="00D37C54">
      <w:pPr>
        <w:pStyle w:val="Akapitzlist"/>
        <w:keepNext/>
        <w:widowControl w:val="0"/>
        <w:numPr>
          <w:ilvl w:val="0"/>
          <w:numId w:val="104"/>
        </w:numPr>
        <w:shd w:val="clear" w:color="auto" w:fill="FFFFFF"/>
        <w:suppressAutoHyphens w:val="0"/>
        <w:autoSpaceDN/>
        <w:textAlignment w:val="auto"/>
        <w:rPr>
          <w:rFonts w:ascii="Times New Roman" w:hAnsi="Times New Roman" w:cs="Times New Roman"/>
          <w:kern w:val="0"/>
          <w:sz w:val="24"/>
          <w:szCs w:val="24"/>
          <w:lang w:eastAsia="pl-PL"/>
        </w:rPr>
      </w:pPr>
      <w:r w:rsidRPr="0047735A">
        <w:rPr>
          <w:rFonts w:ascii="Times New Roman" w:hAnsi="Times New Roman" w:cs="Times New Roman"/>
          <w:kern w:val="0"/>
          <w:sz w:val="24"/>
          <w:szCs w:val="24"/>
          <w:lang w:eastAsia="pl-PL"/>
        </w:rPr>
        <w:t>W przypadku, o którym mowa w punkcie 1</w:t>
      </w:r>
      <w:r w:rsidR="0047735A" w:rsidRPr="0047735A">
        <w:rPr>
          <w:rFonts w:ascii="Times New Roman" w:hAnsi="Times New Roman" w:cs="Times New Roman"/>
          <w:kern w:val="0"/>
          <w:sz w:val="24"/>
          <w:szCs w:val="24"/>
          <w:lang w:eastAsia="pl-PL"/>
        </w:rPr>
        <w:t>9</w:t>
      </w:r>
      <w:r w:rsidRPr="0047735A">
        <w:rPr>
          <w:rFonts w:ascii="Times New Roman" w:hAnsi="Times New Roman" w:cs="Times New Roman"/>
          <w:kern w:val="0"/>
          <w:sz w:val="24"/>
          <w:szCs w:val="24"/>
          <w:lang w:eastAsia="pl-PL"/>
        </w:rPr>
        <w:t xml:space="preserve">.4. podpunkt 3, zamawiający wyznacza </w:t>
      </w:r>
      <w:r w:rsidRPr="0047735A">
        <w:rPr>
          <w:rFonts w:ascii="Times New Roman" w:hAnsi="Times New Roman" w:cs="Times New Roman"/>
          <w:kern w:val="0"/>
          <w:sz w:val="24"/>
          <w:szCs w:val="24"/>
          <w:lang w:eastAsia="pl-PL"/>
        </w:rPr>
        <w:br/>
        <w:t xml:space="preserve">wykonawcy odpowiedni termin na wyrażenie zgody na poprawienie w ofercie omyłki lub </w:t>
      </w:r>
      <w:r w:rsidRPr="0047735A">
        <w:rPr>
          <w:rFonts w:ascii="Times New Roman" w:hAnsi="Times New Roman" w:cs="Times New Roman"/>
          <w:kern w:val="0"/>
          <w:sz w:val="24"/>
          <w:szCs w:val="24"/>
          <w:lang w:eastAsia="pl-PL"/>
        </w:rPr>
        <w:br/>
        <w:t xml:space="preserve">zakwestionowanie jej poprawienia. Brak odpowiedzi w wyznaczonym terminie uznaje się </w:t>
      </w:r>
      <w:r w:rsidRPr="0047735A">
        <w:rPr>
          <w:rFonts w:ascii="Times New Roman" w:hAnsi="Times New Roman" w:cs="Times New Roman"/>
          <w:kern w:val="0"/>
          <w:sz w:val="24"/>
          <w:szCs w:val="24"/>
          <w:lang w:eastAsia="pl-PL"/>
        </w:rPr>
        <w:br/>
        <w:t>za wyrażenie zgody na poprawienie omyłki.</w:t>
      </w:r>
    </w:p>
    <w:p w14:paraId="35CFB4C9" w14:textId="77777777" w:rsidR="0047735A" w:rsidRPr="0047735A" w:rsidRDefault="006B0126" w:rsidP="00D37C54">
      <w:pPr>
        <w:pStyle w:val="Akapitzlist"/>
        <w:keepNext/>
        <w:widowControl w:val="0"/>
        <w:numPr>
          <w:ilvl w:val="0"/>
          <w:numId w:val="104"/>
        </w:numPr>
        <w:shd w:val="clear" w:color="auto" w:fill="FFFFFF"/>
        <w:suppressAutoHyphens w:val="0"/>
        <w:autoSpaceDN/>
        <w:textAlignment w:val="auto"/>
        <w:rPr>
          <w:rFonts w:ascii="Times New Roman" w:hAnsi="Times New Roman" w:cs="Times New Roman"/>
          <w:kern w:val="0"/>
          <w:sz w:val="24"/>
          <w:szCs w:val="24"/>
          <w:lang w:eastAsia="pl-PL"/>
        </w:rPr>
      </w:pPr>
      <w:r w:rsidRPr="0047735A">
        <w:rPr>
          <w:rFonts w:ascii="Times New Roman" w:eastAsia="Calibri" w:hAnsi="Times New Roman" w:cs="Times New Roman"/>
          <w:b/>
          <w:bCs/>
          <w:kern w:val="0"/>
          <w:sz w:val="24"/>
          <w:szCs w:val="24"/>
          <w:lang w:eastAsia="pl-PL"/>
        </w:rPr>
        <w:t xml:space="preserve">Zamawiający może żądać od wykonawców wyjaśnień dotyczących treści </w:t>
      </w:r>
      <w:r w:rsidRPr="0047735A">
        <w:rPr>
          <w:rFonts w:ascii="Times New Roman" w:eastAsia="Calibri" w:hAnsi="Times New Roman" w:cs="Times New Roman"/>
          <w:b/>
          <w:bCs/>
          <w:kern w:val="0"/>
          <w:sz w:val="24"/>
          <w:szCs w:val="24"/>
          <w:lang w:eastAsia="pl-PL"/>
        </w:rPr>
        <w:br/>
        <w:t xml:space="preserve">oświadczenia, o którym mowa w art. 125 ust. 1 ustawy </w:t>
      </w:r>
      <w:proofErr w:type="spellStart"/>
      <w:r w:rsidRPr="0047735A">
        <w:rPr>
          <w:rFonts w:ascii="Times New Roman" w:eastAsia="Calibri" w:hAnsi="Times New Roman" w:cs="Times New Roman"/>
          <w:b/>
          <w:bCs/>
          <w:kern w:val="0"/>
          <w:sz w:val="24"/>
          <w:szCs w:val="24"/>
          <w:lang w:eastAsia="pl-PL"/>
        </w:rPr>
        <w:t>Pzp</w:t>
      </w:r>
      <w:proofErr w:type="spellEnd"/>
      <w:r w:rsidRPr="0047735A">
        <w:rPr>
          <w:rFonts w:ascii="Times New Roman" w:eastAsia="Calibri" w:hAnsi="Times New Roman" w:cs="Times New Roman"/>
          <w:b/>
          <w:bCs/>
          <w:kern w:val="0"/>
          <w:sz w:val="24"/>
          <w:szCs w:val="24"/>
          <w:lang w:eastAsia="pl-PL"/>
        </w:rPr>
        <w:t>, lub złożonych podmiotowych środków dowodowych lub innych dokumentów lub oświadczeń składanych w postępowaniu.</w:t>
      </w:r>
    </w:p>
    <w:p w14:paraId="0F62324F" w14:textId="77777777" w:rsidR="00D4568B" w:rsidRPr="00D4568B" w:rsidRDefault="006B0126" w:rsidP="00D4568B">
      <w:pPr>
        <w:pStyle w:val="Akapitzlist"/>
        <w:keepNext/>
        <w:widowControl w:val="0"/>
        <w:numPr>
          <w:ilvl w:val="0"/>
          <w:numId w:val="104"/>
        </w:numPr>
        <w:shd w:val="clear" w:color="auto" w:fill="FFFFFF"/>
        <w:suppressAutoHyphens w:val="0"/>
        <w:autoSpaceDN/>
        <w:textAlignment w:val="auto"/>
        <w:rPr>
          <w:rFonts w:ascii="Times New Roman" w:hAnsi="Times New Roman" w:cs="Times New Roman"/>
          <w:kern w:val="0"/>
          <w:sz w:val="24"/>
          <w:szCs w:val="24"/>
          <w:lang w:eastAsia="pl-PL"/>
        </w:rPr>
      </w:pPr>
      <w:r w:rsidRPr="0047735A">
        <w:rPr>
          <w:rFonts w:ascii="Times New Roman" w:eastAsia="Calibri" w:hAnsi="Times New Roman" w:cs="Times New Roman"/>
          <w:b/>
          <w:bCs/>
          <w:kern w:val="0"/>
          <w:sz w:val="24"/>
          <w:szCs w:val="24"/>
          <w:lang w:eastAsia="pl-PL"/>
        </w:rPr>
        <w:t xml:space="preserve">Jeżeli wykonawca nie złożył oświadczenia, o którym mowa w art. 125 ust. 1 ustawy </w:t>
      </w:r>
      <w:proofErr w:type="spellStart"/>
      <w:r w:rsidRPr="0047735A">
        <w:rPr>
          <w:rFonts w:ascii="Times New Roman" w:eastAsia="Calibri" w:hAnsi="Times New Roman" w:cs="Times New Roman"/>
          <w:b/>
          <w:bCs/>
          <w:kern w:val="0"/>
          <w:sz w:val="24"/>
          <w:szCs w:val="24"/>
          <w:lang w:eastAsia="pl-PL"/>
        </w:rPr>
        <w:t>Pzp</w:t>
      </w:r>
      <w:proofErr w:type="spellEnd"/>
      <w:r w:rsidRPr="0047735A">
        <w:rPr>
          <w:rFonts w:ascii="Times New Roman" w:eastAsia="Calibri" w:hAnsi="Times New Roman" w:cs="Times New Roman"/>
          <w:b/>
          <w:bCs/>
          <w:kern w:val="0"/>
          <w:sz w:val="24"/>
          <w:szCs w:val="24"/>
          <w:lang w:eastAsia="pl-PL"/>
        </w:rPr>
        <w:t>,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7B9EEFEF" w14:textId="1B67A4B4" w:rsidR="00D4568B" w:rsidRPr="00D4568B" w:rsidRDefault="006B0126" w:rsidP="00D4568B">
      <w:pPr>
        <w:pStyle w:val="Akapitzlist"/>
        <w:keepNext/>
        <w:widowControl w:val="0"/>
        <w:numPr>
          <w:ilvl w:val="1"/>
          <w:numId w:val="79"/>
        </w:numPr>
        <w:shd w:val="clear" w:color="auto" w:fill="FFFFFF"/>
        <w:suppressAutoHyphens w:val="0"/>
        <w:autoSpaceDN/>
        <w:textAlignment w:val="auto"/>
        <w:rPr>
          <w:rFonts w:ascii="Times New Roman" w:hAnsi="Times New Roman" w:cs="Times New Roman"/>
          <w:b/>
          <w:bCs/>
          <w:kern w:val="0"/>
          <w:sz w:val="24"/>
          <w:szCs w:val="24"/>
          <w:lang w:eastAsia="en-US"/>
        </w:rPr>
      </w:pPr>
      <w:r w:rsidRPr="00D4568B">
        <w:rPr>
          <w:rFonts w:ascii="Times New Roman" w:hAnsi="Times New Roman" w:cs="Times New Roman"/>
          <w:b/>
          <w:bCs/>
          <w:kern w:val="0"/>
          <w:sz w:val="24"/>
          <w:szCs w:val="24"/>
          <w:lang w:eastAsia="en-US"/>
        </w:rPr>
        <w:t>oferta wykonawcy podlegają odrzuceniu bez względu na ich złożenie, uzupełnienie lub poprawienie lub</w:t>
      </w:r>
    </w:p>
    <w:p w14:paraId="196C8468" w14:textId="5AA4CD21" w:rsidR="00AF7048" w:rsidRPr="00D4568B" w:rsidRDefault="006B0126" w:rsidP="00D4568B">
      <w:pPr>
        <w:pStyle w:val="Akapitzlist"/>
        <w:keepNext/>
        <w:widowControl w:val="0"/>
        <w:numPr>
          <w:ilvl w:val="1"/>
          <w:numId w:val="79"/>
        </w:numPr>
        <w:shd w:val="clear" w:color="auto" w:fill="FFFFFF"/>
        <w:suppressAutoHyphens w:val="0"/>
        <w:autoSpaceDN/>
        <w:textAlignment w:val="auto"/>
        <w:rPr>
          <w:rFonts w:ascii="Times New Roman" w:hAnsi="Times New Roman" w:cs="Times New Roman"/>
          <w:kern w:val="0"/>
          <w:sz w:val="24"/>
          <w:szCs w:val="24"/>
          <w:lang w:eastAsia="pl-PL"/>
        </w:rPr>
      </w:pPr>
      <w:r w:rsidRPr="00D4568B">
        <w:rPr>
          <w:rFonts w:ascii="Times New Roman" w:hAnsi="Times New Roman" w:cs="Times New Roman"/>
          <w:b/>
          <w:bCs/>
          <w:kern w:val="0"/>
          <w:sz w:val="24"/>
          <w:szCs w:val="24"/>
          <w:lang w:eastAsia="en-US"/>
        </w:rPr>
        <w:t>zachodzą przesłanki unieważnienia postępowania.</w:t>
      </w:r>
    </w:p>
    <w:p w14:paraId="334CB3BE" w14:textId="77777777" w:rsidR="0047735A" w:rsidRPr="0047735A" w:rsidRDefault="006B0126" w:rsidP="00D37C54">
      <w:pPr>
        <w:pStyle w:val="Akapitzlist"/>
        <w:keepNext/>
        <w:widowControl w:val="0"/>
        <w:numPr>
          <w:ilvl w:val="0"/>
          <w:numId w:val="104"/>
        </w:numPr>
        <w:shd w:val="clear" w:color="auto" w:fill="FFFFFF"/>
        <w:suppressAutoHyphens w:val="0"/>
        <w:autoSpaceDN/>
        <w:textAlignment w:val="auto"/>
        <w:rPr>
          <w:rFonts w:ascii="Times New Roman" w:hAnsi="Times New Roman" w:cs="Times New Roman"/>
          <w:kern w:val="0"/>
          <w:sz w:val="24"/>
          <w:szCs w:val="24"/>
          <w:lang w:eastAsia="pl-PL"/>
        </w:rPr>
      </w:pPr>
      <w:r w:rsidRPr="0047735A">
        <w:rPr>
          <w:rFonts w:ascii="Times New Roman" w:eastAsia="Calibri" w:hAnsi="Times New Roman" w:cs="Times New Roman"/>
          <w:kern w:val="0"/>
          <w:sz w:val="24"/>
          <w:szCs w:val="24"/>
          <w:lang w:eastAsia="en-US"/>
        </w:rPr>
        <w:t xml:space="preserve">Zamawiający wybiera najkorzystniejszą ofertę w terminie związania ofertą określonym w SWZ. Jeżeli termin związania ofertą upłynął przed wyborem najkorzystniejszej oferty, zamawiający wzywa wykonawcę, którego oferta otrzymała najwyższą ocenę, do wyrażenia, </w:t>
      </w:r>
      <w:r w:rsidRPr="0047735A">
        <w:rPr>
          <w:rFonts w:ascii="Times New Roman" w:eastAsia="Calibri" w:hAnsi="Times New Roman" w:cs="Times New Roman"/>
          <w:kern w:val="0"/>
          <w:sz w:val="24"/>
          <w:szCs w:val="24"/>
          <w:lang w:eastAsia="en-US"/>
        </w:rPr>
        <w:br/>
        <w:t xml:space="preserve">w wyznaczonym przez zamawiającego terminie, pisemnej zgody na wybór jego oferty. </w:t>
      </w:r>
      <w:r w:rsidRPr="0047735A">
        <w:rPr>
          <w:rFonts w:ascii="Times New Roman" w:eastAsia="Calibri" w:hAnsi="Times New Roman" w:cs="Times New Roman"/>
          <w:kern w:val="0"/>
          <w:sz w:val="24"/>
          <w:szCs w:val="24"/>
          <w:lang w:eastAsia="en-US"/>
        </w:rPr>
        <w:br/>
        <w:t>W przypadku braku zgody, o której mowa w zdaniu poprzedzającym, zamawiający zwraca się o wyrażenie takiej zgody do kolejnego wykonawcy, którego oferta została najwyżej oceniona, chyba że zachodzą przesłanki do unieważnienia postępowania.</w:t>
      </w:r>
    </w:p>
    <w:p w14:paraId="22FBFC33" w14:textId="77777777" w:rsidR="0047735A" w:rsidRPr="0047735A" w:rsidRDefault="006B0126" w:rsidP="00D37C54">
      <w:pPr>
        <w:pStyle w:val="Akapitzlist"/>
        <w:keepNext/>
        <w:widowControl w:val="0"/>
        <w:numPr>
          <w:ilvl w:val="0"/>
          <w:numId w:val="104"/>
        </w:numPr>
        <w:shd w:val="clear" w:color="auto" w:fill="FFFFFF"/>
        <w:suppressAutoHyphens w:val="0"/>
        <w:autoSpaceDN/>
        <w:textAlignment w:val="auto"/>
        <w:rPr>
          <w:rFonts w:ascii="Times New Roman" w:hAnsi="Times New Roman" w:cs="Times New Roman"/>
          <w:kern w:val="0"/>
          <w:sz w:val="24"/>
          <w:szCs w:val="24"/>
          <w:lang w:eastAsia="pl-PL"/>
        </w:rPr>
      </w:pPr>
      <w:r w:rsidRPr="0047735A">
        <w:rPr>
          <w:rFonts w:ascii="Times New Roman" w:eastAsia="Calibri" w:hAnsi="Times New Roman" w:cs="Times New Roman"/>
          <w:b/>
          <w:kern w:val="0"/>
          <w:sz w:val="24"/>
          <w:szCs w:val="24"/>
          <w:lang w:eastAsia="en-US"/>
        </w:rPr>
        <w:t>Zamawiający unieważni postępowanie o udzielenie zamówienia</w:t>
      </w:r>
      <w:r w:rsidRPr="0047735A">
        <w:rPr>
          <w:rFonts w:ascii="Times New Roman" w:eastAsia="Calibri" w:hAnsi="Times New Roman" w:cs="Times New Roman"/>
          <w:kern w:val="0"/>
          <w:sz w:val="24"/>
          <w:szCs w:val="24"/>
          <w:lang w:eastAsia="en-US"/>
        </w:rPr>
        <w:t xml:space="preserve">, jeżeli zajdzie co najmniej jedna z okoliczności wymienionych w art. 255 ustawy </w:t>
      </w:r>
      <w:proofErr w:type="spellStart"/>
      <w:r w:rsidRPr="0047735A">
        <w:rPr>
          <w:rFonts w:ascii="Times New Roman" w:eastAsia="Calibri" w:hAnsi="Times New Roman" w:cs="Times New Roman"/>
          <w:kern w:val="0"/>
          <w:sz w:val="24"/>
          <w:szCs w:val="24"/>
          <w:lang w:eastAsia="en-US"/>
        </w:rPr>
        <w:t>Pzp</w:t>
      </w:r>
      <w:proofErr w:type="spellEnd"/>
      <w:r w:rsidRPr="0047735A">
        <w:rPr>
          <w:rFonts w:ascii="Times New Roman" w:eastAsia="Calibri" w:hAnsi="Times New Roman" w:cs="Times New Roman"/>
          <w:kern w:val="0"/>
          <w:sz w:val="24"/>
          <w:szCs w:val="24"/>
          <w:lang w:eastAsia="en-US"/>
        </w:rPr>
        <w:t xml:space="preserve"> lub jeżeli zgodnie z art. 310 pkt 1 ustawy </w:t>
      </w:r>
      <w:proofErr w:type="spellStart"/>
      <w:r w:rsidRPr="0047735A">
        <w:rPr>
          <w:rFonts w:ascii="Times New Roman" w:eastAsia="Calibri" w:hAnsi="Times New Roman" w:cs="Times New Roman"/>
          <w:kern w:val="0"/>
          <w:sz w:val="24"/>
          <w:szCs w:val="24"/>
          <w:lang w:eastAsia="en-US"/>
        </w:rPr>
        <w:t>Pzp</w:t>
      </w:r>
      <w:proofErr w:type="spellEnd"/>
      <w:r w:rsidRPr="0047735A">
        <w:rPr>
          <w:rFonts w:ascii="Times New Roman" w:eastAsia="Calibri" w:hAnsi="Times New Roman" w:cs="Times New Roman"/>
          <w:kern w:val="0"/>
          <w:sz w:val="24"/>
          <w:szCs w:val="24"/>
          <w:lang w:eastAsia="en-US"/>
        </w:rPr>
        <w:t xml:space="preserve"> środki publiczne, które zamawiający zamierzał przeznaczyć na sfinansowanie całości lub części zamówienia, nie zostały mu przyznane. O unieważnieniu postępowania o udzielenie zamówienia zamawiający zawiadamia równocześnie wykonawców, którzy złożyli oferty - podając uzasadnienie faktyczne i prawne. Zamawiający udostępnia niezwłocznie informacje, o których mowa w zdaniu poprzedzającym, na stronie internetowej prowadzonego postępowania. </w:t>
      </w:r>
    </w:p>
    <w:p w14:paraId="555C9A99" w14:textId="77777777" w:rsidR="0047735A" w:rsidRPr="0047735A" w:rsidRDefault="006B0126" w:rsidP="00D37C54">
      <w:pPr>
        <w:pStyle w:val="Akapitzlist"/>
        <w:keepNext/>
        <w:widowControl w:val="0"/>
        <w:numPr>
          <w:ilvl w:val="0"/>
          <w:numId w:val="104"/>
        </w:numPr>
        <w:shd w:val="clear" w:color="auto" w:fill="FFFFFF"/>
        <w:suppressAutoHyphens w:val="0"/>
        <w:autoSpaceDN/>
        <w:textAlignment w:val="auto"/>
        <w:rPr>
          <w:rFonts w:ascii="Times New Roman" w:hAnsi="Times New Roman" w:cs="Times New Roman"/>
          <w:kern w:val="0"/>
          <w:sz w:val="24"/>
          <w:szCs w:val="24"/>
          <w:lang w:eastAsia="pl-PL"/>
        </w:rPr>
      </w:pPr>
      <w:r w:rsidRPr="0047735A">
        <w:rPr>
          <w:rFonts w:ascii="Times New Roman" w:eastAsia="Calibri" w:hAnsi="Times New Roman" w:cs="Times New Roman"/>
          <w:b/>
          <w:kern w:val="0"/>
          <w:sz w:val="24"/>
          <w:szCs w:val="24"/>
          <w:lang w:eastAsia="en-US"/>
        </w:rPr>
        <w:t xml:space="preserve">Zamawiający odrzuca ofertę, jeżeli zajdzie co najmniej jedna z okoliczności wymienionych w art. 226 ustawy </w:t>
      </w:r>
      <w:proofErr w:type="spellStart"/>
      <w:r w:rsidRPr="0047735A">
        <w:rPr>
          <w:rFonts w:ascii="Times New Roman" w:eastAsia="Calibri" w:hAnsi="Times New Roman" w:cs="Times New Roman"/>
          <w:b/>
          <w:kern w:val="0"/>
          <w:sz w:val="24"/>
          <w:szCs w:val="24"/>
          <w:lang w:eastAsia="en-US"/>
        </w:rPr>
        <w:t>Pzp</w:t>
      </w:r>
      <w:proofErr w:type="spellEnd"/>
      <w:r w:rsidRPr="0047735A">
        <w:rPr>
          <w:rFonts w:ascii="Times New Roman" w:eastAsia="Calibri" w:hAnsi="Times New Roman" w:cs="Times New Roman"/>
          <w:b/>
          <w:kern w:val="0"/>
          <w:sz w:val="24"/>
          <w:szCs w:val="24"/>
          <w:lang w:eastAsia="en-US"/>
        </w:rPr>
        <w:t>.</w:t>
      </w:r>
    </w:p>
    <w:p w14:paraId="29ADCFD0" w14:textId="7561E60E" w:rsidR="0047735A" w:rsidRPr="0047735A" w:rsidRDefault="006B0126" w:rsidP="00FF4750">
      <w:pPr>
        <w:pStyle w:val="Akapitzlist"/>
        <w:keepNext/>
        <w:widowControl w:val="0"/>
        <w:numPr>
          <w:ilvl w:val="0"/>
          <w:numId w:val="104"/>
        </w:numPr>
        <w:shd w:val="clear" w:color="auto" w:fill="FFFFFF"/>
        <w:suppressAutoHyphens w:val="0"/>
        <w:autoSpaceDN/>
        <w:textAlignment w:val="auto"/>
        <w:rPr>
          <w:rFonts w:ascii="Times New Roman" w:hAnsi="Times New Roman" w:cs="Times New Roman"/>
          <w:kern w:val="0"/>
          <w:sz w:val="24"/>
          <w:szCs w:val="24"/>
          <w:lang w:eastAsia="pl-PL"/>
        </w:rPr>
      </w:pPr>
      <w:r w:rsidRPr="0047735A">
        <w:rPr>
          <w:rFonts w:ascii="Times New Roman" w:eastAsia="Calibri" w:hAnsi="Times New Roman" w:cs="Times New Roman"/>
          <w:kern w:val="0"/>
          <w:sz w:val="24"/>
          <w:szCs w:val="24"/>
          <w:lang w:eastAsia="en-US"/>
        </w:rPr>
        <w:t xml:space="preserve">Niezwłocznie po wyborze najkorzystniejszej oferty zamawiający informuje równocześnie </w:t>
      </w:r>
      <w:r w:rsidRPr="0047735A">
        <w:rPr>
          <w:rFonts w:ascii="Times New Roman" w:eastAsia="Calibri" w:hAnsi="Times New Roman" w:cs="Times New Roman"/>
          <w:kern w:val="0"/>
          <w:sz w:val="24"/>
          <w:szCs w:val="24"/>
          <w:lang w:eastAsia="en-US"/>
        </w:rPr>
        <w:lastRenderedPageBreak/>
        <w:t>wykonawców, którzy złożyli oferty, o:</w:t>
      </w:r>
      <w:r w:rsidR="00AF7048" w:rsidRPr="0047735A">
        <w:rPr>
          <w:rFonts w:ascii="Times New Roman" w:eastAsia="Calibri" w:hAnsi="Times New Roman" w:cs="Times New Roman"/>
          <w:kern w:val="0"/>
          <w:sz w:val="24"/>
          <w:szCs w:val="24"/>
          <w:lang w:eastAsia="en-US"/>
        </w:rPr>
        <w:br/>
        <w:t xml:space="preserve">     1) </w:t>
      </w:r>
      <w:r w:rsidRPr="0047735A">
        <w:rPr>
          <w:rFonts w:ascii="Times New Roman" w:hAnsi="Times New Roman" w:cs="Times New Roman"/>
          <w:kern w:val="0"/>
          <w:sz w:val="24"/>
          <w:szCs w:val="24"/>
          <w:lang w:eastAsia="en-US"/>
        </w:rPr>
        <w:t xml:space="preserve">wyborze najkorzystniejszej oferty, podając nazwę albo imię i nazwisko, siedzibę albo </w:t>
      </w:r>
      <w:r w:rsidR="00AF7048" w:rsidRPr="0047735A">
        <w:rPr>
          <w:rFonts w:ascii="Times New Roman" w:hAnsi="Times New Roman" w:cs="Times New Roman"/>
          <w:kern w:val="0"/>
          <w:sz w:val="24"/>
          <w:szCs w:val="24"/>
          <w:lang w:eastAsia="en-US"/>
        </w:rPr>
        <w:br/>
        <w:t xml:space="preserve">    </w:t>
      </w:r>
      <w:r w:rsidR="0047735A" w:rsidRPr="0047735A">
        <w:rPr>
          <w:rFonts w:ascii="Times New Roman" w:hAnsi="Times New Roman" w:cs="Times New Roman"/>
          <w:kern w:val="0"/>
          <w:sz w:val="24"/>
          <w:szCs w:val="24"/>
          <w:lang w:eastAsia="en-US"/>
        </w:rPr>
        <w:t xml:space="preserve">   </w:t>
      </w:r>
      <w:r w:rsidR="00AF7048" w:rsidRPr="0047735A">
        <w:rPr>
          <w:rFonts w:ascii="Times New Roman" w:hAnsi="Times New Roman" w:cs="Times New Roman"/>
          <w:kern w:val="0"/>
          <w:sz w:val="24"/>
          <w:szCs w:val="24"/>
          <w:lang w:eastAsia="en-US"/>
        </w:rPr>
        <w:t xml:space="preserve">  </w:t>
      </w:r>
      <w:r w:rsidRPr="0047735A">
        <w:rPr>
          <w:rFonts w:ascii="Times New Roman" w:hAnsi="Times New Roman" w:cs="Times New Roman"/>
          <w:kern w:val="0"/>
          <w:sz w:val="24"/>
          <w:szCs w:val="24"/>
          <w:lang w:eastAsia="en-US"/>
        </w:rPr>
        <w:t xml:space="preserve">miejsce zamieszkania, jeżeli jest miejscem wykonywania działalności wykonawcy, </w:t>
      </w:r>
      <w:r w:rsidR="0047735A" w:rsidRPr="0047735A">
        <w:rPr>
          <w:rFonts w:ascii="Times New Roman" w:hAnsi="Times New Roman" w:cs="Times New Roman"/>
          <w:kern w:val="0"/>
          <w:sz w:val="24"/>
          <w:szCs w:val="24"/>
          <w:lang w:eastAsia="en-US"/>
        </w:rPr>
        <w:br/>
        <w:t xml:space="preserve">         </w:t>
      </w:r>
      <w:r w:rsidRPr="0047735A">
        <w:rPr>
          <w:rFonts w:ascii="Times New Roman" w:hAnsi="Times New Roman" w:cs="Times New Roman"/>
          <w:kern w:val="0"/>
          <w:sz w:val="24"/>
          <w:szCs w:val="24"/>
          <w:lang w:eastAsia="en-US"/>
        </w:rPr>
        <w:t>którego</w:t>
      </w:r>
      <w:r w:rsidR="00AF7048" w:rsidRPr="0047735A">
        <w:rPr>
          <w:rFonts w:ascii="Times New Roman" w:hAnsi="Times New Roman" w:cs="Times New Roman"/>
          <w:kern w:val="0"/>
          <w:sz w:val="24"/>
          <w:szCs w:val="24"/>
          <w:lang w:eastAsia="en-US"/>
        </w:rPr>
        <w:t xml:space="preserve"> </w:t>
      </w:r>
      <w:r w:rsidRPr="0047735A">
        <w:rPr>
          <w:rFonts w:ascii="Times New Roman" w:hAnsi="Times New Roman" w:cs="Times New Roman"/>
          <w:kern w:val="0"/>
          <w:sz w:val="24"/>
          <w:szCs w:val="24"/>
          <w:lang w:eastAsia="en-US"/>
        </w:rPr>
        <w:t xml:space="preserve">ofertę wybrano, oraz nazwy albo imiona i nazwiska, siedziby albo miejsca </w:t>
      </w:r>
      <w:r w:rsidR="0047735A" w:rsidRPr="0047735A">
        <w:rPr>
          <w:rFonts w:ascii="Times New Roman" w:hAnsi="Times New Roman" w:cs="Times New Roman"/>
          <w:kern w:val="0"/>
          <w:sz w:val="24"/>
          <w:szCs w:val="24"/>
          <w:lang w:eastAsia="en-US"/>
        </w:rPr>
        <w:t xml:space="preserve">  </w:t>
      </w:r>
      <w:r w:rsidR="0047735A" w:rsidRPr="0047735A">
        <w:rPr>
          <w:rFonts w:ascii="Times New Roman" w:hAnsi="Times New Roman" w:cs="Times New Roman"/>
          <w:kern w:val="0"/>
          <w:sz w:val="24"/>
          <w:szCs w:val="24"/>
          <w:lang w:eastAsia="en-US"/>
        </w:rPr>
        <w:br/>
        <w:t xml:space="preserve">         </w:t>
      </w:r>
      <w:r w:rsidRPr="0047735A">
        <w:rPr>
          <w:rFonts w:ascii="Times New Roman" w:hAnsi="Times New Roman" w:cs="Times New Roman"/>
          <w:kern w:val="0"/>
          <w:sz w:val="24"/>
          <w:szCs w:val="24"/>
          <w:lang w:eastAsia="en-US"/>
        </w:rPr>
        <w:t>zamieszkania,</w:t>
      </w:r>
      <w:r w:rsidR="00AF7048" w:rsidRPr="0047735A">
        <w:rPr>
          <w:rFonts w:ascii="Times New Roman" w:hAnsi="Times New Roman" w:cs="Times New Roman"/>
          <w:kern w:val="0"/>
          <w:sz w:val="24"/>
          <w:szCs w:val="24"/>
          <w:lang w:eastAsia="en-US"/>
        </w:rPr>
        <w:t xml:space="preserve"> </w:t>
      </w:r>
      <w:r w:rsidRPr="0047735A">
        <w:rPr>
          <w:rFonts w:ascii="Times New Roman" w:hAnsi="Times New Roman" w:cs="Times New Roman"/>
          <w:kern w:val="0"/>
          <w:sz w:val="24"/>
          <w:szCs w:val="24"/>
          <w:lang w:eastAsia="en-US"/>
        </w:rPr>
        <w:t xml:space="preserve">jeżeli są miejscami wykonywania działalności wykonawców, którzy </w:t>
      </w:r>
      <w:r w:rsidR="0047735A" w:rsidRPr="0047735A">
        <w:rPr>
          <w:rFonts w:ascii="Times New Roman" w:hAnsi="Times New Roman" w:cs="Times New Roman"/>
          <w:kern w:val="0"/>
          <w:sz w:val="24"/>
          <w:szCs w:val="24"/>
          <w:lang w:eastAsia="en-US"/>
        </w:rPr>
        <w:br/>
        <w:t xml:space="preserve">         </w:t>
      </w:r>
      <w:r w:rsidRPr="0047735A">
        <w:rPr>
          <w:rFonts w:ascii="Times New Roman" w:hAnsi="Times New Roman" w:cs="Times New Roman"/>
          <w:kern w:val="0"/>
          <w:sz w:val="24"/>
          <w:szCs w:val="24"/>
          <w:lang w:eastAsia="en-US"/>
        </w:rPr>
        <w:t xml:space="preserve">złożyli oferty, a także punktację przyznaną ofertom w każdym kryterium oceny ofert i </w:t>
      </w:r>
      <w:r w:rsidR="0047735A" w:rsidRPr="0047735A">
        <w:rPr>
          <w:rFonts w:ascii="Times New Roman" w:hAnsi="Times New Roman" w:cs="Times New Roman"/>
          <w:kern w:val="0"/>
          <w:sz w:val="24"/>
          <w:szCs w:val="24"/>
          <w:lang w:eastAsia="en-US"/>
        </w:rPr>
        <w:br/>
        <w:t xml:space="preserve">         </w:t>
      </w:r>
      <w:r w:rsidRPr="0047735A">
        <w:rPr>
          <w:rFonts w:ascii="Times New Roman" w:hAnsi="Times New Roman" w:cs="Times New Roman"/>
          <w:kern w:val="0"/>
          <w:sz w:val="24"/>
          <w:szCs w:val="24"/>
          <w:lang w:eastAsia="en-US"/>
        </w:rPr>
        <w:t>łączną punktację,</w:t>
      </w:r>
      <w:r w:rsidR="00AF7048" w:rsidRPr="0047735A">
        <w:rPr>
          <w:rFonts w:ascii="Times New Roman" w:hAnsi="Times New Roman" w:cs="Times New Roman"/>
          <w:kern w:val="0"/>
          <w:sz w:val="24"/>
          <w:szCs w:val="24"/>
          <w:lang w:eastAsia="en-US"/>
        </w:rPr>
        <w:br/>
      </w:r>
      <w:r w:rsidR="00AF7048" w:rsidRPr="0047735A">
        <w:rPr>
          <w:rFonts w:ascii="Times New Roman" w:eastAsia="Calibri" w:hAnsi="Times New Roman" w:cs="Times New Roman"/>
          <w:b/>
          <w:kern w:val="0"/>
          <w:sz w:val="24"/>
          <w:szCs w:val="24"/>
          <w:lang w:eastAsia="en-US"/>
        </w:rPr>
        <w:t xml:space="preserve">     </w:t>
      </w:r>
      <w:r w:rsidR="00AF7048" w:rsidRPr="0047735A">
        <w:rPr>
          <w:rFonts w:ascii="Times New Roman" w:eastAsia="Calibri" w:hAnsi="Times New Roman" w:cs="Times New Roman"/>
          <w:bCs/>
          <w:kern w:val="0"/>
          <w:sz w:val="24"/>
          <w:szCs w:val="24"/>
          <w:lang w:eastAsia="en-US"/>
        </w:rPr>
        <w:t>2)</w:t>
      </w:r>
      <w:r w:rsidR="00AF7048" w:rsidRPr="0047735A">
        <w:rPr>
          <w:rFonts w:ascii="Times New Roman" w:eastAsia="Calibri" w:hAnsi="Times New Roman" w:cs="Times New Roman"/>
          <w:b/>
          <w:kern w:val="0"/>
          <w:sz w:val="24"/>
          <w:szCs w:val="24"/>
          <w:lang w:eastAsia="en-US"/>
        </w:rPr>
        <w:t xml:space="preserve"> </w:t>
      </w:r>
      <w:r w:rsidRPr="0047735A">
        <w:rPr>
          <w:rFonts w:ascii="Times New Roman" w:hAnsi="Times New Roman" w:cs="Times New Roman"/>
          <w:kern w:val="0"/>
          <w:sz w:val="24"/>
          <w:szCs w:val="24"/>
          <w:lang w:eastAsia="en-US"/>
        </w:rPr>
        <w:t xml:space="preserve">wykonawcach, których oferty zostały odrzucone </w:t>
      </w:r>
      <w:r w:rsidRPr="0047735A">
        <w:rPr>
          <w:rFonts w:ascii="Times New Roman" w:eastAsia="Calibri" w:hAnsi="Times New Roman" w:cs="Times New Roman"/>
          <w:kern w:val="0"/>
          <w:sz w:val="24"/>
          <w:szCs w:val="24"/>
          <w:lang w:eastAsia="en-US"/>
        </w:rPr>
        <w:t xml:space="preserve">- podając uzasadnienie faktyczne i </w:t>
      </w:r>
      <w:r w:rsidR="00AF7048" w:rsidRPr="0047735A">
        <w:rPr>
          <w:rFonts w:ascii="Times New Roman" w:eastAsia="Calibri" w:hAnsi="Times New Roman" w:cs="Times New Roman"/>
          <w:kern w:val="0"/>
          <w:sz w:val="24"/>
          <w:szCs w:val="24"/>
          <w:lang w:eastAsia="en-US"/>
        </w:rPr>
        <w:br/>
        <w:t xml:space="preserve">     </w:t>
      </w:r>
      <w:r w:rsidR="0047735A" w:rsidRPr="0047735A">
        <w:rPr>
          <w:rFonts w:ascii="Times New Roman" w:eastAsia="Calibri" w:hAnsi="Times New Roman" w:cs="Times New Roman"/>
          <w:kern w:val="0"/>
          <w:sz w:val="24"/>
          <w:szCs w:val="24"/>
          <w:lang w:eastAsia="en-US"/>
        </w:rPr>
        <w:t xml:space="preserve">    </w:t>
      </w:r>
      <w:r w:rsidR="00AF7048" w:rsidRPr="0047735A">
        <w:rPr>
          <w:rFonts w:ascii="Times New Roman" w:eastAsia="Calibri" w:hAnsi="Times New Roman" w:cs="Times New Roman"/>
          <w:kern w:val="0"/>
          <w:sz w:val="24"/>
          <w:szCs w:val="24"/>
          <w:lang w:eastAsia="en-US"/>
        </w:rPr>
        <w:t xml:space="preserve"> </w:t>
      </w:r>
      <w:r w:rsidRPr="0047735A">
        <w:rPr>
          <w:rFonts w:ascii="Times New Roman" w:eastAsia="Calibri" w:hAnsi="Times New Roman" w:cs="Times New Roman"/>
          <w:kern w:val="0"/>
          <w:sz w:val="24"/>
          <w:szCs w:val="24"/>
          <w:lang w:eastAsia="en-US"/>
        </w:rPr>
        <w:t>prawne.</w:t>
      </w:r>
    </w:p>
    <w:p w14:paraId="7D2BA1AD" w14:textId="77777777" w:rsidR="0047735A" w:rsidRPr="0047735A" w:rsidRDefault="006B0126" w:rsidP="00D37C54">
      <w:pPr>
        <w:pStyle w:val="Akapitzlist"/>
        <w:keepNext/>
        <w:widowControl w:val="0"/>
        <w:numPr>
          <w:ilvl w:val="0"/>
          <w:numId w:val="104"/>
        </w:numPr>
        <w:shd w:val="clear" w:color="auto" w:fill="FFFFFF"/>
        <w:suppressAutoHyphens w:val="0"/>
        <w:autoSpaceDN/>
        <w:textAlignment w:val="auto"/>
        <w:rPr>
          <w:rFonts w:ascii="Times New Roman" w:hAnsi="Times New Roman" w:cs="Times New Roman"/>
          <w:kern w:val="0"/>
          <w:sz w:val="24"/>
          <w:szCs w:val="24"/>
          <w:lang w:eastAsia="pl-PL"/>
        </w:rPr>
      </w:pPr>
      <w:r w:rsidRPr="0047735A">
        <w:rPr>
          <w:rFonts w:ascii="Times New Roman" w:eastAsia="Calibri" w:hAnsi="Times New Roman" w:cs="Times New Roman"/>
          <w:kern w:val="0"/>
          <w:sz w:val="24"/>
          <w:szCs w:val="24"/>
          <w:lang w:eastAsia="en-US"/>
        </w:rPr>
        <w:t>Zamawiający udostępnia niezwłocznie informacje, o których mowa w punkcie 18.11. podpunkt 1, na stronie internetowej prowadzonego postępowania.</w:t>
      </w:r>
    </w:p>
    <w:p w14:paraId="1AE9E009" w14:textId="5B3989B2" w:rsidR="006B0126" w:rsidRPr="0047735A" w:rsidRDefault="006B0126" w:rsidP="00D37C54">
      <w:pPr>
        <w:pStyle w:val="Akapitzlist"/>
        <w:keepNext/>
        <w:widowControl w:val="0"/>
        <w:numPr>
          <w:ilvl w:val="0"/>
          <w:numId w:val="104"/>
        </w:numPr>
        <w:shd w:val="clear" w:color="auto" w:fill="FFFFFF"/>
        <w:suppressAutoHyphens w:val="0"/>
        <w:autoSpaceDN/>
        <w:spacing w:line="240" w:lineRule="auto"/>
        <w:textAlignment w:val="auto"/>
        <w:rPr>
          <w:rFonts w:ascii="Times New Roman" w:hAnsi="Times New Roman" w:cs="Times New Roman"/>
          <w:kern w:val="0"/>
          <w:sz w:val="24"/>
          <w:szCs w:val="24"/>
          <w:lang w:eastAsia="pl-PL"/>
        </w:rPr>
      </w:pPr>
      <w:r w:rsidRPr="0047735A">
        <w:rPr>
          <w:rFonts w:ascii="Times New Roman" w:eastAsia="Calibri" w:hAnsi="Times New Roman" w:cs="Times New Roman"/>
          <w:kern w:val="0"/>
          <w:sz w:val="24"/>
          <w:szCs w:val="24"/>
          <w:lang w:eastAsia="en-US"/>
        </w:rPr>
        <w:t>Po dokonaniu oceny punkty przyznane przez każdego z członków Komisji przetargowej zostaną zsumowane dla każdego z kryteriów oddzielnie. Suma punktów uzyskanych za wszystkie kryteria oceny stanowić będzie końcową ocenę danej oferty.</w:t>
      </w:r>
    </w:p>
    <w:p w14:paraId="61BC802B" w14:textId="1E48D9FF" w:rsidR="00AF7048" w:rsidRPr="00AF7048" w:rsidRDefault="005B7C3A" w:rsidP="00C93BD2">
      <w:pPr>
        <w:suppressAutoHyphens w:val="0"/>
        <w:autoSpaceDN/>
        <w:spacing w:line="240" w:lineRule="auto"/>
        <w:textAlignment w:val="auto"/>
        <w:rPr>
          <w:b/>
          <w:kern w:val="0"/>
          <w:u w:val="single"/>
          <w:lang w:eastAsia="pl-PL"/>
        </w:rPr>
      </w:pPr>
      <w:r>
        <w:rPr>
          <w:b/>
          <w:kern w:val="0"/>
          <w:u w:val="single"/>
          <w:lang w:eastAsia="pl-PL"/>
        </w:rPr>
        <w:t>XX</w:t>
      </w:r>
      <w:r w:rsidR="00AF7048">
        <w:rPr>
          <w:b/>
          <w:kern w:val="0"/>
          <w:u w:val="single"/>
          <w:lang w:eastAsia="pl-PL"/>
        </w:rPr>
        <w:t xml:space="preserve">. </w:t>
      </w:r>
      <w:r w:rsidR="00AF7048" w:rsidRPr="00AF7048">
        <w:rPr>
          <w:b/>
          <w:kern w:val="0"/>
          <w:u w:val="single"/>
          <w:lang w:eastAsia="pl-PL"/>
        </w:rPr>
        <w:t>INFORMACJE O FORMALNOŚCIACH, JAKIE MUSZĄ ZOSTAĆ</w:t>
      </w:r>
      <w:r w:rsidR="00AF7048">
        <w:rPr>
          <w:b/>
          <w:kern w:val="0"/>
          <w:u w:val="single"/>
          <w:lang w:eastAsia="pl-PL"/>
        </w:rPr>
        <w:t xml:space="preserve"> </w:t>
      </w:r>
      <w:r w:rsidR="00AF7048" w:rsidRPr="00AF7048">
        <w:rPr>
          <w:b/>
          <w:kern w:val="0"/>
          <w:u w:val="single"/>
          <w:lang w:eastAsia="pl-PL"/>
        </w:rPr>
        <w:t>DOPEŁNIONE PO WYBORZE OFERTY W CELU ZAWARCIA UMOWY</w:t>
      </w:r>
      <w:r w:rsidR="00AF7048" w:rsidRPr="00AF7048">
        <w:rPr>
          <w:b/>
          <w:kern w:val="0"/>
          <w:lang w:eastAsia="pl-PL"/>
        </w:rPr>
        <w:t xml:space="preserve"> </w:t>
      </w:r>
      <w:r w:rsidR="00AF7048" w:rsidRPr="00AF7048">
        <w:rPr>
          <w:b/>
          <w:kern w:val="0"/>
          <w:u w:val="single"/>
          <w:lang w:eastAsia="pl-PL"/>
        </w:rPr>
        <w:t>W SPRAWIE</w:t>
      </w:r>
      <w:r w:rsidR="00AF7048" w:rsidRPr="00AF7048">
        <w:rPr>
          <w:b/>
          <w:kern w:val="0"/>
          <w:lang w:eastAsia="pl-PL"/>
        </w:rPr>
        <w:t xml:space="preserve"> </w:t>
      </w:r>
      <w:r w:rsidR="00AF7048" w:rsidRPr="00AF7048">
        <w:rPr>
          <w:b/>
          <w:kern w:val="0"/>
          <w:u w:val="single"/>
          <w:lang w:eastAsia="pl-PL"/>
        </w:rPr>
        <w:t>ZAMÓWIENIA PUBLICZNEGO</w:t>
      </w:r>
    </w:p>
    <w:p w14:paraId="33D48C8B" w14:textId="77777777" w:rsidR="0047735A" w:rsidRPr="0047735A" w:rsidRDefault="00AF7048" w:rsidP="00D37C54">
      <w:pPr>
        <w:pStyle w:val="Akapitzlist"/>
        <w:numPr>
          <w:ilvl w:val="0"/>
          <w:numId w:val="106"/>
        </w:numPr>
        <w:suppressAutoHyphens w:val="0"/>
        <w:autoSpaceDN/>
        <w:spacing w:line="240" w:lineRule="auto"/>
        <w:textAlignment w:val="auto"/>
        <w:rPr>
          <w:rFonts w:ascii="Times New Roman" w:hAnsi="Times New Roman" w:cs="Times New Roman"/>
          <w:kern w:val="0"/>
          <w:sz w:val="24"/>
          <w:szCs w:val="24"/>
          <w:lang w:eastAsia="pl-PL"/>
        </w:rPr>
      </w:pPr>
      <w:r w:rsidRPr="0047735A">
        <w:rPr>
          <w:rFonts w:ascii="Times New Roman" w:hAnsi="Times New Roman" w:cs="Times New Roman"/>
          <w:kern w:val="0"/>
          <w:sz w:val="24"/>
          <w:szCs w:val="24"/>
          <w:shd w:val="clear" w:color="auto" w:fill="FFFFFF"/>
          <w:lang w:eastAsia="pl-PL"/>
        </w:rPr>
        <w:t xml:space="preserve">Zamawiający zawiera umowę w sprawie zamówienia publicznego, z uwzględnieniem art. 577 ustawy </w:t>
      </w:r>
      <w:proofErr w:type="spellStart"/>
      <w:r w:rsidRPr="0047735A">
        <w:rPr>
          <w:rFonts w:ascii="Times New Roman" w:hAnsi="Times New Roman" w:cs="Times New Roman"/>
          <w:kern w:val="0"/>
          <w:sz w:val="24"/>
          <w:szCs w:val="24"/>
          <w:shd w:val="clear" w:color="auto" w:fill="FFFFFF"/>
          <w:lang w:eastAsia="pl-PL"/>
        </w:rPr>
        <w:t>Pzp</w:t>
      </w:r>
      <w:proofErr w:type="spellEnd"/>
      <w:r w:rsidRPr="0047735A">
        <w:rPr>
          <w:rFonts w:ascii="Times New Roman" w:hAnsi="Times New Roman" w:cs="Times New Roman"/>
          <w:kern w:val="0"/>
          <w:sz w:val="24"/>
          <w:szCs w:val="24"/>
          <w:shd w:val="clear" w:color="auto" w:fill="FFFFFF"/>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3AB6E682" w14:textId="7BE8626A" w:rsidR="00AF7048" w:rsidRPr="0047735A" w:rsidRDefault="00AF7048" w:rsidP="00D37C54">
      <w:pPr>
        <w:pStyle w:val="Akapitzlist"/>
        <w:numPr>
          <w:ilvl w:val="0"/>
          <w:numId w:val="106"/>
        </w:numPr>
        <w:suppressAutoHyphens w:val="0"/>
        <w:autoSpaceDN/>
        <w:spacing w:line="240" w:lineRule="auto"/>
        <w:textAlignment w:val="auto"/>
        <w:rPr>
          <w:rFonts w:ascii="Times New Roman" w:hAnsi="Times New Roman" w:cs="Times New Roman"/>
          <w:kern w:val="0"/>
          <w:sz w:val="24"/>
          <w:szCs w:val="24"/>
          <w:lang w:eastAsia="pl-PL"/>
        </w:rPr>
      </w:pPr>
      <w:r w:rsidRPr="0047735A">
        <w:rPr>
          <w:rFonts w:ascii="Times New Roman" w:hAnsi="Times New Roman" w:cs="Times New Roman"/>
          <w:kern w:val="0"/>
          <w:sz w:val="24"/>
          <w:szCs w:val="24"/>
          <w:lang w:eastAsia="pl-PL"/>
        </w:rPr>
        <w:t xml:space="preserve">Zamawiający może zawrzeć umowę w sprawie zamówienia publicznego przed upływem </w:t>
      </w:r>
      <w:r w:rsidRPr="0047735A">
        <w:rPr>
          <w:rFonts w:ascii="Times New Roman" w:hAnsi="Times New Roman" w:cs="Times New Roman"/>
          <w:kern w:val="0"/>
          <w:sz w:val="24"/>
          <w:szCs w:val="24"/>
          <w:lang w:eastAsia="pl-PL"/>
        </w:rPr>
        <w:br/>
        <w:t xml:space="preserve">terminu, o którym mowa w punkcie 1, jeżeli w postępowaniu o udzielenie zamówienia </w:t>
      </w:r>
      <w:r w:rsidRPr="0047735A">
        <w:rPr>
          <w:rFonts w:ascii="Times New Roman" w:hAnsi="Times New Roman" w:cs="Times New Roman"/>
          <w:kern w:val="0"/>
          <w:sz w:val="24"/>
          <w:szCs w:val="24"/>
          <w:lang w:eastAsia="pl-PL"/>
        </w:rPr>
        <w:br/>
        <w:t>prowadzonym w trybie podstawowym złożono tylko jedną ofertę.</w:t>
      </w:r>
    </w:p>
    <w:p w14:paraId="7B9E8E52" w14:textId="64F8C31E" w:rsidR="00AF7048" w:rsidRPr="0047735A" w:rsidRDefault="00AF7048" w:rsidP="00D37C54">
      <w:pPr>
        <w:pStyle w:val="Akapitzlist"/>
        <w:numPr>
          <w:ilvl w:val="0"/>
          <w:numId w:val="106"/>
        </w:numPr>
        <w:suppressAutoHyphens w:val="0"/>
        <w:autoSpaceDN/>
        <w:spacing w:line="240" w:lineRule="auto"/>
        <w:textAlignment w:val="auto"/>
        <w:rPr>
          <w:rFonts w:ascii="Times New Roman" w:hAnsi="Times New Roman" w:cs="Times New Roman"/>
          <w:kern w:val="0"/>
          <w:sz w:val="24"/>
          <w:szCs w:val="24"/>
          <w:lang w:eastAsia="pl-PL"/>
        </w:rPr>
      </w:pPr>
      <w:r w:rsidRPr="0047735A">
        <w:rPr>
          <w:rFonts w:ascii="Times New Roman" w:hAnsi="Times New Roman" w:cs="Times New Roman"/>
          <w:b/>
          <w:kern w:val="0"/>
          <w:sz w:val="24"/>
          <w:szCs w:val="24"/>
          <w:lang w:eastAsia="pl-PL"/>
        </w:rPr>
        <w:t>Wykonawca przed podpisaniem umowy zobowiązany jest przedłożyć zamawiającemu:</w:t>
      </w:r>
      <w:r w:rsidR="0047735A" w:rsidRPr="0047735A">
        <w:rPr>
          <w:rFonts w:ascii="Times New Roman" w:hAnsi="Times New Roman" w:cs="Times New Roman"/>
          <w:b/>
          <w:kern w:val="0"/>
          <w:sz w:val="24"/>
          <w:szCs w:val="24"/>
          <w:lang w:eastAsia="pl-PL"/>
        </w:rPr>
        <w:t xml:space="preserve"> </w:t>
      </w:r>
      <w:r w:rsidRPr="0047735A">
        <w:rPr>
          <w:rFonts w:ascii="Times New Roman" w:hAnsi="Times New Roman" w:cs="Times New Roman"/>
          <w:kern w:val="0"/>
          <w:sz w:val="24"/>
          <w:szCs w:val="24"/>
          <w:lang w:eastAsia="pl-PL"/>
        </w:rPr>
        <w:t xml:space="preserve">W przypadku wyboru oferty złożonej przez wykonawców wspólnie ubiegających się o udzielenie zamówienia – </w:t>
      </w:r>
      <w:r w:rsidRPr="0047735A">
        <w:rPr>
          <w:rFonts w:ascii="Times New Roman" w:hAnsi="Times New Roman" w:cs="Times New Roman"/>
          <w:b/>
          <w:kern w:val="0"/>
          <w:sz w:val="24"/>
          <w:szCs w:val="24"/>
          <w:lang w:eastAsia="pl-PL"/>
        </w:rPr>
        <w:t>kopię umowy regulującej współpracę tych wykonawców</w:t>
      </w:r>
      <w:r w:rsidRPr="0047735A">
        <w:rPr>
          <w:rFonts w:ascii="Times New Roman" w:hAnsi="Times New Roman" w:cs="Times New Roman"/>
          <w:kern w:val="0"/>
          <w:sz w:val="24"/>
          <w:szCs w:val="24"/>
          <w:lang w:eastAsia="pl-PL"/>
        </w:rPr>
        <w:t xml:space="preserve">. </w:t>
      </w:r>
    </w:p>
    <w:p w14:paraId="0CC6E5C4" w14:textId="3DEF2D34" w:rsidR="00AF7048" w:rsidRPr="0047735A" w:rsidRDefault="00AF7048" w:rsidP="00D37C54">
      <w:pPr>
        <w:pStyle w:val="Akapitzlist"/>
        <w:numPr>
          <w:ilvl w:val="0"/>
          <w:numId w:val="106"/>
        </w:numPr>
        <w:suppressAutoHyphens w:val="0"/>
        <w:autoSpaceDN/>
        <w:spacing w:line="240" w:lineRule="auto"/>
        <w:textAlignment w:val="auto"/>
        <w:rPr>
          <w:rFonts w:ascii="Times New Roman" w:hAnsi="Times New Roman" w:cs="Times New Roman"/>
          <w:kern w:val="0"/>
          <w:sz w:val="24"/>
          <w:szCs w:val="24"/>
          <w:lang w:eastAsia="pl-PL"/>
        </w:rPr>
      </w:pPr>
      <w:r w:rsidRPr="0047735A">
        <w:rPr>
          <w:rFonts w:ascii="Times New Roman" w:hAnsi="Times New Roman" w:cs="Times New Roman"/>
          <w:kern w:val="0"/>
          <w:sz w:val="24"/>
          <w:szCs w:val="24"/>
          <w:lang w:eastAsia="pl-PL"/>
        </w:rPr>
        <w:t>Wykonawca będzie zobowiązany do podpisania umowy w miejscu i terminie wskazanym przez zamawiającego.</w:t>
      </w:r>
    </w:p>
    <w:p w14:paraId="45693AFD" w14:textId="64C28ED3" w:rsidR="00AF7048" w:rsidRPr="0047735A" w:rsidRDefault="00AF7048" w:rsidP="00D37C54">
      <w:pPr>
        <w:pStyle w:val="Akapitzlist"/>
        <w:numPr>
          <w:ilvl w:val="0"/>
          <w:numId w:val="106"/>
        </w:numPr>
        <w:suppressAutoHyphens w:val="0"/>
        <w:autoSpaceDN/>
        <w:spacing w:line="240" w:lineRule="auto"/>
        <w:textAlignment w:val="auto"/>
        <w:rPr>
          <w:rFonts w:ascii="Times New Roman" w:hAnsi="Times New Roman" w:cs="Times New Roman"/>
          <w:kern w:val="0"/>
          <w:sz w:val="24"/>
          <w:szCs w:val="24"/>
          <w:lang w:eastAsia="pl-PL"/>
        </w:rPr>
      </w:pPr>
      <w:r w:rsidRPr="0047735A">
        <w:rPr>
          <w:rFonts w:ascii="Times New Roman" w:eastAsia="Calibri" w:hAnsi="Times New Roman" w:cs="Times New Roman"/>
          <w:kern w:val="0"/>
          <w:sz w:val="24"/>
          <w:szCs w:val="24"/>
          <w:shd w:val="clear" w:color="auto" w:fill="FFFFFF"/>
          <w:lang w:eastAsia="en-US"/>
        </w:rPr>
        <w:t xml:space="preserve">Jeżeli wykonawca, którego oferta została wybrana jako najkorzystniejsza, uchyla się od </w:t>
      </w:r>
      <w:r w:rsidRPr="0047735A">
        <w:rPr>
          <w:rFonts w:ascii="Times New Roman" w:eastAsia="Calibri" w:hAnsi="Times New Roman" w:cs="Times New Roman"/>
          <w:kern w:val="0"/>
          <w:sz w:val="24"/>
          <w:szCs w:val="24"/>
          <w:shd w:val="clear" w:color="auto" w:fill="FFFFFF"/>
          <w:lang w:eastAsia="en-US"/>
        </w:rPr>
        <w:br/>
        <w:t xml:space="preserve">zawarcia umowy w sprawie zamówienia publicznego lub </w:t>
      </w:r>
      <w:r w:rsidRPr="0047735A">
        <w:rPr>
          <w:rFonts w:ascii="Times New Roman" w:eastAsia="Calibri" w:hAnsi="Times New Roman" w:cs="Times New Roman"/>
          <w:kern w:val="0"/>
          <w:sz w:val="24"/>
          <w:szCs w:val="24"/>
          <w:lang w:eastAsia="en-US"/>
        </w:rPr>
        <w:t>nie spełnił przesłanek warunkujących zawarcie umowy, o których mowa w punkcie 3 i 4</w:t>
      </w:r>
      <w:r w:rsidRPr="0047735A">
        <w:rPr>
          <w:rFonts w:ascii="Times New Roman" w:eastAsia="Calibri" w:hAnsi="Times New Roman" w:cs="Times New Roman"/>
          <w:kern w:val="0"/>
          <w:sz w:val="24"/>
          <w:szCs w:val="24"/>
          <w:shd w:val="clear" w:color="auto" w:fill="FFFFFF"/>
          <w:lang w:eastAsia="en-US"/>
        </w:rPr>
        <w:t xml:space="preserve">, zamawiający może dokonać ponownego badania i oceny ofert spośród ofert pozostałych w postępowaniu wykonawców oraz wybrać najkorzystniejszą ofertę albo unieważnić postępowanie. </w:t>
      </w:r>
    </w:p>
    <w:p w14:paraId="142B27D3" w14:textId="3D1845D3" w:rsidR="00237A59" w:rsidRPr="0047735A" w:rsidRDefault="00AF7048" w:rsidP="00D37C54">
      <w:pPr>
        <w:pStyle w:val="Akapitzlist"/>
        <w:numPr>
          <w:ilvl w:val="0"/>
          <w:numId w:val="106"/>
        </w:numPr>
        <w:suppressAutoHyphens w:val="0"/>
        <w:autoSpaceDN/>
        <w:spacing w:line="240" w:lineRule="auto"/>
        <w:textAlignment w:val="auto"/>
        <w:rPr>
          <w:rFonts w:ascii="Times New Roman" w:hAnsi="Times New Roman" w:cs="Times New Roman"/>
          <w:kern w:val="0"/>
          <w:sz w:val="24"/>
          <w:szCs w:val="24"/>
          <w:lang w:eastAsia="pl-PL"/>
        </w:rPr>
      </w:pPr>
      <w:r w:rsidRPr="0047735A">
        <w:rPr>
          <w:rFonts w:ascii="Times New Roman" w:hAnsi="Times New Roman" w:cs="Times New Roman"/>
          <w:kern w:val="0"/>
          <w:sz w:val="24"/>
          <w:szCs w:val="24"/>
          <w:lang w:eastAsia="pl-PL"/>
        </w:rPr>
        <w:t>Zamawiający nie później niż w terminie 30 dni od dnia zakończenia postępowania o</w:t>
      </w:r>
      <w:r w:rsidR="00237A59" w:rsidRPr="0047735A">
        <w:rPr>
          <w:rFonts w:ascii="Times New Roman" w:hAnsi="Times New Roman" w:cs="Times New Roman"/>
          <w:kern w:val="0"/>
          <w:sz w:val="24"/>
          <w:szCs w:val="24"/>
          <w:lang w:eastAsia="pl-PL"/>
        </w:rPr>
        <w:t xml:space="preserve"> </w:t>
      </w:r>
      <w:r w:rsidRPr="0047735A">
        <w:rPr>
          <w:rFonts w:ascii="Times New Roman" w:hAnsi="Times New Roman" w:cs="Times New Roman"/>
          <w:kern w:val="0"/>
          <w:sz w:val="24"/>
          <w:szCs w:val="24"/>
          <w:lang w:eastAsia="pl-PL"/>
        </w:rPr>
        <w:t xml:space="preserve">udzielenie zamówienia zamieszcza w Biuletynie Zamówień Publicznych ogłoszenie o wyniku postępowania zawierające informację o udzieleniu zamówienia lub unieważnieniu </w:t>
      </w:r>
      <w:r w:rsidRPr="0047735A">
        <w:rPr>
          <w:rFonts w:ascii="Times New Roman" w:hAnsi="Times New Roman" w:cs="Times New Roman"/>
          <w:kern w:val="0"/>
          <w:sz w:val="24"/>
          <w:szCs w:val="24"/>
          <w:lang w:eastAsia="pl-PL"/>
        </w:rPr>
        <w:br/>
        <w:t>postępowania.</w:t>
      </w:r>
    </w:p>
    <w:p w14:paraId="22128F5B" w14:textId="298AE9E0" w:rsidR="00237A59" w:rsidRPr="00237A59" w:rsidRDefault="005B7C3A" w:rsidP="00237A59">
      <w:pPr>
        <w:suppressAutoHyphens w:val="0"/>
        <w:spacing w:after="160" w:line="259" w:lineRule="auto"/>
        <w:contextualSpacing/>
        <w:textAlignment w:val="auto"/>
        <w:rPr>
          <w:rFonts w:eastAsia="Calibri"/>
          <w:b/>
          <w:kern w:val="0"/>
          <w:u w:val="single"/>
          <w:lang w:eastAsia="en-US"/>
        </w:rPr>
      </w:pPr>
      <w:r>
        <w:rPr>
          <w:rFonts w:eastAsia="Calibri"/>
          <w:b/>
          <w:kern w:val="0"/>
          <w:u w:val="single"/>
          <w:shd w:val="clear" w:color="auto" w:fill="FFFFFF"/>
          <w:lang w:eastAsia="en-US"/>
        </w:rPr>
        <w:t>XXI</w:t>
      </w:r>
      <w:r w:rsidR="00237A59">
        <w:rPr>
          <w:rFonts w:eastAsia="Calibri"/>
          <w:b/>
          <w:kern w:val="0"/>
          <w:u w:val="single"/>
          <w:shd w:val="clear" w:color="auto" w:fill="FFFFFF"/>
          <w:lang w:eastAsia="en-US"/>
        </w:rPr>
        <w:t xml:space="preserve">. </w:t>
      </w:r>
      <w:r w:rsidR="00237A59" w:rsidRPr="00237A59">
        <w:rPr>
          <w:rFonts w:eastAsia="Calibri"/>
          <w:b/>
          <w:kern w:val="0"/>
          <w:u w:val="single"/>
          <w:shd w:val="clear" w:color="auto" w:fill="FFFFFF"/>
          <w:lang w:eastAsia="en-US"/>
        </w:rPr>
        <w:t xml:space="preserve">PROJEKTOWANE POSTANOWIENIA UMOWY W SPRAWIE ZAMÓWIENIA PUBLICZNEGO, KTÓRE ZOSTANĄ WPROWADZONE DO TREŚCI TEJ UMOWY ORAZ INFORMACJA DOTYCZĄCA ZMIANY ZAWARTEJ UMOWY </w:t>
      </w:r>
    </w:p>
    <w:p w14:paraId="3D12535A" w14:textId="330960AF" w:rsidR="00237A59" w:rsidRPr="00FF4750" w:rsidRDefault="00237A59" w:rsidP="00D37C54">
      <w:pPr>
        <w:pStyle w:val="Akapitzlist"/>
        <w:widowControl w:val="0"/>
        <w:numPr>
          <w:ilvl w:val="0"/>
          <w:numId w:val="107"/>
        </w:numPr>
        <w:suppressAutoHyphens w:val="0"/>
        <w:autoSpaceDE w:val="0"/>
        <w:adjustRightInd w:val="0"/>
        <w:spacing w:line="240" w:lineRule="auto"/>
        <w:textAlignment w:val="auto"/>
        <w:rPr>
          <w:rFonts w:ascii="Times New Roman" w:hAnsi="Times New Roman" w:cs="Times New Roman"/>
          <w:bCs/>
          <w:color w:val="FF0000"/>
          <w:kern w:val="0"/>
          <w:sz w:val="24"/>
          <w:szCs w:val="24"/>
          <w:lang w:eastAsia="pl-PL"/>
        </w:rPr>
      </w:pPr>
      <w:r w:rsidRPr="0047735A">
        <w:rPr>
          <w:rFonts w:ascii="Times New Roman" w:hAnsi="Times New Roman" w:cs="Times New Roman"/>
          <w:b/>
          <w:kern w:val="0"/>
          <w:sz w:val="24"/>
          <w:szCs w:val="24"/>
          <w:lang w:eastAsia="pl-PL"/>
        </w:rPr>
        <w:t xml:space="preserve">Wykonawca przedkładając ofertę akceptuje w całości i bez ograniczeń wzór </w:t>
      </w:r>
      <w:r w:rsidRPr="0047735A">
        <w:rPr>
          <w:rFonts w:ascii="Times New Roman" w:hAnsi="Times New Roman" w:cs="Times New Roman"/>
          <w:b/>
          <w:kern w:val="0"/>
          <w:sz w:val="24"/>
          <w:szCs w:val="24"/>
          <w:lang w:eastAsia="pl-PL"/>
        </w:rPr>
        <w:br/>
        <w:t xml:space="preserve">umowy, stanowiący </w:t>
      </w:r>
      <w:r w:rsidR="00FF4750">
        <w:rPr>
          <w:rFonts w:ascii="Times New Roman" w:hAnsi="Times New Roman" w:cs="Times New Roman"/>
          <w:b/>
          <w:kern w:val="0"/>
          <w:sz w:val="24"/>
          <w:szCs w:val="24"/>
          <w:lang w:eastAsia="pl-PL"/>
        </w:rPr>
        <w:t xml:space="preserve">- </w:t>
      </w:r>
      <w:r w:rsidRPr="00FF4750">
        <w:rPr>
          <w:rFonts w:ascii="Times New Roman" w:hAnsi="Times New Roman" w:cs="Times New Roman"/>
          <w:bCs/>
          <w:color w:val="0070C0"/>
          <w:kern w:val="0"/>
          <w:sz w:val="24"/>
          <w:szCs w:val="24"/>
          <w:lang w:eastAsia="pl-PL"/>
        </w:rPr>
        <w:t>załącznik nr 8 do SWZ.</w:t>
      </w:r>
      <w:r w:rsidRPr="00FF4750">
        <w:rPr>
          <w:rFonts w:ascii="Times New Roman" w:hAnsi="Times New Roman" w:cs="Times New Roman"/>
          <w:bCs/>
          <w:color w:val="FF0000"/>
          <w:kern w:val="0"/>
          <w:sz w:val="24"/>
          <w:szCs w:val="24"/>
          <w:lang w:eastAsia="pl-PL"/>
        </w:rPr>
        <w:t xml:space="preserve"> </w:t>
      </w:r>
    </w:p>
    <w:p w14:paraId="55DEDDC6" w14:textId="76C64C5B" w:rsidR="00237A59" w:rsidRPr="0047735A" w:rsidRDefault="00237A59" w:rsidP="00D37C54">
      <w:pPr>
        <w:pStyle w:val="Akapitzlist"/>
        <w:widowControl w:val="0"/>
        <w:numPr>
          <w:ilvl w:val="0"/>
          <w:numId w:val="107"/>
        </w:numPr>
        <w:suppressAutoHyphens w:val="0"/>
        <w:autoSpaceDE w:val="0"/>
        <w:adjustRightInd w:val="0"/>
        <w:spacing w:line="240" w:lineRule="auto"/>
        <w:textAlignment w:val="auto"/>
        <w:rPr>
          <w:rFonts w:ascii="Times New Roman" w:hAnsi="Times New Roman" w:cs="Times New Roman"/>
          <w:b/>
          <w:color w:val="FF0000"/>
          <w:kern w:val="0"/>
          <w:sz w:val="24"/>
          <w:szCs w:val="24"/>
          <w:lang w:eastAsia="pl-PL"/>
        </w:rPr>
      </w:pPr>
      <w:r w:rsidRPr="0047735A">
        <w:rPr>
          <w:rFonts w:ascii="Times New Roman" w:hAnsi="Times New Roman" w:cs="Times New Roman"/>
          <w:kern w:val="0"/>
          <w:sz w:val="24"/>
          <w:szCs w:val="24"/>
          <w:shd w:val="clear" w:color="auto" w:fill="FFFFFF"/>
          <w:lang w:eastAsia="pl-PL"/>
        </w:rPr>
        <w:t xml:space="preserve">Umowa wymaga, pod rygorem nieważności, zachowania formy pisemnej. </w:t>
      </w:r>
    </w:p>
    <w:p w14:paraId="31C01800" w14:textId="77777777" w:rsidR="0047735A" w:rsidRPr="0047735A" w:rsidRDefault="00237A59" w:rsidP="00D37C54">
      <w:pPr>
        <w:pStyle w:val="Akapitzlist"/>
        <w:widowControl w:val="0"/>
        <w:numPr>
          <w:ilvl w:val="0"/>
          <w:numId w:val="107"/>
        </w:numPr>
        <w:suppressAutoHyphens w:val="0"/>
        <w:autoSpaceDE w:val="0"/>
        <w:adjustRightInd w:val="0"/>
        <w:spacing w:line="240" w:lineRule="auto"/>
        <w:textAlignment w:val="auto"/>
        <w:rPr>
          <w:rFonts w:ascii="Times New Roman" w:hAnsi="Times New Roman" w:cs="Times New Roman"/>
          <w:b/>
          <w:color w:val="FF0000"/>
          <w:kern w:val="0"/>
          <w:sz w:val="24"/>
          <w:szCs w:val="24"/>
          <w:lang w:eastAsia="pl-PL"/>
        </w:rPr>
      </w:pPr>
      <w:r w:rsidRPr="0047735A">
        <w:rPr>
          <w:rFonts w:ascii="Times New Roman" w:hAnsi="Times New Roman" w:cs="Times New Roman"/>
          <w:kern w:val="0"/>
          <w:sz w:val="24"/>
          <w:szCs w:val="24"/>
          <w:lang w:eastAsia="pl-PL"/>
        </w:rPr>
        <w:lastRenderedPageBreak/>
        <w:t xml:space="preserve">Wybrany Wykonawca jest zobowiązany do zawarcia umowy w sprawie zamówienia </w:t>
      </w:r>
      <w:r w:rsidRPr="0047735A">
        <w:rPr>
          <w:rFonts w:ascii="Times New Roman" w:hAnsi="Times New Roman" w:cs="Times New Roman"/>
          <w:kern w:val="0"/>
          <w:sz w:val="24"/>
          <w:szCs w:val="24"/>
          <w:lang w:eastAsia="pl-PL"/>
        </w:rPr>
        <w:br/>
        <w:t xml:space="preserve">publicznego na warunkach określonych we wzorze umowy. </w:t>
      </w:r>
    </w:p>
    <w:p w14:paraId="1A9F56A6" w14:textId="5EB7ED6D" w:rsidR="00237A59" w:rsidRPr="000B3BE2" w:rsidRDefault="00237A59" w:rsidP="00D37C54">
      <w:pPr>
        <w:pStyle w:val="Akapitzlist"/>
        <w:widowControl w:val="0"/>
        <w:numPr>
          <w:ilvl w:val="0"/>
          <w:numId w:val="107"/>
        </w:numPr>
        <w:suppressAutoHyphens w:val="0"/>
        <w:autoSpaceDE w:val="0"/>
        <w:adjustRightInd w:val="0"/>
        <w:spacing w:line="240" w:lineRule="auto"/>
        <w:textAlignment w:val="auto"/>
        <w:rPr>
          <w:rFonts w:ascii="Times New Roman" w:hAnsi="Times New Roman" w:cs="Times New Roman"/>
          <w:b/>
          <w:color w:val="FF0000"/>
          <w:kern w:val="0"/>
          <w:sz w:val="24"/>
          <w:szCs w:val="24"/>
          <w:lang w:eastAsia="pl-PL"/>
        </w:rPr>
      </w:pPr>
      <w:r w:rsidRPr="0047735A">
        <w:rPr>
          <w:rFonts w:ascii="Times New Roman" w:hAnsi="Times New Roman" w:cs="Times New Roman"/>
          <w:kern w:val="0"/>
          <w:sz w:val="24"/>
          <w:szCs w:val="24"/>
          <w:lang w:eastAsia="pl-PL"/>
        </w:rPr>
        <w:t xml:space="preserve">Zamawiający przewiduje możliwość zmiany zawartej umowy w stosunku do treści </w:t>
      </w:r>
      <w:r w:rsidRPr="0047735A">
        <w:rPr>
          <w:rFonts w:ascii="Times New Roman" w:hAnsi="Times New Roman" w:cs="Times New Roman"/>
          <w:kern w:val="0"/>
          <w:sz w:val="24"/>
          <w:szCs w:val="24"/>
          <w:lang w:eastAsia="pl-PL"/>
        </w:rPr>
        <w:br/>
        <w:t xml:space="preserve">wybranej oferty w zakresie uregulowanym w art. 454 i 455 ustawy </w:t>
      </w:r>
      <w:proofErr w:type="spellStart"/>
      <w:r w:rsidRPr="0047735A">
        <w:rPr>
          <w:rFonts w:ascii="Times New Roman" w:hAnsi="Times New Roman" w:cs="Times New Roman"/>
          <w:kern w:val="0"/>
          <w:sz w:val="24"/>
          <w:szCs w:val="24"/>
          <w:lang w:eastAsia="pl-PL"/>
        </w:rPr>
        <w:t>Pzp</w:t>
      </w:r>
      <w:proofErr w:type="spellEnd"/>
      <w:r w:rsidRPr="0047735A">
        <w:rPr>
          <w:rFonts w:ascii="Times New Roman" w:hAnsi="Times New Roman" w:cs="Times New Roman"/>
          <w:kern w:val="0"/>
          <w:sz w:val="24"/>
          <w:szCs w:val="24"/>
          <w:lang w:eastAsia="pl-PL"/>
        </w:rPr>
        <w:t xml:space="preserve"> oraz wskazanym </w:t>
      </w:r>
      <w:r w:rsidRPr="0047735A">
        <w:rPr>
          <w:rFonts w:ascii="Times New Roman" w:hAnsi="Times New Roman" w:cs="Times New Roman"/>
          <w:kern w:val="0"/>
          <w:sz w:val="24"/>
          <w:szCs w:val="24"/>
          <w:lang w:eastAsia="pl-PL"/>
        </w:rPr>
        <w:br/>
        <w:t xml:space="preserve">we wzorze umowy, stanowiącym </w:t>
      </w:r>
      <w:r w:rsidRPr="00A31C41">
        <w:rPr>
          <w:rFonts w:ascii="Times New Roman" w:hAnsi="Times New Roman" w:cs="Times New Roman"/>
          <w:kern w:val="0"/>
          <w:sz w:val="24"/>
          <w:szCs w:val="24"/>
          <w:lang w:eastAsia="pl-PL"/>
        </w:rPr>
        <w:t>załącznik nr</w:t>
      </w:r>
      <w:r w:rsidR="0047735A" w:rsidRPr="00A31C41">
        <w:rPr>
          <w:rFonts w:ascii="Times New Roman" w:hAnsi="Times New Roman" w:cs="Times New Roman"/>
          <w:kern w:val="0"/>
          <w:sz w:val="24"/>
          <w:szCs w:val="24"/>
          <w:lang w:eastAsia="pl-PL"/>
        </w:rPr>
        <w:t xml:space="preserve"> 8</w:t>
      </w:r>
      <w:r w:rsidRPr="00A31C41">
        <w:rPr>
          <w:rFonts w:ascii="Times New Roman" w:hAnsi="Times New Roman" w:cs="Times New Roman"/>
          <w:kern w:val="0"/>
          <w:sz w:val="24"/>
          <w:szCs w:val="24"/>
          <w:lang w:eastAsia="pl-PL"/>
        </w:rPr>
        <w:t xml:space="preserve"> do SWZ. </w:t>
      </w:r>
      <w:r w:rsidRPr="0047735A">
        <w:rPr>
          <w:rFonts w:ascii="Times New Roman" w:hAnsi="Times New Roman" w:cs="Times New Roman"/>
          <w:kern w:val="0"/>
          <w:sz w:val="24"/>
          <w:szCs w:val="24"/>
          <w:lang w:eastAsia="pl-PL"/>
        </w:rPr>
        <w:t xml:space="preserve">Zmiana umowy wymaga dla </w:t>
      </w:r>
      <w:r w:rsidRPr="0047735A">
        <w:rPr>
          <w:rFonts w:ascii="Times New Roman" w:hAnsi="Times New Roman" w:cs="Times New Roman"/>
          <w:kern w:val="0"/>
          <w:sz w:val="24"/>
          <w:szCs w:val="24"/>
          <w:lang w:eastAsia="pl-PL"/>
        </w:rPr>
        <w:br/>
        <w:t>swej ważności, pod rygorem nieważności, zachowania formy pisemnej.</w:t>
      </w:r>
    </w:p>
    <w:p w14:paraId="19DB5D26" w14:textId="7370C819" w:rsidR="00237A59" w:rsidRPr="00F10D2E" w:rsidRDefault="005B7C3A" w:rsidP="00C93BD2">
      <w:pPr>
        <w:suppressAutoHyphens w:val="0"/>
        <w:autoSpaceDN/>
        <w:spacing w:after="160" w:line="240" w:lineRule="auto"/>
        <w:contextualSpacing/>
        <w:textAlignment w:val="auto"/>
        <w:rPr>
          <w:rFonts w:eastAsia="Calibri"/>
          <w:b/>
          <w:color w:val="000000"/>
          <w:kern w:val="0"/>
          <w:u w:val="single"/>
          <w:lang w:eastAsia="en-US"/>
        </w:rPr>
      </w:pPr>
      <w:r w:rsidRPr="00F10D2E">
        <w:rPr>
          <w:rFonts w:eastAsia="Calibri"/>
          <w:b/>
          <w:kern w:val="0"/>
          <w:u w:val="single"/>
          <w:lang w:eastAsia="en-US"/>
        </w:rPr>
        <w:t>XXII</w:t>
      </w:r>
      <w:r w:rsidR="00237A59" w:rsidRPr="00F10D2E">
        <w:rPr>
          <w:rFonts w:eastAsia="Calibri"/>
          <w:b/>
          <w:kern w:val="0"/>
          <w:u w:val="single"/>
          <w:lang w:eastAsia="en-US"/>
        </w:rPr>
        <w:t xml:space="preserve">. OCHRONA DANYCH OSOBOWYCH </w:t>
      </w:r>
    </w:p>
    <w:p w14:paraId="0F914164" w14:textId="77777777" w:rsidR="00237A59" w:rsidRPr="00F10D2E" w:rsidRDefault="00237A59" w:rsidP="00C93BD2">
      <w:pPr>
        <w:suppressAutoHyphens w:val="0"/>
        <w:autoSpaceDN/>
        <w:spacing w:after="160" w:line="240" w:lineRule="auto"/>
        <w:contextualSpacing/>
        <w:textAlignment w:val="auto"/>
        <w:rPr>
          <w:rFonts w:eastAsia="Calibri"/>
          <w:kern w:val="0"/>
          <w:lang w:eastAsia="en-US"/>
        </w:rPr>
      </w:pPr>
      <w:r w:rsidRPr="00F10D2E">
        <w:rPr>
          <w:rFonts w:eastAsia="Calibri"/>
          <w:kern w:val="0"/>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4EFADA0" w14:textId="2C1137C6" w:rsidR="0047735A" w:rsidRPr="00D849EE" w:rsidRDefault="00237A59" w:rsidP="00D37C54">
      <w:pPr>
        <w:pStyle w:val="Akapitzlist"/>
        <w:keepNext/>
        <w:widowControl w:val="0"/>
        <w:numPr>
          <w:ilvl w:val="0"/>
          <w:numId w:val="108"/>
        </w:numPr>
        <w:shd w:val="clear" w:color="auto" w:fill="FFFFFF"/>
        <w:suppressAutoHyphens w:val="0"/>
        <w:autoSpaceDN/>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 xml:space="preserve">Administratorem Pani/Pana danych osobowych jest Szpital </w:t>
      </w:r>
      <w:r w:rsidR="00D849EE">
        <w:rPr>
          <w:rFonts w:ascii="Times New Roman" w:hAnsi="Times New Roman" w:cs="Times New Roman"/>
          <w:kern w:val="0"/>
          <w:sz w:val="24"/>
          <w:szCs w:val="24"/>
          <w:lang w:eastAsia="pl-PL"/>
        </w:rPr>
        <w:t>Powiatowy</w:t>
      </w:r>
      <w:r w:rsidRPr="00F10D2E">
        <w:rPr>
          <w:rFonts w:ascii="Times New Roman" w:hAnsi="Times New Roman" w:cs="Times New Roman"/>
          <w:kern w:val="0"/>
          <w:sz w:val="24"/>
          <w:szCs w:val="24"/>
          <w:lang w:eastAsia="pl-PL"/>
        </w:rPr>
        <w:t xml:space="preserve"> Sp. z o.o. </w:t>
      </w:r>
      <w:r w:rsidR="00D849EE">
        <w:rPr>
          <w:rFonts w:ascii="Times New Roman" w:hAnsi="Times New Roman" w:cs="Times New Roman"/>
          <w:kern w:val="0"/>
          <w:sz w:val="24"/>
          <w:szCs w:val="24"/>
          <w:lang w:eastAsia="pl-PL"/>
        </w:rPr>
        <w:br/>
      </w:r>
      <w:r w:rsidR="00D849EE" w:rsidRPr="00D849EE">
        <w:rPr>
          <w:rFonts w:ascii="Times New Roman" w:hAnsi="Times New Roman" w:cs="Times New Roman"/>
          <w:kern w:val="0"/>
          <w:sz w:val="24"/>
          <w:szCs w:val="24"/>
          <w:lang w:eastAsia="pl-PL"/>
        </w:rPr>
        <w:t xml:space="preserve">ul. Szewska 23 87-140 Chełmża </w:t>
      </w:r>
    </w:p>
    <w:p w14:paraId="257D7288" w14:textId="701903BE" w:rsidR="0047735A" w:rsidRPr="00F10D2E" w:rsidRDefault="00237A59" w:rsidP="00D37C54">
      <w:pPr>
        <w:pStyle w:val="Akapitzlist"/>
        <w:keepNext/>
        <w:widowControl w:val="0"/>
        <w:numPr>
          <w:ilvl w:val="0"/>
          <w:numId w:val="108"/>
        </w:numPr>
        <w:shd w:val="clear" w:color="auto" w:fill="FFFFFF"/>
        <w:suppressAutoHyphens w:val="0"/>
        <w:autoSpaceDN/>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 xml:space="preserve">W sprawach związanych z przetwarzaniem danych osobowych, można kontaktować się z Inspektorem Ochrony Danych a </w:t>
      </w:r>
      <w:r w:rsidRPr="00F10D2E">
        <w:rPr>
          <w:rFonts w:ascii="Times New Roman" w:hAnsi="Times New Roman" w:cs="Times New Roman"/>
          <w:kern w:val="0"/>
          <w:sz w:val="24"/>
          <w:szCs w:val="24"/>
          <w:lang w:val="en-US" w:eastAsia="pl-PL"/>
        </w:rPr>
        <w:t xml:space="preserve">tel. 795 587 015 e-mail </w:t>
      </w:r>
      <w:hyperlink r:id="rId23" w:tgtFrame="_blank" w:history="1">
        <w:r w:rsidR="00D849EE" w:rsidRPr="00D849EE">
          <w:rPr>
            <w:rFonts w:ascii="Times New Roman" w:eastAsia="SimSun" w:hAnsi="Times New Roman" w:cs="Times New Roman"/>
            <w:color w:val="0000FF"/>
            <w:kern w:val="0"/>
            <w:sz w:val="24"/>
            <w:szCs w:val="24"/>
            <w:u w:val="single"/>
            <w:lang w:val="en-US" w:eastAsia="en-US"/>
          </w:rPr>
          <w:t>szpitalchelmza.abi@gmail.com</w:t>
        </w:r>
      </w:hyperlink>
      <w:r w:rsidR="00D849EE">
        <w:rPr>
          <w:rFonts w:ascii="Times New Roman" w:eastAsia="SimSun" w:hAnsi="Times New Roman" w:cs="Times New Roman"/>
          <w:color w:val="0000FF"/>
          <w:kern w:val="0"/>
          <w:sz w:val="24"/>
          <w:szCs w:val="24"/>
          <w:u w:val="single"/>
          <w:lang w:val="en-US" w:eastAsia="en-US"/>
        </w:rPr>
        <w:t xml:space="preserve"> </w:t>
      </w:r>
      <w:r w:rsidR="00D849EE">
        <w:t xml:space="preserve"> </w:t>
      </w:r>
    </w:p>
    <w:p w14:paraId="5525A96C" w14:textId="77777777" w:rsidR="0047735A" w:rsidRPr="00F10D2E" w:rsidRDefault="00237A59" w:rsidP="00D37C54">
      <w:pPr>
        <w:pStyle w:val="Akapitzlist"/>
        <w:keepNext/>
        <w:widowControl w:val="0"/>
        <w:numPr>
          <w:ilvl w:val="0"/>
          <w:numId w:val="108"/>
        </w:numPr>
        <w:shd w:val="clear" w:color="auto" w:fill="FFFFFF"/>
        <w:suppressAutoHyphens w:val="0"/>
        <w:autoSpaceDN/>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 xml:space="preserve">Pani/Pana dane osobowe przetwarzane będą na podstawie art. 6 ust. 1 lit. c RODO w celu związanym z niniejszym postępowaniem o udzielenie zamówienia publicznego. </w:t>
      </w:r>
    </w:p>
    <w:p w14:paraId="3C546988" w14:textId="77777777" w:rsidR="0047735A" w:rsidRPr="00F10D2E" w:rsidRDefault="00237A59" w:rsidP="00D37C54">
      <w:pPr>
        <w:pStyle w:val="Akapitzlist"/>
        <w:keepNext/>
        <w:widowControl w:val="0"/>
        <w:numPr>
          <w:ilvl w:val="0"/>
          <w:numId w:val="108"/>
        </w:numPr>
        <w:shd w:val="clear" w:color="auto" w:fill="FFFFFF"/>
        <w:suppressAutoHyphens w:val="0"/>
        <w:autoSpaceDN/>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 xml:space="preserve">Odbiorcami Pani/Pana danych osobowych będą osoby lub podmioty, którym udostępniona zostanie dokumentacja postępowania w oparciu o art. 18 oraz art. 74 ustawy </w:t>
      </w:r>
      <w:proofErr w:type="spellStart"/>
      <w:r w:rsidRPr="00F10D2E">
        <w:rPr>
          <w:rFonts w:ascii="Times New Roman" w:hAnsi="Times New Roman" w:cs="Times New Roman"/>
          <w:kern w:val="0"/>
          <w:sz w:val="24"/>
          <w:szCs w:val="24"/>
          <w:lang w:eastAsia="pl-PL"/>
        </w:rPr>
        <w:t>Pzp</w:t>
      </w:r>
      <w:proofErr w:type="spellEnd"/>
      <w:r w:rsidRPr="00F10D2E">
        <w:rPr>
          <w:rFonts w:ascii="Times New Roman" w:hAnsi="Times New Roman" w:cs="Times New Roman"/>
          <w:kern w:val="0"/>
          <w:sz w:val="24"/>
          <w:szCs w:val="24"/>
          <w:lang w:eastAsia="pl-PL"/>
        </w:rPr>
        <w:t xml:space="preserve">. </w:t>
      </w:r>
    </w:p>
    <w:p w14:paraId="7051E29B" w14:textId="77777777" w:rsidR="00F10D2E" w:rsidRPr="00F10D2E" w:rsidRDefault="00237A59" w:rsidP="00D37C54">
      <w:pPr>
        <w:pStyle w:val="Akapitzlist"/>
        <w:keepNext/>
        <w:widowControl w:val="0"/>
        <w:numPr>
          <w:ilvl w:val="0"/>
          <w:numId w:val="108"/>
        </w:numPr>
        <w:shd w:val="clear" w:color="auto" w:fill="FFFFFF"/>
        <w:suppressAutoHyphens w:val="0"/>
        <w:autoSpaceDN/>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Pani/Pana dane osobowe będą przechowywane przez okres 4 lat licząc od stycznia roku następnego po zakończeniu realizacji umowy lub unieważnieniu postępowania, z zastrzeżeniem że w przypadku współfinansowania zamówienia ze środków Unii Europejskiej w ramach projektu RPO WK-P 2014-2020 Zamawiający zobowiązany jest do przechowywania dokumentacji przez okres dwóch lat od dnia 31 grudnia roku następującego po złożeniu przez Instytucję Zarządzającą RPO WK-P do Komisji Europejskiej zestawienia wydatków, w którym ujęto ostateczne wydatki dotyczące zakończonego projektu. Okresy te dotyczą również wykonawców, którzy złożyli oferty  i  nie zostały one uznane jako najkorzystniejsze (nie zawarto z tymi wykonawcami umowy).</w:t>
      </w:r>
    </w:p>
    <w:p w14:paraId="438DCF3D" w14:textId="77777777" w:rsidR="00F10D2E" w:rsidRPr="00F10D2E" w:rsidRDefault="00237A59" w:rsidP="00D37C54">
      <w:pPr>
        <w:pStyle w:val="Akapitzlist"/>
        <w:keepNext/>
        <w:widowControl w:val="0"/>
        <w:numPr>
          <w:ilvl w:val="0"/>
          <w:numId w:val="108"/>
        </w:numPr>
        <w:shd w:val="clear" w:color="auto" w:fill="FFFFFF"/>
        <w:suppressAutoHyphens w:val="0"/>
        <w:autoSpaceDN/>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 xml:space="preserve">Obowiązek podania przez Panią/Pana danych osobowych bezpośrednio Pani/Pana dotyczących jest wymogiem ustawowym określonym w przepisach ustawy </w:t>
      </w:r>
      <w:proofErr w:type="spellStart"/>
      <w:r w:rsidRPr="00F10D2E">
        <w:rPr>
          <w:rFonts w:ascii="Times New Roman" w:hAnsi="Times New Roman" w:cs="Times New Roman"/>
          <w:kern w:val="0"/>
          <w:sz w:val="24"/>
          <w:szCs w:val="24"/>
          <w:lang w:eastAsia="pl-PL"/>
        </w:rPr>
        <w:t>Pzp</w:t>
      </w:r>
      <w:proofErr w:type="spellEnd"/>
      <w:r w:rsidRPr="00F10D2E">
        <w:rPr>
          <w:rFonts w:ascii="Times New Roman" w:hAnsi="Times New Roman" w:cs="Times New Roman"/>
          <w:kern w:val="0"/>
          <w:sz w:val="24"/>
          <w:szCs w:val="24"/>
          <w:lang w:eastAsia="pl-PL"/>
        </w:rPr>
        <w:t xml:space="preserve">, związanym z udziałem w niniejszym postępowaniu o udzielenie zamówienia publicznego. Konsekwencje niepodania określonych danych wynikają z ustawy </w:t>
      </w:r>
      <w:proofErr w:type="spellStart"/>
      <w:r w:rsidRPr="00F10D2E">
        <w:rPr>
          <w:rFonts w:ascii="Times New Roman" w:hAnsi="Times New Roman" w:cs="Times New Roman"/>
          <w:kern w:val="0"/>
          <w:sz w:val="24"/>
          <w:szCs w:val="24"/>
          <w:lang w:eastAsia="pl-PL"/>
        </w:rPr>
        <w:t>Pzp</w:t>
      </w:r>
      <w:proofErr w:type="spellEnd"/>
      <w:r w:rsidRPr="00F10D2E">
        <w:rPr>
          <w:rFonts w:ascii="Times New Roman" w:hAnsi="Times New Roman" w:cs="Times New Roman"/>
          <w:kern w:val="0"/>
          <w:sz w:val="24"/>
          <w:szCs w:val="24"/>
          <w:lang w:eastAsia="pl-PL"/>
        </w:rPr>
        <w:t>.</w:t>
      </w:r>
    </w:p>
    <w:p w14:paraId="6D33D4A6" w14:textId="77777777" w:rsidR="00F10D2E" w:rsidRPr="00F10D2E" w:rsidRDefault="00237A59" w:rsidP="00D37C54">
      <w:pPr>
        <w:pStyle w:val="Akapitzlist"/>
        <w:keepNext/>
        <w:widowControl w:val="0"/>
        <w:numPr>
          <w:ilvl w:val="0"/>
          <w:numId w:val="108"/>
        </w:numPr>
        <w:shd w:val="clear" w:color="auto" w:fill="FFFFFF"/>
        <w:suppressAutoHyphens w:val="0"/>
        <w:autoSpaceDN/>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 xml:space="preserve">W odniesieniu do Pani/Pana danych osobowych decyzje nie będą podejmowane w sposób zautomatyzowany, stosownie do art. 22 RODO. </w:t>
      </w:r>
    </w:p>
    <w:p w14:paraId="151D2385" w14:textId="77777777" w:rsidR="00F10D2E" w:rsidRPr="00F10D2E" w:rsidRDefault="00237A59" w:rsidP="00D37C54">
      <w:pPr>
        <w:pStyle w:val="Akapitzlist"/>
        <w:keepNext/>
        <w:widowControl w:val="0"/>
        <w:numPr>
          <w:ilvl w:val="0"/>
          <w:numId w:val="108"/>
        </w:numPr>
        <w:shd w:val="clear" w:color="auto" w:fill="FFFFFF"/>
        <w:suppressAutoHyphens w:val="0"/>
        <w:autoSpaceDN/>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Posiada Pani/Pan:</w:t>
      </w:r>
    </w:p>
    <w:p w14:paraId="37331B97" w14:textId="77777777" w:rsidR="00F10D2E" w:rsidRPr="00F10D2E" w:rsidRDefault="00237A59" w:rsidP="00D37C54">
      <w:pPr>
        <w:pStyle w:val="Akapitzlist"/>
        <w:keepNext/>
        <w:widowControl w:val="0"/>
        <w:numPr>
          <w:ilvl w:val="1"/>
          <w:numId w:val="109"/>
        </w:numPr>
        <w:shd w:val="clear" w:color="auto" w:fill="FFFFFF"/>
        <w:suppressAutoHyphens w:val="0"/>
        <w:autoSpaceDN/>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na podstawie art. 15 RODO prawo dostępu do danych osobowych Pani/Pana dotyczących;</w:t>
      </w:r>
    </w:p>
    <w:p w14:paraId="5DCEECF9" w14:textId="77777777" w:rsidR="00F10D2E" w:rsidRPr="00F10D2E" w:rsidRDefault="00237A59" w:rsidP="00D37C54">
      <w:pPr>
        <w:pStyle w:val="Akapitzlist"/>
        <w:keepNext/>
        <w:widowControl w:val="0"/>
        <w:numPr>
          <w:ilvl w:val="1"/>
          <w:numId w:val="109"/>
        </w:numPr>
        <w:shd w:val="clear" w:color="auto" w:fill="FFFFFF"/>
        <w:suppressAutoHyphens w:val="0"/>
        <w:autoSpaceDN/>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na podstawie art. 16 RODO prawo do sprostowania Pani/Pana danych osobowych (skorzystanie z prawa do sprostowania nie może skutkować zmianą wyniku postępowania o udzielenie zamówienia publicznego ani zmianą postanowień umowy w zakresie niezgodnym z ustawą oraz nie może naruszać integralności protokołu oraz jego</w:t>
      </w:r>
      <w:r w:rsidR="00085078" w:rsidRPr="00F10D2E">
        <w:rPr>
          <w:rFonts w:ascii="Times New Roman" w:hAnsi="Times New Roman" w:cs="Times New Roman"/>
          <w:kern w:val="0"/>
          <w:sz w:val="24"/>
          <w:szCs w:val="24"/>
          <w:lang w:eastAsia="pl-PL"/>
        </w:rPr>
        <w:t xml:space="preserve"> </w:t>
      </w:r>
      <w:r w:rsidRPr="00F10D2E">
        <w:rPr>
          <w:rFonts w:ascii="Times New Roman" w:hAnsi="Times New Roman" w:cs="Times New Roman"/>
          <w:kern w:val="0"/>
          <w:sz w:val="24"/>
          <w:szCs w:val="24"/>
          <w:lang w:eastAsia="pl-PL"/>
        </w:rPr>
        <w:t xml:space="preserve">załączników); </w:t>
      </w:r>
    </w:p>
    <w:p w14:paraId="1FF0F390" w14:textId="09464A0D" w:rsidR="00F10D2E" w:rsidRPr="00F10D2E" w:rsidRDefault="00237A59" w:rsidP="00D37C54">
      <w:pPr>
        <w:pStyle w:val="Akapitzlist"/>
        <w:keepNext/>
        <w:widowControl w:val="0"/>
        <w:numPr>
          <w:ilvl w:val="1"/>
          <w:numId w:val="109"/>
        </w:numPr>
        <w:shd w:val="clear" w:color="auto" w:fill="FFFFFF"/>
        <w:suppressAutoHyphens w:val="0"/>
        <w:autoSpaceDN/>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 xml:space="preserve">na podstawie art. 18 RODO prawo żądania od administratora ograniczenia przetwarzania </w:t>
      </w:r>
      <w:r w:rsidRPr="00F10D2E">
        <w:rPr>
          <w:rFonts w:ascii="Times New Roman" w:hAnsi="Times New Roman" w:cs="Times New Roman"/>
          <w:kern w:val="0"/>
          <w:sz w:val="24"/>
          <w:szCs w:val="24"/>
          <w:lang w:eastAsia="pl-PL"/>
        </w:rPr>
        <w:br/>
      </w:r>
      <w:r w:rsidRPr="00F10D2E">
        <w:rPr>
          <w:rFonts w:ascii="Times New Roman" w:hAnsi="Times New Roman" w:cs="Times New Roman"/>
          <w:kern w:val="0"/>
          <w:sz w:val="24"/>
          <w:szCs w:val="24"/>
          <w:lang w:eastAsia="pl-PL"/>
        </w:rPr>
        <w:lastRenderedPageBreak/>
        <w:t xml:space="preserve">danych osobowych z zastrzeżeniem przypadków, o których mowa w art. 18 ust. 2 RODO </w:t>
      </w:r>
      <w:r w:rsidRPr="00F10D2E">
        <w:rPr>
          <w:rFonts w:ascii="Times New Roman" w:hAnsi="Times New Roman" w:cs="Times New Roman"/>
          <w:kern w:val="0"/>
          <w:sz w:val="24"/>
          <w:szCs w:val="24"/>
          <w:lang w:eastAsia="pl-PL"/>
        </w:rPr>
        <w:b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CCADAB6" w14:textId="77777777" w:rsidR="00F10D2E" w:rsidRPr="00F10D2E" w:rsidRDefault="00237A59" w:rsidP="00D37C54">
      <w:pPr>
        <w:pStyle w:val="Akapitzlist"/>
        <w:keepNext/>
        <w:widowControl w:val="0"/>
        <w:numPr>
          <w:ilvl w:val="1"/>
          <w:numId w:val="109"/>
        </w:numPr>
        <w:shd w:val="clear" w:color="auto" w:fill="FFFFFF"/>
        <w:suppressAutoHyphens w:val="0"/>
        <w:autoSpaceDN/>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prawo do wniesienia skargi do Prezesa Urzędu Ochrony Danych Osobowych, gdy uzna</w:t>
      </w:r>
      <w:r w:rsidR="00F10D2E" w:rsidRPr="00F10D2E">
        <w:rPr>
          <w:rFonts w:ascii="Times New Roman" w:hAnsi="Times New Roman" w:cs="Times New Roman"/>
          <w:kern w:val="0"/>
          <w:sz w:val="24"/>
          <w:szCs w:val="24"/>
          <w:lang w:eastAsia="pl-PL"/>
        </w:rPr>
        <w:t xml:space="preserve"> </w:t>
      </w:r>
      <w:r w:rsidRPr="00F10D2E">
        <w:rPr>
          <w:rFonts w:ascii="Times New Roman" w:hAnsi="Times New Roman" w:cs="Times New Roman"/>
          <w:kern w:val="0"/>
          <w:sz w:val="24"/>
          <w:szCs w:val="24"/>
          <w:lang w:eastAsia="pl-PL"/>
        </w:rPr>
        <w:t>Pani/Pan, że przetwarzanie danych osobowych Pani/Pana dotyczących narusza przepisy RODO.</w:t>
      </w:r>
    </w:p>
    <w:p w14:paraId="00A0F7FB" w14:textId="4C02AF75" w:rsidR="00237A59" w:rsidRPr="00F10D2E" w:rsidRDefault="00237A59" w:rsidP="00D37C54">
      <w:pPr>
        <w:pStyle w:val="Akapitzlist"/>
        <w:keepNext/>
        <w:widowControl w:val="0"/>
        <w:numPr>
          <w:ilvl w:val="0"/>
          <w:numId w:val="108"/>
        </w:numPr>
        <w:shd w:val="clear" w:color="auto" w:fill="FFFFFF"/>
        <w:suppressAutoHyphens w:val="0"/>
        <w:autoSpaceDN/>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Nie przysługuje Pani/Panu:</w:t>
      </w:r>
    </w:p>
    <w:p w14:paraId="3A560F08" w14:textId="5F071721" w:rsidR="00237A59" w:rsidRPr="00F10D2E" w:rsidRDefault="00237A59" w:rsidP="00D37C54">
      <w:pPr>
        <w:pStyle w:val="Akapitzlist"/>
        <w:keepNext/>
        <w:widowControl w:val="0"/>
        <w:numPr>
          <w:ilvl w:val="1"/>
          <w:numId w:val="110"/>
        </w:numPr>
        <w:shd w:val="clear" w:color="auto" w:fill="FFFFFF"/>
        <w:suppressAutoHyphens w:val="0"/>
        <w:autoSpaceDN/>
        <w:spacing w:line="240" w:lineRule="auto"/>
        <w:contextualSpacing/>
        <w:jc w:val="both"/>
        <w:textAlignment w:val="auto"/>
        <w:rPr>
          <w:rFonts w:ascii="Times New Roman" w:hAnsi="Times New Roman" w:cs="Times New Roman"/>
          <w:color w:val="00B0F0"/>
          <w:kern w:val="0"/>
          <w:sz w:val="24"/>
          <w:szCs w:val="24"/>
          <w:lang w:eastAsia="pl-PL"/>
        </w:rPr>
      </w:pPr>
      <w:r w:rsidRPr="00F10D2E">
        <w:rPr>
          <w:rFonts w:ascii="Times New Roman" w:hAnsi="Times New Roman" w:cs="Times New Roman"/>
          <w:kern w:val="0"/>
          <w:sz w:val="24"/>
          <w:szCs w:val="24"/>
          <w:lang w:eastAsia="pl-PL"/>
        </w:rPr>
        <w:t>w związku z art. 17 ust. 3 lit. b, d lub e RODO prawo do usunięcia danych osobowych;</w:t>
      </w:r>
    </w:p>
    <w:p w14:paraId="128B7E40" w14:textId="348471E5" w:rsidR="00237A59" w:rsidRPr="00F10D2E" w:rsidRDefault="00237A59" w:rsidP="00D37C54">
      <w:pPr>
        <w:pStyle w:val="Akapitzlist"/>
        <w:keepNext/>
        <w:widowControl w:val="0"/>
        <w:numPr>
          <w:ilvl w:val="1"/>
          <w:numId w:val="110"/>
        </w:numPr>
        <w:shd w:val="clear" w:color="auto" w:fill="FFFFFF"/>
        <w:suppressAutoHyphens w:val="0"/>
        <w:autoSpaceDN/>
        <w:spacing w:line="240" w:lineRule="auto"/>
        <w:contextualSpacing/>
        <w:jc w:val="both"/>
        <w:textAlignment w:val="auto"/>
        <w:rPr>
          <w:rFonts w:ascii="Times New Roman" w:hAnsi="Times New Roman" w:cs="Times New Roman"/>
          <w:color w:val="00B0F0"/>
          <w:kern w:val="0"/>
          <w:sz w:val="24"/>
          <w:szCs w:val="24"/>
          <w:lang w:eastAsia="pl-PL"/>
        </w:rPr>
      </w:pPr>
      <w:r w:rsidRPr="00F10D2E">
        <w:rPr>
          <w:rFonts w:ascii="Times New Roman" w:hAnsi="Times New Roman" w:cs="Times New Roman"/>
          <w:kern w:val="0"/>
          <w:sz w:val="24"/>
          <w:szCs w:val="24"/>
          <w:lang w:eastAsia="pl-PL"/>
        </w:rPr>
        <w:t>prawo do przenoszenia danych osobowych, o którym mowa w art. 20 RODO;</w:t>
      </w:r>
    </w:p>
    <w:p w14:paraId="5164633D" w14:textId="2F412710" w:rsidR="00237A59" w:rsidRPr="000B3BE2" w:rsidRDefault="00237A59" w:rsidP="00D37C54">
      <w:pPr>
        <w:pStyle w:val="Akapitzlist"/>
        <w:keepNext/>
        <w:widowControl w:val="0"/>
        <w:numPr>
          <w:ilvl w:val="1"/>
          <w:numId w:val="110"/>
        </w:numPr>
        <w:shd w:val="clear" w:color="auto" w:fill="FFFFFF"/>
        <w:suppressAutoHyphens w:val="0"/>
        <w:autoSpaceDN/>
        <w:spacing w:line="240" w:lineRule="auto"/>
        <w:contextualSpacing/>
        <w:jc w:val="both"/>
        <w:textAlignment w:val="auto"/>
        <w:rPr>
          <w:rFonts w:ascii="Times New Roman" w:hAnsi="Times New Roman" w:cs="Times New Roman"/>
          <w:color w:val="00B0F0"/>
          <w:kern w:val="0"/>
          <w:sz w:val="24"/>
          <w:szCs w:val="24"/>
          <w:lang w:eastAsia="pl-PL"/>
        </w:rPr>
      </w:pPr>
      <w:r w:rsidRPr="00F10D2E">
        <w:rPr>
          <w:rFonts w:ascii="Times New Roman" w:hAnsi="Times New Roman" w:cs="Times New Roman"/>
          <w:kern w:val="0"/>
          <w:sz w:val="24"/>
          <w:szCs w:val="24"/>
          <w:lang w:eastAsia="pl-PL"/>
        </w:rPr>
        <w:t>na podstawie art. 21 RODO prawo sprzeciwu, wobec przetwarzania danych osobowych, gdyż podstawą prawną przetwarzania Pani/Pana danych osobowych jest art. 6 ust. 1 lit. c RODO.</w:t>
      </w:r>
    </w:p>
    <w:p w14:paraId="133FF78D" w14:textId="517254B3" w:rsidR="00237A59" w:rsidRPr="00237A59" w:rsidRDefault="005B7C3A" w:rsidP="00237A59">
      <w:pPr>
        <w:suppressAutoHyphens w:val="0"/>
        <w:autoSpaceDN/>
        <w:spacing w:after="160" w:line="259" w:lineRule="auto"/>
        <w:contextualSpacing/>
        <w:textAlignment w:val="auto"/>
        <w:rPr>
          <w:rFonts w:eastAsia="Calibri"/>
          <w:b/>
          <w:kern w:val="0"/>
          <w:u w:val="single"/>
          <w:lang w:eastAsia="en-US"/>
        </w:rPr>
      </w:pPr>
      <w:r>
        <w:rPr>
          <w:rFonts w:eastAsia="Calibri"/>
          <w:b/>
          <w:kern w:val="0"/>
          <w:u w:val="single"/>
          <w:lang w:eastAsia="en-US"/>
        </w:rPr>
        <w:t>XXIII</w:t>
      </w:r>
      <w:r w:rsidR="00237A59" w:rsidRPr="00237A59">
        <w:rPr>
          <w:rFonts w:eastAsia="Calibri"/>
          <w:b/>
          <w:kern w:val="0"/>
          <w:u w:val="single"/>
          <w:lang w:eastAsia="en-US"/>
        </w:rPr>
        <w:t>.</w:t>
      </w:r>
      <w:r w:rsidR="00A31C41">
        <w:rPr>
          <w:rFonts w:eastAsia="Calibri"/>
          <w:b/>
          <w:kern w:val="0"/>
          <w:u w:val="single"/>
          <w:lang w:eastAsia="en-US"/>
        </w:rPr>
        <w:t xml:space="preserve"> </w:t>
      </w:r>
      <w:r w:rsidR="00237A59" w:rsidRPr="00237A59">
        <w:rPr>
          <w:rFonts w:eastAsia="Calibri"/>
          <w:b/>
          <w:kern w:val="0"/>
          <w:u w:val="single"/>
          <w:lang w:eastAsia="en-US"/>
        </w:rPr>
        <w:t>POUCZENIE O ŚRODKACH OCHRONY PRAWNEJ PRZYSŁUGUJĄCYCH WYKONAWCY</w:t>
      </w:r>
      <w:r w:rsidR="00237A59" w:rsidRPr="00237A59">
        <w:rPr>
          <w:rFonts w:eastAsia="Calibri"/>
          <w:kern w:val="0"/>
          <w:u w:val="single"/>
          <w:lang w:eastAsia="en-US"/>
        </w:rPr>
        <w:t xml:space="preserve"> </w:t>
      </w:r>
    </w:p>
    <w:p w14:paraId="7448CD62" w14:textId="77777777" w:rsidR="00F10D2E" w:rsidRPr="00F10D2E" w:rsidRDefault="00F10D2E" w:rsidP="00D37C54">
      <w:pPr>
        <w:pStyle w:val="Akapitzlist"/>
        <w:keepNext/>
        <w:widowControl w:val="0"/>
        <w:numPr>
          <w:ilvl w:val="0"/>
          <w:numId w:val="111"/>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 xml:space="preserve"> </w:t>
      </w:r>
      <w:r w:rsidR="00237A59" w:rsidRPr="00F10D2E">
        <w:rPr>
          <w:rFonts w:ascii="Times New Roman" w:hAnsi="Times New Roman" w:cs="Times New Roman"/>
          <w:kern w:val="0"/>
          <w:sz w:val="24"/>
          <w:szCs w:val="24"/>
          <w:lang w:eastAsia="pl-PL"/>
        </w:rPr>
        <w:t xml:space="preserve">Środki ochrony prawnej określone w dziale IX ustawy </w:t>
      </w:r>
      <w:proofErr w:type="spellStart"/>
      <w:r w:rsidR="00237A59" w:rsidRPr="00F10D2E">
        <w:rPr>
          <w:rFonts w:ascii="Times New Roman" w:hAnsi="Times New Roman" w:cs="Times New Roman"/>
          <w:kern w:val="0"/>
          <w:sz w:val="24"/>
          <w:szCs w:val="24"/>
          <w:lang w:eastAsia="pl-PL"/>
        </w:rPr>
        <w:t>Pzp</w:t>
      </w:r>
      <w:proofErr w:type="spellEnd"/>
      <w:r w:rsidR="00237A59" w:rsidRPr="00F10D2E">
        <w:rPr>
          <w:rFonts w:ascii="Times New Roman" w:hAnsi="Times New Roman" w:cs="Times New Roman"/>
          <w:kern w:val="0"/>
          <w:sz w:val="24"/>
          <w:szCs w:val="24"/>
          <w:lang w:eastAsia="pl-PL"/>
        </w:rPr>
        <w:t xml:space="preserve"> przysługują wykonawcy oraz </w:t>
      </w:r>
      <w:r w:rsidR="00237A59" w:rsidRPr="00F10D2E">
        <w:rPr>
          <w:rFonts w:ascii="Times New Roman" w:hAnsi="Times New Roman" w:cs="Times New Roman"/>
          <w:kern w:val="0"/>
          <w:sz w:val="24"/>
          <w:szCs w:val="24"/>
          <w:lang w:eastAsia="pl-PL"/>
        </w:rPr>
        <w:br/>
        <w:t xml:space="preserve">innemu podmiotowi, jeżeli ma lub miał interes w uzyskaniu zamówienia oraz poniósł lub </w:t>
      </w:r>
      <w:r w:rsidR="00237A59" w:rsidRPr="00F10D2E">
        <w:rPr>
          <w:rFonts w:ascii="Times New Roman" w:hAnsi="Times New Roman" w:cs="Times New Roman"/>
          <w:kern w:val="0"/>
          <w:sz w:val="24"/>
          <w:szCs w:val="24"/>
          <w:lang w:eastAsia="pl-PL"/>
        </w:rPr>
        <w:br/>
        <w:t xml:space="preserve">może ponieść szkodę w wyniku naruszenia przez zamawiającego przepisów ustawy </w:t>
      </w:r>
      <w:proofErr w:type="spellStart"/>
      <w:r w:rsidR="00237A59" w:rsidRPr="00F10D2E">
        <w:rPr>
          <w:rFonts w:ascii="Times New Roman" w:hAnsi="Times New Roman" w:cs="Times New Roman"/>
          <w:kern w:val="0"/>
          <w:sz w:val="24"/>
          <w:szCs w:val="24"/>
          <w:lang w:eastAsia="pl-PL"/>
        </w:rPr>
        <w:t>Pzp</w:t>
      </w:r>
      <w:proofErr w:type="spellEnd"/>
      <w:r w:rsidR="00237A59" w:rsidRPr="00F10D2E">
        <w:rPr>
          <w:rFonts w:ascii="Times New Roman" w:hAnsi="Times New Roman" w:cs="Times New Roman"/>
          <w:kern w:val="0"/>
          <w:sz w:val="24"/>
          <w:szCs w:val="24"/>
          <w:lang w:eastAsia="pl-PL"/>
        </w:rPr>
        <w:t>.</w:t>
      </w:r>
    </w:p>
    <w:p w14:paraId="41A8BA03" w14:textId="77777777" w:rsidR="00F10D2E" w:rsidRPr="00F10D2E" w:rsidRDefault="00237A59" w:rsidP="00D37C54">
      <w:pPr>
        <w:pStyle w:val="Akapitzlist"/>
        <w:keepNext/>
        <w:widowControl w:val="0"/>
        <w:numPr>
          <w:ilvl w:val="0"/>
          <w:numId w:val="111"/>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 xml:space="preserve">Środki ochrony prawnej wobec ogłoszenia wszczynającego postępowanie o udzielenie </w:t>
      </w:r>
      <w:r w:rsidRPr="00F10D2E">
        <w:rPr>
          <w:rFonts w:ascii="Times New Roman" w:hAnsi="Times New Roman" w:cs="Times New Roman"/>
          <w:kern w:val="0"/>
          <w:sz w:val="24"/>
          <w:szCs w:val="24"/>
          <w:lang w:eastAsia="pl-PL"/>
        </w:rPr>
        <w:br/>
        <w:t xml:space="preserve">zamówienia oraz dokumentów zamówienia przysługują również organizacjom wpisanym na listę, o której mowa w art. 469 pkt 15 ustawy </w:t>
      </w:r>
      <w:proofErr w:type="spellStart"/>
      <w:r w:rsidRPr="00F10D2E">
        <w:rPr>
          <w:rFonts w:ascii="Times New Roman" w:hAnsi="Times New Roman" w:cs="Times New Roman"/>
          <w:kern w:val="0"/>
          <w:sz w:val="24"/>
          <w:szCs w:val="24"/>
          <w:lang w:eastAsia="pl-PL"/>
        </w:rPr>
        <w:t>Pzp</w:t>
      </w:r>
      <w:proofErr w:type="spellEnd"/>
      <w:r w:rsidRPr="00F10D2E">
        <w:rPr>
          <w:rFonts w:ascii="Times New Roman" w:hAnsi="Times New Roman" w:cs="Times New Roman"/>
          <w:kern w:val="0"/>
          <w:sz w:val="24"/>
          <w:szCs w:val="24"/>
          <w:lang w:eastAsia="pl-PL"/>
        </w:rPr>
        <w:t>, oraz Rzecznikowi Małych i Średnich Przedsiębiorców.</w:t>
      </w:r>
    </w:p>
    <w:p w14:paraId="17C13C57" w14:textId="05A467B8" w:rsidR="00F10D2E" w:rsidRPr="00F10D2E" w:rsidRDefault="00237A59" w:rsidP="00D37C54">
      <w:pPr>
        <w:pStyle w:val="Akapitzlist"/>
        <w:keepNext/>
        <w:widowControl w:val="0"/>
        <w:numPr>
          <w:ilvl w:val="0"/>
          <w:numId w:val="111"/>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Odwołanie przysługuje na:</w:t>
      </w:r>
    </w:p>
    <w:p w14:paraId="21DE0FE5" w14:textId="77777777" w:rsidR="00F10D2E" w:rsidRPr="00F10D2E" w:rsidRDefault="00237A59" w:rsidP="00D37C54">
      <w:pPr>
        <w:pStyle w:val="Akapitzlist"/>
        <w:keepNext/>
        <w:widowControl w:val="0"/>
        <w:numPr>
          <w:ilvl w:val="0"/>
          <w:numId w:val="112"/>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en-US"/>
        </w:rPr>
        <w:t xml:space="preserve">niezgodną z przepisami ustawy </w:t>
      </w:r>
      <w:proofErr w:type="spellStart"/>
      <w:r w:rsidRPr="00F10D2E">
        <w:rPr>
          <w:rFonts w:ascii="Times New Roman" w:hAnsi="Times New Roman" w:cs="Times New Roman"/>
          <w:kern w:val="0"/>
          <w:sz w:val="24"/>
          <w:szCs w:val="24"/>
          <w:lang w:eastAsia="en-US"/>
        </w:rPr>
        <w:t>Pzp</w:t>
      </w:r>
      <w:proofErr w:type="spellEnd"/>
      <w:r w:rsidRPr="00F10D2E">
        <w:rPr>
          <w:rFonts w:ascii="Times New Roman" w:hAnsi="Times New Roman" w:cs="Times New Roman"/>
          <w:kern w:val="0"/>
          <w:sz w:val="24"/>
          <w:szCs w:val="24"/>
          <w:lang w:eastAsia="en-US"/>
        </w:rPr>
        <w:t xml:space="preserve"> czynność zamawiającego, podjętą w postępowaniu o </w:t>
      </w:r>
      <w:r w:rsidRPr="00F10D2E">
        <w:rPr>
          <w:rFonts w:ascii="Times New Roman" w:hAnsi="Times New Roman" w:cs="Times New Roman"/>
          <w:kern w:val="0"/>
          <w:sz w:val="24"/>
          <w:szCs w:val="24"/>
          <w:lang w:eastAsia="en-US"/>
        </w:rPr>
        <w:br/>
        <w:t xml:space="preserve">udzielenie zamówienia, o zawarcie umowy ramowej, dynamicznym systemie zakupów, </w:t>
      </w:r>
      <w:r w:rsidR="00085078" w:rsidRPr="00F10D2E">
        <w:rPr>
          <w:rFonts w:ascii="Times New Roman" w:hAnsi="Times New Roman" w:cs="Times New Roman"/>
          <w:kern w:val="0"/>
          <w:sz w:val="24"/>
          <w:szCs w:val="24"/>
          <w:lang w:eastAsia="en-US"/>
        </w:rPr>
        <w:br/>
      </w:r>
      <w:r w:rsidRPr="00F10D2E">
        <w:rPr>
          <w:rFonts w:ascii="Times New Roman" w:hAnsi="Times New Roman" w:cs="Times New Roman"/>
          <w:kern w:val="0"/>
          <w:sz w:val="24"/>
          <w:szCs w:val="24"/>
          <w:lang w:eastAsia="en-US"/>
        </w:rPr>
        <w:t xml:space="preserve">systemie kwalifikowania wykonawców lub konkursie, w tym na projektowane postanowienie </w:t>
      </w:r>
      <w:r w:rsidR="00085078" w:rsidRPr="00F10D2E">
        <w:rPr>
          <w:rFonts w:ascii="Times New Roman" w:hAnsi="Times New Roman" w:cs="Times New Roman"/>
          <w:kern w:val="0"/>
          <w:sz w:val="24"/>
          <w:szCs w:val="24"/>
          <w:lang w:eastAsia="en-US"/>
        </w:rPr>
        <w:br/>
      </w:r>
      <w:r w:rsidRPr="00F10D2E">
        <w:rPr>
          <w:rFonts w:ascii="Times New Roman" w:hAnsi="Times New Roman" w:cs="Times New Roman"/>
          <w:kern w:val="0"/>
          <w:sz w:val="24"/>
          <w:szCs w:val="24"/>
          <w:lang w:eastAsia="en-US"/>
        </w:rPr>
        <w:t>umowy;</w:t>
      </w:r>
    </w:p>
    <w:p w14:paraId="25977340" w14:textId="77777777" w:rsidR="00F10D2E" w:rsidRPr="00F10D2E" w:rsidRDefault="00237A59" w:rsidP="00D37C54">
      <w:pPr>
        <w:pStyle w:val="Akapitzlist"/>
        <w:keepNext/>
        <w:widowControl w:val="0"/>
        <w:numPr>
          <w:ilvl w:val="0"/>
          <w:numId w:val="112"/>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en-US"/>
        </w:rPr>
        <w:t>zaniechanie czynności w postępowaniu o udzielenie zamówienia, o zawarcie umowy</w:t>
      </w:r>
      <w:r w:rsidR="00F10D2E" w:rsidRPr="00F10D2E">
        <w:rPr>
          <w:rFonts w:ascii="Times New Roman" w:hAnsi="Times New Roman" w:cs="Times New Roman"/>
          <w:kern w:val="0"/>
          <w:sz w:val="24"/>
          <w:szCs w:val="24"/>
          <w:lang w:eastAsia="en-US"/>
        </w:rPr>
        <w:t xml:space="preserve"> </w:t>
      </w:r>
      <w:r w:rsidRPr="00F10D2E">
        <w:rPr>
          <w:rFonts w:ascii="Times New Roman" w:hAnsi="Times New Roman" w:cs="Times New Roman"/>
          <w:kern w:val="0"/>
          <w:sz w:val="24"/>
          <w:szCs w:val="24"/>
          <w:lang w:eastAsia="en-US"/>
        </w:rPr>
        <w:t>ramowej, dynamicznym systemie zakupów, systemie kwalifikowania wykonawców lub konkursie, do której zamawiający był obowiązany na podstawie ustawy;</w:t>
      </w:r>
    </w:p>
    <w:p w14:paraId="072E3191" w14:textId="77777777" w:rsidR="00F10D2E" w:rsidRPr="00F10D2E" w:rsidRDefault="00237A59" w:rsidP="00D37C54">
      <w:pPr>
        <w:pStyle w:val="Akapitzlist"/>
        <w:keepNext/>
        <w:widowControl w:val="0"/>
        <w:numPr>
          <w:ilvl w:val="0"/>
          <w:numId w:val="112"/>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en-US"/>
        </w:rPr>
        <w:t xml:space="preserve">zaniechanie przeprowadzenia postępowania o udzielenie zamówienia lub zorganizowania </w:t>
      </w:r>
      <w:r w:rsidR="00085078" w:rsidRPr="00F10D2E">
        <w:rPr>
          <w:rFonts w:ascii="Times New Roman" w:hAnsi="Times New Roman" w:cs="Times New Roman"/>
          <w:kern w:val="0"/>
          <w:sz w:val="24"/>
          <w:szCs w:val="24"/>
          <w:lang w:eastAsia="en-US"/>
        </w:rPr>
        <w:br/>
      </w:r>
      <w:r w:rsidRPr="00F10D2E">
        <w:rPr>
          <w:rFonts w:ascii="Times New Roman" w:hAnsi="Times New Roman" w:cs="Times New Roman"/>
          <w:kern w:val="0"/>
          <w:sz w:val="24"/>
          <w:szCs w:val="24"/>
          <w:lang w:eastAsia="en-US"/>
        </w:rPr>
        <w:t>konkursu na podstawie ustawy, mimo że zamawiający był do tego obowiązany.</w:t>
      </w:r>
    </w:p>
    <w:p w14:paraId="138C6F59" w14:textId="77777777" w:rsidR="00F10D2E" w:rsidRPr="00F10D2E" w:rsidRDefault="00237A59" w:rsidP="00D37C54">
      <w:pPr>
        <w:pStyle w:val="Akapitzlist"/>
        <w:keepNext/>
        <w:widowControl w:val="0"/>
        <w:numPr>
          <w:ilvl w:val="0"/>
          <w:numId w:val="111"/>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Odwołanie wnosi się do Prezesa Krajowej Izby Odwoławczej.</w:t>
      </w:r>
    </w:p>
    <w:p w14:paraId="017BB536" w14:textId="77777777" w:rsidR="00F10D2E" w:rsidRPr="00F10D2E" w:rsidRDefault="00237A59" w:rsidP="00D37C54">
      <w:pPr>
        <w:pStyle w:val="Akapitzlist"/>
        <w:keepNext/>
        <w:widowControl w:val="0"/>
        <w:numPr>
          <w:ilvl w:val="0"/>
          <w:numId w:val="111"/>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Postępowanie odwoławcze jest prowadzone w języku polskim.</w:t>
      </w:r>
    </w:p>
    <w:p w14:paraId="6A61BFFD" w14:textId="77777777" w:rsidR="00F10D2E" w:rsidRPr="00F10D2E" w:rsidRDefault="00237A59" w:rsidP="00D37C54">
      <w:pPr>
        <w:pStyle w:val="Akapitzlist"/>
        <w:keepNext/>
        <w:widowControl w:val="0"/>
        <w:numPr>
          <w:ilvl w:val="0"/>
          <w:numId w:val="111"/>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Odwołujący przekazuje zamawiającemu odwołanie wniesione w formie elektronicznej albo postaci elektronicznej albo kopię tego odwołania, jeżeli zostało ono wniesione w formie</w:t>
      </w:r>
      <w:r w:rsidR="00085078" w:rsidRPr="00F10D2E">
        <w:rPr>
          <w:rFonts w:ascii="Times New Roman" w:hAnsi="Times New Roman" w:cs="Times New Roman"/>
          <w:kern w:val="0"/>
          <w:sz w:val="24"/>
          <w:szCs w:val="24"/>
          <w:lang w:eastAsia="pl-PL"/>
        </w:rPr>
        <w:t xml:space="preserve"> </w:t>
      </w:r>
      <w:r w:rsidRPr="00F10D2E">
        <w:rPr>
          <w:rFonts w:ascii="Times New Roman" w:hAnsi="Times New Roman" w:cs="Times New Roman"/>
          <w:kern w:val="0"/>
          <w:sz w:val="24"/>
          <w:szCs w:val="24"/>
          <w:lang w:eastAsia="pl-PL"/>
        </w:rPr>
        <w:t>pisemnej, przed upływem terminu do wniesienia odwołania w taki sposób, aby mógł on zapoznać się z jego treścią przed upływem tego terminu.</w:t>
      </w:r>
    </w:p>
    <w:p w14:paraId="6A6BEF5A" w14:textId="77777777" w:rsidR="00F10D2E" w:rsidRPr="00F10D2E" w:rsidRDefault="00237A59" w:rsidP="00D37C54">
      <w:pPr>
        <w:pStyle w:val="Akapitzlist"/>
        <w:keepNext/>
        <w:widowControl w:val="0"/>
        <w:numPr>
          <w:ilvl w:val="0"/>
          <w:numId w:val="111"/>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Odwołanie wnosi się w terminie:</w:t>
      </w:r>
    </w:p>
    <w:p w14:paraId="318F9852" w14:textId="77777777" w:rsidR="00F10D2E" w:rsidRPr="00F10D2E" w:rsidRDefault="00085078" w:rsidP="00D37C54">
      <w:pPr>
        <w:pStyle w:val="Akapitzlist"/>
        <w:keepNext/>
        <w:widowControl w:val="0"/>
        <w:numPr>
          <w:ilvl w:val="0"/>
          <w:numId w:val="113"/>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 xml:space="preserve"> </w:t>
      </w:r>
      <w:r w:rsidR="00237A59" w:rsidRPr="00F10D2E">
        <w:rPr>
          <w:rFonts w:ascii="Times New Roman" w:hAnsi="Times New Roman" w:cs="Times New Roman"/>
          <w:kern w:val="0"/>
          <w:sz w:val="24"/>
          <w:szCs w:val="24"/>
          <w:lang w:eastAsia="en-US"/>
        </w:rPr>
        <w:t xml:space="preserve">5 dni od dnia przekazania informacji o czynności zamawiającego stanowiącej podstawę jego wniesienia, jeżeli informacja została przekazana przy użyciu środków komunikacji </w:t>
      </w:r>
      <w:r w:rsidRPr="00F10D2E">
        <w:rPr>
          <w:rFonts w:ascii="Times New Roman" w:hAnsi="Times New Roman" w:cs="Times New Roman"/>
          <w:kern w:val="0"/>
          <w:sz w:val="24"/>
          <w:szCs w:val="24"/>
          <w:lang w:eastAsia="en-US"/>
        </w:rPr>
        <w:br/>
      </w:r>
      <w:r w:rsidR="00237A59" w:rsidRPr="00F10D2E">
        <w:rPr>
          <w:rFonts w:ascii="Times New Roman" w:hAnsi="Times New Roman" w:cs="Times New Roman"/>
          <w:kern w:val="0"/>
          <w:sz w:val="24"/>
          <w:szCs w:val="24"/>
          <w:lang w:eastAsia="en-US"/>
        </w:rPr>
        <w:lastRenderedPageBreak/>
        <w:t>elektronicznej,</w:t>
      </w:r>
    </w:p>
    <w:p w14:paraId="761BB09D" w14:textId="0AB1831E" w:rsidR="00F10D2E" w:rsidRPr="00F10D2E" w:rsidRDefault="00237A59" w:rsidP="00D37C54">
      <w:pPr>
        <w:pStyle w:val="Akapitzlist"/>
        <w:keepNext/>
        <w:widowControl w:val="0"/>
        <w:numPr>
          <w:ilvl w:val="0"/>
          <w:numId w:val="113"/>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en-US"/>
        </w:rPr>
        <w:t xml:space="preserve">10 dni od dnia przekazania informacji o czynności zamawiającego stanowiącej podstawę </w:t>
      </w:r>
      <w:r w:rsidR="00085078" w:rsidRPr="00F10D2E">
        <w:rPr>
          <w:rFonts w:ascii="Times New Roman" w:hAnsi="Times New Roman" w:cs="Times New Roman"/>
          <w:kern w:val="0"/>
          <w:sz w:val="24"/>
          <w:szCs w:val="24"/>
          <w:lang w:eastAsia="en-US"/>
        </w:rPr>
        <w:br/>
      </w:r>
      <w:r w:rsidRPr="00F10D2E">
        <w:rPr>
          <w:rFonts w:ascii="Times New Roman" w:hAnsi="Times New Roman" w:cs="Times New Roman"/>
          <w:kern w:val="0"/>
          <w:sz w:val="24"/>
          <w:szCs w:val="24"/>
          <w:lang w:eastAsia="en-US"/>
        </w:rPr>
        <w:t>jego wniesienia, jeżeli informacja została przekazana w sposób inny niż określony w punkcie 7. podpunkt 1.</w:t>
      </w:r>
    </w:p>
    <w:p w14:paraId="2B8A10E9" w14:textId="77777777" w:rsidR="00F10D2E" w:rsidRPr="00F10D2E" w:rsidRDefault="00237A59" w:rsidP="00D37C54">
      <w:pPr>
        <w:pStyle w:val="Akapitzlist"/>
        <w:keepNext/>
        <w:widowControl w:val="0"/>
        <w:numPr>
          <w:ilvl w:val="0"/>
          <w:numId w:val="111"/>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27CFFF0" w14:textId="77777777" w:rsidR="00F10D2E" w:rsidRPr="00F10D2E" w:rsidRDefault="00237A59" w:rsidP="00D37C54">
      <w:pPr>
        <w:pStyle w:val="Akapitzlist"/>
        <w:keepNext/>
        <w:widowControl w:val="0"/>
        <w:numPr>
          <w:ilvl w:val="0"/>
          <w:numId w:val="111"/>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 xml:space="preserve">Odwołanie w przypadkach innych niż określone w punktach 7. i 8. wnosi się w terminie 5 dni od dnia, w którym powzięto lub przy zachowaniu należytej staranności można było powziąć wiadomość o okolicznościach stanowiących podstawę jego wniesienia. </w:t>
      </w:r>
    </w:p>
    <w:p w14:paraId="6FDAAA55" w14:textId="77777777" w:rsidR="00F10D2E" w:rsidRPr="00F10D2E" w:rsidRDefault="00237A59" w:rsidP="00D37C54">
      <w:pPr>
        <w:pStyle w:val="Akapitzlist"/>
        <w:keepNext/>
        <w:widowControl w:val="0"/>
        <w:numPr>
          <w:ilvl w:val="0"/>
          <w:numId w:val="111"/>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 xml:space="preserve">Odwołanie powinno zawierać elementy wymienione w art. 516 ustawy </w:t>
      </w:r>
      <w:proofErr w:type="spellStart"/>
      <w:r w:rsidRPr="00F10D2E">
        <w:rPr>
          <w:rFonts w:ascii="Times New Roman" w:hAnsi="Times New Roman" w:cs="Times New Roman"/>
          <w:kern w:val="0"/>
          <w:sz w:val="24"/>
          <w:szCs w:val="24"/>
          <w:lang w:eastAsia="pl-PL"/>
        </w:rPr>
        <w:t>Pzp</w:t>
      </w:r>
      <w:proofErr w:type="spellEnd"/>
      <w:r w:rsidRPr="00F10D2E">
        <w:rPr>
          <w:rFonts w:ascii="Times New Roman" w:hAnsi="Times New Roman" w:cs="Times New Roman"/>
          <w:kern w:val="0"/>
          <w:sz w:val="24"/>
          <w:szCs w:val="24"/>
          <w:lang w:eastAsia="pl-PL"/>
        </w:rPr>
        <w:t>.</w:t>
      </w:r>
    </w:p>
    <w:p w14:paraId="18138CD9" w14:textId="77777777" w:rsidR="00F10D2E" w:rsidRPr="00F10D2E" w:rsidRDefault="00237A59" w:rsidP="00D37C54">
      <w:pPr>
        <w:pStyle w:val="Akapitzlist"/>
        <w:keepNext/>
        <w:widowControl w:val="0"/>
        <w:numPr>
          <w:ilvl w:val="0"/>
          <w:numId w:val="111"/>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 xml:space="preserve">Na orzeczenie Krajowej Izby Odwoławczej oraz postanowienie Prezesa Izby Krajowej </w:t>
      </w:r>
      <w:r w:rsidRPr="00F10D2E">
        <w:rPr>
          <w:rFonts w:ascii="Times New Roman" w:hAnsi="Times New Roman" w:cs="Times New Roman"/>
          <w:kern w:val="0"/>
          <w:sz w:val="24"/>
          <w:szCs w:val="24"/>
          <w:lang w:eastAsia="pl-PL"/>
        </w:rPr>
        <w:br/>
        <w:t xml:space="preserve">Izby Odwoławczej, o którym mowa w art. 519 ust. 1 ustawy </w:t>
      </w:r>
      <w:proofErr w:type="spellStart"/>
      <w:r w:rsidRPr="00F10D2E">
        <w:rPr>
          <w:rFonts w:ascii="Times New Roman" w:hAnsi="Times New Roman" w:cs="Times New Roman"/>
          <w:kern w:val="0"/>
          <w:sz w:val="24"/>
          <w:szCs w:val="24"/>
          <w:lang w:eastAsia="pl-PL"/>
        </w:rPr>
        <w:t>Pzp</w:t>
      </w:r>
      <w:proofErr w:type="spellEnd"/>
      <w:r w:rsidRPr="00F10D2E">
        <w:rPr>
          <w:rFonts w:ascii="Times New Roman" w:hAnsi="Times New Roman" w:cs="Times New Roman"/>
          <w:kern w:val="0"/>
          <w:sz w:val="24"/>
          <w:szCs w:val="24"/>
          <w:lang w:eastAsia="pl-PL"/>
        </w:rPr>
        <w:t>, stronom oraz uczestnikom postępowania odwoławczego przysługuje skarga do Sądu Okręgowego w Warszawie - sądu zamówień publicznych.</w:t>
      </w:r>
    </w:p>
    <w:p w14:paraId="19940EE9" w14:textId="77777777" w:rsidR="00F10D2E" w:rsidRPr="00F10D2E" w:rsidRDefault="00237A59" w:rsidP="00D37C54">
      <w:pPr>
        <w:pStyle w:val="Akapitzlist"/>
        <w:keepNext/>
        <w:widowControl w:val="0"/>
        <w:numPr>
          <w:ilvl w:val="0"/>
          <w:numId w:val="111"/>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 xml:space="preserve">Skargę wnosi się za pośrednictwem Prezesa Krajowej Izby Odwoławczej, w terminie 14 dni od dnia doręczenia orzeczenia Izby lub postanowienia Prezesa Izby, o którym mowa w art. 519 ust. 1 ustawy </w:t>
      </w:r>
      <w:proofErr w:type="spellStart"/>
      <w:r w:rsidRPr="00F10D2E">
        <w:rPr>
          <w:rFonts w:ascii="Times New Roman" w:hAnsi="Times New Roman" w:cs="Times New Roman"/>
          <w:kern w:val="0"/>
          <w:sz w:val="24"/>
          <w:szCs w:val="24"/>
          <w:lang w:eastAsia="pl-PL"/>
        </w:rPr>
        <w:t>Pzp</w:t>
      </w:r>
      <w:proofErr w:type="spellEnd"/>
      <w:r w:rsidRPr="00F10D2E">
        <w:rPr>
          <w:rFonts w:ascii="Times New Roman" w:hAnsi="Times New Roman" w:cs="Times New Roman"/>
          <w:kern w:val="0"/>
          <w:sz w:val="24"/>
          <w:szCs w:val="24"/>
          <w:lang w:eastAsia="pl-PL"/>
        </w:rPr>
        <w:t>, przesyłając jednocześnie jej odpis przeciwnikowi skargi. Złożenie skargi w placówce pocztowej operatora wyznaczonego w rozumieniu ustawy z dnia 23 listopada 2012 r. - Prawo pocztowe jest równoznaczne z jej wniesienie</w:t>
      </w:r>
      <w:r w:rsidR="00F10D2E" w:rsidRPr="00F10D2E">
        <w:rPr>
          <w:rFonts w:ascii="Times New Roman" w:hAnsi="Times New Roman" w:cs="Times New Roman"/>
          <w:kern w:val="0"/>
          <w:sz w:val="24"/>
          <w:szCs w:val="24"/>
          <w:lang w:eastAsia="pl-PL"/>
        </w:rPr>
        <w:t>.</w:t>
      </w:r>
    </w:p>
    <w:p w14:paraId="49BC8629" w14:textId="77777777" w:rsidR="00F10D2E" w:rsidRPr="00F10D2E" w:rsidRDefault="00237A59" w:rsidP="00D37C54">
      <w:pPr>
        <w:pStyle w:val="Akapitzlist"/>
        <w:keepNext/>
        <w:widowControl w:val="0"/>
        <w:numPr>
          <w:ilvl w:val="0"/>
          <w:numId w:val="111"/>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 xml:space="preserve">Warunki formalne skargi wskazane zostały w art. 581 ustawy </w:t>
      </w:r>
      <w:proofErr w:type="spellStart"/>
      <w:r w:rsidRPr="00F10D2E">
        <w:rPr>
          <w:rFonts w:ascii="Times New Roman" w:hAnsi="Times New Roman" w:cs="Times New Roman"/>
          <w:kern w:val="0"/>
          <w:sz w:val="24"/>
          <w:szCs w:val="24"/>
          <w:lang w:eastAsia="pl-PL"/>
        </w:rPr>
        <w:t>Pzp</w:t>
      </w:r>
      <w:proofErr w:type="spellEnd"/>
      <w:r w:rsidRPr="00F10D2E">
        <w:rPr>
          <w:rFonts w:ascii="Times New Roman" w:hAnsi="Times New Roman" w:cs="Times New Roman"/>
          <w:kern w:val="0"/>
          <w:sz w:val="24"/>
          <w:szCs w:val="24"/>
          <w:lang w:eastAsia="pl-PL"/>
        </w:rPr>
        <w:t>.</w:t>
      </w:r>
    </w:p>
    <w:p w14:paraId="250E60E6" w14:textId="37EABB1D" w:rsidR="00237A59" w:rsidRPr="00F10D2E" w:rsidRDefault="00237A59" w:rsidP="00D37C54">
      <w:pPr>
        <w:pStyle w:val="Akapitzlist"/>
        <w:keepNext/>
        <w:widowControl w:val="0"/>
        <w:numPr>
          <w:ilvl w:val="0"/>
          <w:numId w:val="111"/>
        </w:numPr>
        <w:shd w:val="clear" w:color="auto" w:fill="FFFFFF"/>
        <w:suppressAutoHyphens w:val="0"/>
        <w:autoSpaceDE w:val="0"/>
        <w:autoSpaceDN/>
        <w:adjustRightInd w:val="0"/>
        <w:spacing w:line="240" w:lineRule="auto"/>
        <w:textAlignment w:val="auto"/>
        <w:rPr>
          <w:rFonts w:ascii="Times New Roman" w:hAnsi="Times New Roman" w:cs="Times New Roman"/>
          <w:kern w:val="0"/>
          <w:sz w:val="24"/>
          <w:szCs w:val="24"/>
          <w:lang w:eastAsia="pl-PL"/>
        </w:rPr>
      </w:pPr>
      <w:r w:rsidRPr="00F10D2E">
        <w:rPr>
          <w:rFonts w:ascii="Times New Roman" w:hAnsi="Times New Roman" w:cs="Times New Roman"/>
          <w:kern w:val="0"/>
          <w:sz w:val="24"/>
          <w:szCs w:val="24"/>
          <w:lang w:eastAsia="pl-PL"/>
        </w:rPr>
        <w:t xml:space="preserve">Szczegółowe zasady dotyczące wnoszenia środków ochrony prawnej określa dział IX </w:t>
      </w:r>
      <w:r w:rsidRPr="00F10D2E">
        <w:rPr>
          <w:rFonts w:ascii="Times New Roman" w:hAnsi="Times New Roman" w:cs="Times New Roman"/>
          <w:kern w:val="0"/>
          <w:sz w:val="24"/>
          <w:szCs w:val="24"/>
          <w:lang w:eastAsia="pl-PL"/>
        </w:rPr>
        <w:br/>
        <w:t xml:space="preserve">ustawy </w:t>
      </w:r>
      <w:proofErr w:type="spellStart"/>
      <w:r w:rsidRPr="00F10D2E">
        <w:rPr>
          <w:rFonts w:ascii="Times New Roman" w:hAnsi="Times New Roman" w:cs="Times New Roman"/>
          <w:kern w:val="0"/>
          <w:sz w:val="24"/>
          <w:szCs w:val="24"/>
          <w:lang w:eastAsia="pl-PL"/>
        </w:rPr>
        <w:t>Pzp</w:t>
      </w:r>
      <w:proofErr w:type="spellEnd"/>
      <w:r w:rsidRPr="00F10D2E">
        <w:rPr>
          <w:rFonts w:ascii="Times New Roman" w:hAnsi="Times New Roman" w:cs="Times New Roman"/>
          <w:kern w:val="0"/>
          <w:sz w:val="24"/>
          <w:szCs w:val="24"/>
          <w:lang w:eastAsia="pl-PL"/>
        </w:rPr>
        <w:t>.</w:t>
      </w:r>
    </w:p>
    <w:p w14:paraId="33A81C1D" w14:textId="43722584" w:rsidR="00237A59" w:rsidRPr="00237A59" w:rsidRDefault="005B7C3A" w:rsidP="00237A59">
      <w:pPr>
        <w:suppressAutoHyphens w:val="0"/>
        <w:autoSpaceDN/>
        <w:spacing w:after="160" w:line="276" w:lineRule="auto"/>
        <w:contextualSpacing/>
        <w:jc w:val="both"/>
        <w:textAlignment w:val="auto"/>
        <w:rPr>
          <w:rFonts w:eastAsia="Calibri"/>
          <w:b/>
          <w:bCs/>
          <w:kern w:val="0"/>
          <w:u w:val="single"/>
          <w:lang w:eastAsia="en-US"/>
        </w:rPr>
      </w:pPr>
      <w:r>
        <w:rPr>
          <w:rFonts w:eastAsia="Calibri"/>
          <w:b/>
          <w:kern w:val="0"/>
          <w:u w:val="single"/>
          <w:lang w:eastAsia="en-US"/>
        </w:rPr>
        <w:t>XXIV</w:t>
      </w:r>
      <w:r w:rsidR="00237A59" w:rsidRPr="00237A59">
        <w:rPr>
          <w:rFonts w:eastAsia="Calibri"/>
          <w:b/>
          <w:kern w:val="0"/>
          <w:u w:val="single"/>
          <w:lang w:eastAsia="en-US"/>
        </w:rPr>
        <w:t>.POSTANOWIENIA</w:t>
      </w:r>
      <w:r w:rsidR="00237A59" w:rsidRPr="00237A59">
        <w:rPr>
          <w:rFonts w:eastAsia="Calibri"/>
          <w:b/>
          <w:bCs/>
          <w:kern w:val="0"/>
          <w:u w:val="single"/>
          <w:lang w:eastAsia="en-US"/>
        </w:rPr>
        <w:t xml:space="preserve"> KOŃCOWE</w:t>
      </w:r>
    </w:p>
    <w:p w14:paraId="0E986D3B" w14:textId="6F539796" w:rsidR="00237A59" w:rsidRPr="00193570" w:rsidRDefault="00237A59" w:rsidP="00193570">
      <w:pPr>
        <w:suppressAutoHyphens w:val="0"/>
        <w:autoSpaceDN/>
        <w:spacing w:line="276" w:lineRule="auto"/>
        <w:textAlignment w:val="auto"/>
        <w:rPr>
          <w:color w:val="000000"/>
          <w:kern w:val="0"/>
          <w:lang w:eastAsia="pl-PL"/>
        </w:rPr>
      </w:pPr>
      <w:r w:rsidRPr="00237A59">
        <w:rPr>
          <w:color w:val="000000"/>
          <w:kern w:val="0"/>
          <w:lang w:eastAsia="pl-PL"/>
        </w:rPr>
        <w:t xml:space="preserve">W sprawach nieuregulowanych niniejszą SWZ zastosowanie mają przepisy ustawy </w:t>
      </w:r>
      <w:proofErr w:type="spellStart"/>
      <w:r w:rsidRPr="00237A59">
        <w:rPr>
          <w:color w:val="000000"/>
          <w:kern w:val="0"/>
          <w:lang w:eastAsia="pl-PL"/>
        </w:rPr>
        <w:t>Pzp</w:t>
      </w:r>
      <w:proofErr w:type="spellEnd"/>
      <w:r w:rsidRPr="00237A59">
        <w:rPr>
          <w:color w:val="000000"/>
          <w:kern w:val="0"/>
          <w:lang w:eastAsia="pl-PL"/>
        </w:rPr>
        <w:t xml:space="preserve"> </w:t>
      </w:r>
      <w:r w:rsidRPr="00237A59">
        <w:rPr>
          <w:rFonts w:eastAsia="Calibri"/>
          <w:color w:val="000000"/>
          <w:kern w:val="0"/>
          <w:lang w:eastAsia="en-US"/>
        </w:rPr>
        <w:t>oraz wydane na podstawie niniejszej ustawy rozporządzenia wykonawcze</w:t>
      </w:r>
      <w:r w:rsidR="00193570">
        <w:rPr>
          <w:rFonts w:eastAsia="Calibri"/>
          <w:color w:val="000000"/>
          <w:kern w:val="0"/>
          <w:lang w:eastAsia="en-US"/>
        </w:rPr>
        <w:br/>
      </w:r>
    </w:p>
    <w:p w14:paraId="7875CBCA" w14:textId="2F95C14E" w:rsidR="00C93BD2" w:rsidRDefault="00237A59" w:rsidP="00193570">
      <w:pPr>
        <w:tabs>
          <w:tab w:val="num" w:pos="567"/>
        </w:tabs>
        <w:suppressAutoHyphens w:val="0"/>
        <w:autoSpaceDN/>
        <w:spacing w:line="240" w:lineRule="auto"/>
        <w:textAlignment w:val="auto"/>
        <w:rPr>
          <w:b/>
          <w:kern w:val="0"/>
          <w:lang w:eastAsia="pl-PL"/>
        </w:rPr>
      </w:pPr>
      <w:r w:rsidRPr="00237A59">
        <w:rPr>
          <w:b/>
          <w:kern w:val="0"/>
          <w:u w:val="single"/>
          <w:lang w:eastAsia="pl-PL"/>
        </w:rPr>
        <w:t xml:space="preserve">ZAŁĄCZNIKI DO SWZ </w:t>
      </w:r>
      <w:r w:rsidRPr="00237A59">
        <w:rPr>
          <w:b/>
          <w:kern w:val="0"/>
          <w:lang w:eastAsia="pl-PL"/>
        </w:rPr>
        <w:t xml:space="preserve">  (stanowiące jej integralną część)</w:t>
      </w:r>
    </w:p>
    <w:p w14:paraId="068BA6D2" w14:textId="0C7D5056" w:rsidR="00C93BD2" w:rsidRPr="005D5813" w:rsidRDefault="00F60846" w:rsidP="00D37C54">
      <w:pPr>
        <w:pStyle w:val="Akapitzlist"/>
        <w:numPr>
          <w:ilvl w:val="0"/>
          <w:numId w:val="114"/>
        </w:numPr>
        <w:tabs>
          <w:tab w:val="num" w:pos="567"/>
        </w:tabs>
        <w:suppressAutoHyphens w:val="0"/>
        <w:autoSpaceDN/>
        <w:spacing w:line="240" w:lineRule="auto"/>
        <w:textAlignment w:val="auto"/>
        <w:rPr>
          <w:rFonts w:ascii="Times New Roman" w:hAnsi="Times New Roman" w:cs="Times New Roman"/>
          <w:b/>
          <w:bCs/>
          <w:color w:val="0070C0"/>
          <w:kern w:val="0"/>
          <w:sz w:val="24"/>
          <w:szCs w:val="24"/>
          <w:lang w:eastAsia="pl-PL"/>
        </w:rPr>
      </w:pPr>
      <w:r w:rsidRPr="000B3BE2">
        <w:rPr>
          <w:rFonts w:ascii="Times New Roman" w:eastAsia="SimSun" w:hAnsi="Times New Roman" w:cs="Times New Roman"/>
          <w:kern w:val="0"/>
          <w:sz w:val="24"/>
          <w:szCs w:val="24"/>
          <w:lang w:eastAsia="en-US"/>
        </w:rPr>
        <w:t xml:space="preserve">Opis przedmiotu zamówienia </w:t>
      </w:r>
      <w:r w:rsidR="00237A59" w:rsidRPr="000B3BE2">
        <w:rPr>
          <w:rFonts w:ascii="Times New Roman" w:eastAsia="SimSun" w:hAnsi="Times New Roman" w:cs="Times New Roman"/>
          <w:kern w:val="0"/>
          <w:sz w:val="24"/>
          <w:szCs w:val="24"/>
          <w:lang w:eastAsia="en-US"/>
        </w:rPr>
        <w:t xml:space="preserve"> – </w:t>
      </w:r>
      <w:r w:rsidR="00237A59" w:rsidRPr="00FF4750">
        <w:rPr>
          <w:rFonts w:ascii="Times New Roman" w:eastAsia="SimSun" w:hAnsi="Times New Roman" w:cs="Times New Roman"/>
          <w:color w:val="0070C0"/>
          <w:kern w:val="0"/>
          <w:sz w:val="24"/>
          <w:szCs w:val="24"/>
          <w:lang w:eastAsia="en-US"/>
        </w:rPr>
        <w:t>załącznik nr 1</w:t>
      </w:r>
      <w:r w:rsidR="00D14C19" w:rsidRPr="00FF4750">
        <w:rPr>
          <w:rFonts w:ascii="Times New Roman" w:eastAsia="SimSun" w:hAnsi="Times New Roman" w:cs="Times New Roman"/>
          <w:color w:val="0070C0"/>
          <w:kern w:val="0"/>
          <w:sz w:val="24"/>
          <w:szCs w:val="24"/>
          <w:lang w:eastAsia="en-US"/>
        </w:rPr>
        <w:t>A do SWZ</w:t>
      </w:r>
    </w:p>
    <w:p w14:paraId="5BA722F5" w14:textId="3BAE510D" w:rsidR="00D14C19" w:rsidRPr="000B3BE2" w:rsidRDefault="00D14C19" w:rsidP="00D37C54">
      <w:pPr>
        <w:pStyle w:val="Akapitzlist"/>
        <w:numPr>
          <w:ilvl w:val="0"/>
          <w:numId w:val="114"/>
        </w:numPr>
        <w:tabs>
          <w:tab w:val="num" w:pos="567"/>
        </w:tabs>
        <w:suppressAutoHyphens w:val="0"/>
        <w:autoSpaceDN/>
        <w:spacing w:line="240" w:lineRule="auto"/>
        <w:textAlignment w:val="auto"/>
        <w:rPr>
          <w:rFonts w:ascii="Times New Roman" w:hAnsi="Times New Roman" w:cs="Times New Roman"/>
          <w:b/>
          <w:kern w:val="0"/>
          <w:sz w:val="24"/>
          <w:szCs w:val="24"/>
          <w:lang w:eastAsia="pl-PL"/>
        </w:rPr>
      </w:pPr>
      <w:r>
        <w:rPr>
          <w:rFonts w:ascii="Times New Roman" w:eastAsia="SimSun" w:hAnsi="Times New Roman" w:cs="Times New Roman"/>
          <w:kern w:val="0"/>
          <w:sz w:val="24"/>
          <w:szCs w:val="24"/>
          <w:lang w:eastAsia="en-US"/>
        </w:rPr>
        <w:t xml:space="preserve">Formularz asortymentowo-cenowy  - </w:t>
      </w:r>
      <w:r w:rsidRPr="00FF4750">
        <w:rPr>
          <w:rFonts w:ascii="Times New Roman" w:eastAsia="SimSun" w:hAnsi="Times New Roman" w:cs="Times New Roman"/>
          <w:color w:val="0070C0"/>
          <w:kern w:val="0"/>
          <w:sz w:val="24"/>
          <w:szCs w:val="24"/>
          <w:lang w:eastAsia="en-US"/>
        </w:rPr>
        <w:t>załącznik nr 1 do SWZ</w:t>
      </w:r>
      <w:r w:rsidRPr="005D5813">
        <w:rPr>
          <w:rFonts w:ascii="Times New Roman" w:eastAsia="SimSun" w:hAnsi="Times New Roman" w:cs="Times New Roman"/>
          <w:color w:val="0070C0"/>
          <w:kern w:val="0"/>
          <w:sz w:val="24"/>
          <w:szCs w:val="24"/>
          <w:lang w:eastAsia="en-US"/>
        </w:rPr>
        <w:t xml:space="preserve"> </w:t>
      </w:r>
      <w:r>
        <w:rPr>
          <w:rFonts w:ascii="Times New Roman" w:eastAsia="SimSun" w:hAnsi="Times New Roman" w:cs="Times New Roman"/>
          <w:kern w:val="0"/>
          <w:sz w:val="24"/>
          <w:szCs w:val="24"/>
          <w:lang w:eastAsia="en-US"/>
        </w:rPr>
        <w:t>(załącznik nr 2 do umowy)</w:t>
      </w:r>
    </w:p>
    <w:p w14:paraId="020D6BBB" w14:textId="3E7FA452" w:rsidR="00C93BD2" w:rsidRPr="000B3BE2" w:rsidRDefault="00237A59" w:rsidP="00D37C54">
      <w:pPr>
        <w:pStyle w:val="Akapitzlist"/>
        <w:numPr>
          <w:ilvl w:val="0"/>
          <w:numId w:val="114"/>
        </w:numPr>
        <w:tabs>
          <w:tab w:val="num" w:pos="567"/>
        </w:tabs>
        <w:suppressAutoHyphens w:val="0"/>
        <w:autoSpaceDN/>
        <w:spacing w:line="240" w:lineRule="auto"/>
        <w:textAlignment w:val="auto"/>
        <w:rPr>
          <w:rFonts w:ascii="Times New Roman" w:hAnsi="Times New Roman" w:cs="Times New Roman"/>
          <w:b/>
          <w:kern w:val="0"/>
          <w:sz w:val="24"/>
          <w:szCs w:val="24"/>
          <w:lang w:eastAsia="pl-PL"/>
        </w:rPr>
      </w:pPr>
      <w:r w:rsidRPr="000B3BE2">
        <w:rPr>
          <w:rFonts w:ascii="Times New Roman" w:eastAsia="SimSun" w:hAnsi="Times New Roman" w:cs="Times New Roman"/>
          <w:kern w:val="0"/>
          <w:sz w:val="24"/>
          <w:szCs w:val="24"/>
          <w:lang w:eastAsia="en-US"/>
        </w:rPr>
        <w:t xml:space="preserve">Formularz ofertowy – </w:t>
      </w:r>
      <w:r w:rsidRPr="00FF4750">
        <w:rPr>
          <w:rFonts w:ascii="Times New Roman" w:eastAsia="SimSun" w:hAnsi="Times New Roman" w:cs="Times New Roman"/>
          <w:color w:val="0070C0"/>
          <w:kern w:val="0"/>
          <w:sz w:val="24"/>
          <w:szCs w:val="24"/>
          <w:lang w:eastAsia="en-US"/>
        </w:rPr>
        <w:t>załącznik nr 2</w:t>
      </w:r>
      <w:r w:rsidRPr="000B3BE2">
        <w:rPr>
          <w:rFonts w:ascii="Times New Roman" w:eastAsia="SimSun" w:hAnsi="Times New Roman" w:cs="Times New Roman"/>
          <w:kern w:val="0"/>
          <w:sz w:val="24"/>
          <w:szCs w:val="24"/>
          <w:lang w:eastAsia="en-US"/>
        </w:rPr>
        <w:t>, (załącznik nr 1 do umowy)</w:t>
      </w:r>
    </w:p>
    <w:p w14:paraId="21AD2AFC" w14:textId="032295FD" w:rsidR="00C93BD2" w:rsidRPr="005D5813" w:rsidRDefault="00237A59" w:rsidP="00D37C54">
      <w:pPr>
        <w:pStyle w:val="Akapitzlist"/>
        <w:numPr>
          <w:ilvl w:val="0"/>
          <w:numId w:val="114"/>
        </w:numPr>
        <w:tabs>
          <w:tab w:val="num" w:pos="567"/>
        </w:tabs>
        <w:suppressAutoHyphens w:val="0"/>
        <w:autoSpaceDN/>
        <w:spacing w:line="240" w:lineRule="auto"/>
        <w:textAlignment w:val="auto"/>
        <w:rPr>
          <w:rFonts w:ascii="Times New Roman" w:hAnsi="Times New Roman" w:cs="Times New Roman"/>
          <w:b/>
          <w:bCs/>
          <w:kern w:val="0"/>
          <w:sz w:val="24"/>
          <w:szCs w:val="24"/>
          <w:lang w:eastAsia="pl-PL"/>
        </w:rPr>
      </w:pPr>
      <w:r w:rsidRPr="000B3BE2">
        <w:rPr>
          <w:rFonts w:ascii="Times New Roman" w:eastAsia="SimSun" w:hAnsi="Times New Roman" w:cs="Times New Roman"/>
          <w:kern w:val="0"/>
          <w:sz w:val="24"/>
          <w:szCs w:val="24"/>
          <w:lang w:eastAsia="en-US"/>
        </w:rPr>
        <w:t xml:space="preserve">Oświadczenie o niepodleganiu wykluczeniu oraz spełnianiu warunków udziału w postępowaniu </w:t>
      </w:r>
      <w:r w:rsidR="005D5813" w:rsidRPr="00FF4750">
        <w:rPr>
          <w:rFonts w:ascii="Times New Roman" w:eastAsia="SimSun" w:hAnsi="Times New Roman" w:cs="Times New Roman"/>
          <w:b/>
          <w:bCs/>
          <w:kern w:val="0"/>
          <w:sz w:val="24"/>
          <w:szCs w:val="24"/>
          <w:lang w:eastAsia="en-US"/>
        </w:rPr>
        <w:t xml:space="preserve">- </w:t>
      </w:r>
      <w:r w:rsidRPr="00FF4750">
        <w:rPr>
          <w:rFonts w:ascii="Times New Roman" w:eastAsia="SimSun" w:hAnsi="Times New Roman" w:cs="Times New Roman"/>
          <w:color w:val="0070C0"/>
          <w:kern w:val="0"/>
          <w:sz w:val="24"/>
          <w:szCs w:val="24"/>
          <w:lang w:eastAsia="en-US"/>
        </w:rPr>
        <w:t>załącznik nr 3,</w:t>
      </w:r>
      <w:r w:rsidRPr="005D5813">
        <w:rPr>
          <w:rFonts w:ascii="Times New Roman" w:eastAsia="SimSun" w:hAnsi="Times New Roman" w:cs="Times New Roman"/>
          <w:b/>
          <w:bCs/>
          <w:color w:val="0070C0"/>
          <w:kern w:val="0"/>
          <w:sz w:val="24"/>
          <w:szCs w:val="24"/>
          <w:lang w:eastAsia="en-US"/>
        </w:rPr>
        <w:t xml:space="preserve"> </w:t>
      </w:r>
    </w:p>
    <w:p w14:paraId="702E4943" w14:textId="1AAE9259" w:rsidR="00C93BD2" w:rsidRPr="00D4568B" w:rsidRDefault="00FF4750" w:rsidP="00D37C54">
      <w:pPr>
        <w:pStyle w:val="Akapitzlist"/>
        <w:numPr>
          <w:ilvl w:val="0"/>
          <w:numId w:val="114"/>
        </w:numPr>
        <w:tabs>
          <w:tab w:val="num" w:pos="567"/>
        </w:tabs>
        <w:suppressAutoHyphens w:val="0"/>
        <w:autoSpaceDN/>
        <w:spacing w:line="240" w:lineRule="auto"/>
        <w:textAlignment w:val="auto"/>
        <w:rPr>
          <w:rFonts w:ascii="Times New Roman" w:hAnsi="Times New Roman" w:cs="Times New Roman"/>
          <w:b/>
          <w:color w:val="FF0000"/>
          <w:kern w:val="0"/>
          <w:sz w:val="24"/>
          <w:szCs w:val="24"/>
          <w:lang w:eastAsia="pl-PL"/>
        </w:rPr>
      </w:pPr>
      <w:r w:rsidRPr="00D05683">
        <w:rPr>
          <w:rFonts w:ascii="Times New Roman" w:eastAsia="SimSun" w:hAnsi="Times New Roman" w:cs="Times New Roman"/>
          <w:kern w:val="0"/>
          <w:sz w:val="24"/>
          <w:szCs w:val="24"/>
          <w:lang w:eastAsia="en-US"/>
        </w:rPr>
        <w:t xml:space="preserve">Link do postępowania oraz ID postępowania </w:t>
      </w:r>
      <w:r w:rsidR="005B7C3A" w:rsidRPr="00D05683">
        <w:rPr>
          <w:rFonts w:ascii="Times New Roman" w:eastAsia="SimSun" w:hAnsi="Times New Roman" w:cs="Times New Roman"/>
          <w:kern w:val="0"/>
          <w:sz w:val="24"/>
          <w:szCs w:val="24"/>
          <w:lang w:eastAsia="en-US"/>
        </w:rPr>
        <w:t>-</w:t>
      </w:r>
      <w:r w:rsidR="00237A59" w:rsidRPr="00D4568B">
        <w:rPr>
          <w:rFonts w:ascii="Times New Roman" w:eastAsia="SimSun" w:hAnsi="Times New Roman" w:cs="Times New Roman"/>
          <w:color w:val="FF0000"/>
          <w:kern w:val="0"/>
          <w:sz w:val="24"/>
          <w:szCs w:val="24"/>
          <w:lang w:eastAsia="en-US"/>
        </w:rPr>
        <w:t xml:space="preserve"> </w:t>
      </w:r>
      <w:r w:rsidR="00237A59" w:rsidRPr="00D05683">
        <w:rPr>
          <w:rFonts w:ascii="Times New Roman" w:eastAsia="SimSun" w:hAnsi="Times New Roman" w:cs="Times New Roman"/>
          <w:color w:val="0070C0"/>
          <w:kern w:val="0"/>
          <w:sz w:val="24"/>
          <w:szCs w:val="24"/>
          <w:lang w:eastAsia="en-US"/>
        </w:rPr>
        <w:t xml:space="preserve">załącznik nr 4, </w:t>
      </w:r>
    </w:p>
    <w:p w14:paraId="05240207" w14:textId="77777777" w:rsidR="00C93BD2" w:rsidRPr="000B3BE2" w:rsidRDefault="00237A59" w:rsidP="00D37C54">
      <w:pPr>
        <w:pStyle w:val="Akapitzlist"/>
        <w:numPr>
          <w:ilvl w:val="0"/>
          <w:numId w:val="114"/>
        </w:numPr>
        <w:tabs>
          <w:tab w:val="num" w:pos="567"/>
        </w:tabs>
        <w:suppressAutoHyphens w:val="0"/>
        <w:autoSpaceDN/>
        <w:spacing w:line="240" w:lineRule="auto"/>
        <w:textAlignment w:val="auto"/>
        <w:rPr>
          <w:rFonts w:ascii="Times New Roman" w:hAnsi="Times New Roman" w:cs="Times New Roman"/>
          <w:b/>
          <w:kern w:val="0"/>
          <w:sz w:val="24"/>
          <w:szCs w:val="24"/>
          <w:lang w:eastAsia="pl-PL"/>
        </w:rPr>
      </w:pPr>
      <w:r w:rsidRPr="000B3BE2">
        <w:rPr>
          <w:rFonts w:ascii="Times New Roman" w:eastAsia="SimSun" w:hAnsi="Times New Roman" w:cs="Times New Roman"/>
          <w:kern w:val="0"/>
          <w:sz w:val="24"/>
          <w:szCs w:val="24"/>
          <w:lang w:eastAsia="en-US"/>
        </w:rPr>
        <w:t xml:space="preserve">Oświadczenie o przynależności do grupy kapitałowej – </w:t>
      </w:r>
      <w:r w:rsidRPr="00FF4750">
        <w:rPr>
          <w:rFonts w:ascii="Times New Roman" w:eastAsia="SimSun" w:hAnsi="Times New Roman" w:cs="Times New Roman"/>
          <w:color w:val="0070C0"/>
          <w:kern w:val="0"/>
          <w:sz w:val="24"/>
          <w:szCs w:val="24"/>
          <w:lang w:eastAsia="en-US"/>
        </w:rPr>
        <w:t>załącznik nr 5,</w:t>
      </w:r>
      <w:r w:rsidRPr="005D5813">
        <w:rPr>
          <w:rFonts w:ascii="Times New Roman" w:eastAsia="SimSun" w:hAnsi="Times New Roman" w:cs="Times New Roman"/>
          <w:color w:val="0070C0"/>
          <w:kern w:val="0"/>
          <w:sz w:val="24"/>
          <w:szCs w:val="24"/>
          <w:lang w:eastAsia="en-US"/>
        </w:rPr>
        <w:t xml:space="preserve"> </w:t>
      </w:r>
      <w:bookmarkStart w:id="26" w:name="_Hlk68675650"/>
    </w:p>
    <w:p w14:paraId="4491E001" w14:textId="60E0AECD" w:rsidR="00C93BD2" w:rsidRPr="005D5813" w:rsidRDefault="00237A59" w:rsidP="00D37C54">
      <w:pPr>
        <w:pStyle w:val="Akapitzlist"/>
        <w:numPr>
          <w:ilvl w:val="0"/>
          <w:numId w:val="114"/>
        </w:numPr>
        <w:tabs>
          <w:tab w:val="num" w:pos="567"/>
        </w:tabs>
        <w:suppressAutoHyphens w:val="0"/>
        <w:autoSpaceDN/>
        <w:spacing w:line="240" w:lineRule="auto"/>
        <w:textAlignment w:val="auto"/>
        <w:rPr>
          <w:rFonts w:ascii="Times New Roman" w:hAnsi="Times New Roman" w:cs="Times New Roman"/>
          <w:b/>
          <w:bCs/>
          <w:color w:val="0070C0"/>
          <w:kern w:val="0"/>
          <w:sz w:val="24"/>
          <w:szCs w:val="24"/>
          <w:lang w:eastAsia="pl-PL"/>
        </w:rPr>
      </w:pPr>
      <w:r w:rsidRPr="000B3BE2">
        <w:rPr>
          <w:rFonts w:ascii="Times New Roman" w:eastAsia="SimSun" w:hAnsi="Times New Roman" w:cs="Times New Roman"/>
          <w:kern w:val="0"/>
          <w:sz w:val="24"/>
          <w:szCs w:val="24"/>
          <w:lang w:eastAsia="en-US"/>
        </w:rPr>
        <w:t xml:space="preserve">Oświadczenie wykonawców wspólnie ubiegających się o udzielenie </w:t>
      </w:r>
      <w:r w:rsidR="005D5813">
        <w:rPr>
          <w:rFonts w:ascii="Times New Roman" w:eastAsia="SimSun" w:hAnsi="Times New Roman" w:cs="Times New Roman"/>
          <w:kern w:val="0"/>
          <w:sz w:val="24"/>
          <w:szCs w:val="24"/>
          <w:lang w:eastAsia="en-US"/>
        </w:rPr>
        <w:br/>
      </w:r>
      <w:r w:rsidRPr="000B3BE2">
        <w:rPr>
          <w:rFonts w:ascii="Times New Roman" w:eastAsia="SimSun" w:hAnsi="Times New Roman" w:cs="Times New Roman"/>
          <w:kern w:val="0"/>
          <w:sz w:val="24"/>
          <w:szCs w:val="24"/>
          <w:lang w:eastAsia="en-US"/>
        </w:rPr>
        <w:t xml:space="preserve">zamówienia – </w:t>
      </w:r>
      <w:r w:rsidRPr="00FF4750">
        <w:rPr>
          <w:rFonts w:ascii="Times New Roman" w:eastAsia="SimSun" w:hAnsi="Times New Roman" w:cs="Times New Roman"/>
          <w:color w:val="0070C0"/>
          <w:kern w:val="0"/>
          <w:sz w:val="24"/>
          <w:szCs w:val="24"/>
          <w:lang w:eastAsia="en-US"/>
        </w:rPr>
        <w:t>załącznik nr 6,</w:t>
      </w:r>
      <w:r w:rsidRPr="005D5813">
        <w:rPr>
          <w:rFonts w:ascii="Times New Roman" w:eastAsia="SimSun" w:hAnsi="Times New Roman" w:cs="Times New Roman"/>
          <w:b/>
          <w:bCs/>
          <w:color w:val="0070C0"/>
          <w:kern w:val="0"/>
          <w:sz w:val="24"/>
          <w:szCs w:val="24"/>
          <w:lang w:eastAsia="en-US"/>
        </w:rPr>
        <w:t xml:space="preserve"> </w:t>
      </w:r>
      <w:bookmarkEnd w:id="26"/>
    </w:p>
    <w:p w14:paraId="5E3226E7" w14:textId="77777777" w:rsidR="00C93BD2" w:rsidRPr="005D5813" w:rsidRDefault="00237A59" w:rsidP="00D37C54">
      <w:pPr>
        <w:pStyle w:val="Akapitzlist"/>
        <w:numPr>
          <w:ilvl w:val="0"/>
          <w:numId w:val="114"/>
        </w:numPr>
        <w:tabs>
          <w:tab w:val="num" w:pos="567"/>
        </w:tabs>
        <w:suppressAutoHyphens w:val="0"/>
        <w:autoSpaceDN/>
        <w:spacing w:line="240" w:lineRule="auto"/>
        <w:textAlignment w:val="auto"/>
        <w:rPr>
          <w:rFonts w:ascii="Times New Roman" w:hAnsi="Times New Roman" w:cs="Times New Roman"/>
          <w:b/>
          <w:bCs/>
          <w:color w:val="0070C0"/>
          <w:kern w:val="0"/>
          <w:sz w:val="24"/>
          <w:szCs w:val="24"/>
          <w:lang w:eastAsia="pl-PL"/>
        </w:rPr>
      </w:pPr>
      <w:r w:rsidRPr="000B3BE2">
        <w:rPr>
          <w:rFonts w:ascii="Times New Roman" w:eastAsia="SimSun" w:hAnsi="Times New Roman" w:cs="Times New Roman"/>
          <w:kern w:val="0"/>
          <w:sz w:val="24"/>
          <w:szCs w:val="24"/>
          <w:lang w:eastAsia="en-US"/>
        </w:rPr>
        <w:t xml:space="preserve">Wzór zobowiązania podmiotu trzeciego – </w:t>
      </w:r>
      <w:r w:rsidRPr="00FF4750">
        <w:rPr>
          <w:rFonts w:ascii="Times New Roman" w:eastAsia="SimSun" w:hAnsi="Times New Roman" w:cs="Times New Roman"/>
          <w:color w:val="0070C0"/>
          <w:kern w:val="0"/>
          <w:sz w:val="24"/>
          <w:szCs w:val="24"/>
          <w:lang w:eastAsia="en-US"/>
        </w:rPr>
        <w:t>załącznik nr 7,</w:t>
      </w:r>
      <w:r w:rsidRPr="005D5813">
        <w:rPr>
          <w:rFonts w:ascii="Times New Roman" w:eastAsia="SimSun" w:hAnsi="Times New Roman" w:cs="Times New Roman"/>
          <w:b/>
          <w:bCs/>
          <w:color w:val="0070C0"/>
          <w:kern w:val="0"/>
          <w:sz w:val="24"/>
          <w:szCs w:val="24"/>
          <w:lang w:eastAsia="en-US"/>
        </w:rPr>
        <w:t xml:space="preserve"> </w:t>
      </w:r>
    </w:p>
    <w:p w14:paraId="2B27F91B" w14:textId="77777777" w:rsidR="00466B1A" w:rsidRPr="00466B1A" w:rsidRDefault="00237A59" w:rsidP="00BB02D8">
      <w:pPr>
        <w:pStyle w:val="Akapitzlist"/>
        <w:numPr>
          <w:ilvl w:val="0"/>
          <w:numId w:val="114"/>
        </w:numPr>
        <w:tabs>
          <w:tab w:val="num" w:pos="567"/>
        </w:tabs>
        <w:suppressAutoHyphens w:val="0"/>
        <w:autoSpaceDN/>
        <w:spacing w:line="240" w:lineRule="auto"/>
        <w:textAlignment w:val="auto"/>
        <w:rPr>
          <w:rFonts w:ascii="Times New Roman" w:hAnsi="Times New Roman" w:cs="Times New Roman"/>
          <w:b/>
          <w:kern w:val="0"/>
          <w:sz w:val="24"/>
          <w:szCs w:val="24"/>
          <w:lang w:eastAsia="pl-PL"/>
        </w:rPr>
      </w:pPr>
      <w:r w:rsidRPr="000B3BE2">
        <w:rPr>
          <w:rFonts w:ascii="Times New Roman" w:eastAsia="SimSun" w:hAnsi="Times New Roman" w:cs="Times New Roman"/>
          <w:kern w:val="0"/>
          <w:sz w:val="24"/>
          <w:szCs w:val="24"/>
          <w:lang w:eastAsia="en-US"/>
        </w:rPr>
        <w:t xml:space="preserve">Istotne postanowienia umowy   – </w:t>
      </w:r>
      <w:r w:rsidRPr="00FF4750">
        <w:rPr>
          <w:rFonts w:ascii="Times New Roman" w:eastAsia="SimSun" w:hAnsi="Times New Roman" w:cs="Times New Roman"/>
          <w:color w:val="0070C0"/>
          <w:kern w:val="0"/>
          <w:sz w:val="24"/>
          <w:szCs w:val="24"/>
          <w:lang w:eastAsia="en-US"/>
        </w:rPr>
        <w:t xml:space="preserve">załącznik nr </w:t>
      </w:r>
      <w:bookmarkStart w:id="27" w:name="_uarrfy5kozla" w:colFirst="0" w:colLast="0"/>
      <w:bookmarkEnd w:id="27"/>
      <w:r w:rsidRPr="00FF4750">
        <w:rPr>
          <w:rFonts w:ascii="Times New Roman" w:eastAsia="SimSun" w:hAnsi="Times New Roman" w:cs="Times New Roman"/>
          <w:color w:val="0070C0"/>
          <w:kern w:val="0"/>
          <w:sz w:val="24"/>
          <w:szCs w:val="24"/>
          <w:lang w:eastAsia="en-US"/>
        </w:rPr>
        <w:t>8,</w:t>
      </w:r>
      <w:r w:rsidRPr="005D5813">
        <w:rPr>
          <w:rFonts w:ascii="Times New Roman" w:eastAsia="SimSun" w:hAnsi="Times New Roman" w:cs="Times New Roman"/>
          <w:color w:val="0070C0"/>
          <w:kern w:val="0"/>
          <w:sz w:val="24"/>
          <w:szCs w:val="24"/>
          <w:lang w:eastAsia="en-US"/>
        </w:rPr>
        <w:t xml:space="preserve"> </w:t>
      </w:r>
    </w:p>
    <w:sectPr w:rsidR="00466B1A" w:rsidRPr="00466B1A" w:rsidSect="004E277D">
      <w:headerReference w:type="default" r:id="rId24"/>
      <w:footerReference w:type="default" r:id="rId25"/>
      <w:pgSz w:w="11906" w:h="16838" w:code="9"/>
      <w:pgMar w:top="1056" w:right="1106" w:bottom="431" w:left="1418"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FB3F" w14:textId="77777777" w:rsidR="00A67250" w:rsidRDefault="00A67250" w:rsidP="00905E65">
      <w:pPr>
        <w:spacing w:line="240" w:lineRule="auto"/>
      </w:pPr>
      <w:r>
        <w:separator/>
      </w:r>
    </w:p>
  </w:endnote>
  <w:endnote w:type="continuationSeparator" w:id="0">
    <w:p w14:paraId="6C2AA460" w14:textId="77777777" w:rsidR="00A67250" w:rsidRDefault="00A67250" w:rsidP="00905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Times New Roman Bold">
    <w:charset w:val="00"/>
    <w:family w:val="roman"/>
    <w:pitch w:val="default"/>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DBD3" w14:textId="77777777" w:rsidR="002A749E" w:rsidRDefault="002A749E">
    <w:pPr>
      <w:pStyle w:val="Nagwek10"/>
      <w:spacing w:line="276" w:lineRule="auto"/>
      <w:jc w:val="center"/>
      <w:rPr>
        <w:rFonts w:ascii="Garamond" w:hAnsi="Garamond" w:cs="Garamond"/>
        <w:sz w:val="16"/>
        <w:szCs w:val="16"/>
      </w:rPr>
    </w:pPr>
  </w:p>
  <w:p w14:paraId="6BF712BB" w14:textId="77777777" w:rsidR="002A749E" w:rsidRDefault="002A749E">
    <w:pPr>
      <w:pStyle w:val="Nagwek10"/>
      <w:spacing w:line="276" w:lineRule="auto"/>
      <w:jc w:val="center"/>
      <w:rPr>
        <w:rFonts w:ascii="Garamond" w:hAnsi="Garamond" w:cs="Garamond"/>
        <w:sz w:val="16"/>
        <w:szCs w:val="16"/>
      </w:rPr>
    </w:pPr>
  </w:p>
  <w:p w14:paraId="0096820E" w14:textId="77777777" w:rsidR="002A749E" w:rsidRDefault="002A749E">
    <w:pPr>
      <w:pStyle w:val="Nagwek10"/>
      <w:spacing w:line="276" w:lineRule="auto"/>
      <w:jc w:val="center"/>
      <w:rPr>
        <w:rFonts w:ascii="Garamond" w:hAnsi="Garamond" w:cs="Garamond"/>
        <w:sz w:val="16"/>
        <w:szCs w:val="16"/>
      </w:rPr>
    </w:pPr>
  </w:p>
  <w:p w14:paraId="6CCDF38E" w14:textId="7A455664" w:rsidR="002A749E" w:rsidRDefault="002A749E">
    <w:pPr>
      <w:pStyle w:val="Stopka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B18F5" w14:textId="77777777" w:rsidR="00A67250" w:rsidRDefault="00A67250" w:rsidP="00905E65">
      <w:pPr>
        <w:spacing w:line="240" w:lineRule="auto"/>
      </w:pPr>
      <w:r>
        <w:separator/>
      </w:r>
    </w:p>
  </w:footnote>
  <w:footnote w:type="continuationSeparator" w:id="0">
    <w:p w14:paraId="6B9DC906" w14:textId="77777777" w:rsidR="00A67250" w:rsidRDefault="00A67250" w:rsidP="00905E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A9F6" w14:textId="77777777" w:rsidR="002A749E" w:rsidRDefault="002A749E" w:rsidP="00905E65">
    <w:pPr>
      <w:pStyle w:val="Nagwek"/>
      <w:spacing w:line="276" w:lineRule="auto"/>
      <w:jc w:val="center"/>
      <w:rPr>
        <w:rFonts w:ascii="Garamond" w:hAnsi="Garamond"/>
        <w:sz w:val="16"/>
        <w:szCs w:val="16"/>
      </w:rPr>
    </w:pPr>
  </w:p>
  <w:p w14:paraId="15F4CEC0" w14:textId="238B0A44" w:rsidR="002A749E" w:rsidRPr="003E7F73" w:rsidRDefault="002A749E" w:rsidP="00905E65">
    <w:pPr>
      <w:pStyle w:val="Nagwek"/>
      <w:spacing w:line="276" w:lineRule="auto"/>
      <w:jc w:val="center"/>
      <w:rPr>
        <w:rFonts w:ascii="Garamond" w:hAnsi="Garamond"/>
        <w:sz w:val="16"/>
        <w:szCs w:val="16"/>
        <w:lang w:val="en-US"/>
      </w:rPr>
    </w:pPr>
    <w:r>
      <w:rPr>
        <w:rFonts w:ascii="Garamond" w:hAnsi="Garamond"/>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b/>
        <w:color w:val="FF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DE88C6E0"/>
    <w:name w:val="WW8Num3"/>
    <w:lvl w:ilvl="0">
      <w:start w:val="1"/>
      <w:numFmt w:val="decimal"/>
      <w:lvlText w:val="%1."/>
      <w:lvlJc w:val="left"/>
      <w:pPr>
        <w:tabs>
          <w:tab w:val="num" w:pos="360"/>
        </w:tabs>
        <w:ind w:left="360" w:hanging="360"/>
      </w:pPr>
      <w:rPr>
        <w:rFonts w:ascii="Garamond" w:hAnsi="Garamond" w:hint="default"/>
        <w:b w:val="0"/>
        <w:sz w:val="20"/>
        <w:szCs w:val="20"/>
      </w:rPr>
    </w:lvl>
  </w:abstractNum>
  <w:abstractNum w:abstractNumId="2"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3"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41422C1"/>
    <w:multiLevelType w:val="hybridMultilevel"/>
    <w:tmpl w:val="5ED2F5D0"/>
    <w:lvl w:ilvl="0" w:tplc="C9567DD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1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EBE4AC1"/>
    <w:multiLevelType w:val="hybridMultilevel"/>
    <w:tmpl w:val="216C81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034421C"/>
    <w:multiLevelType w:val="hybridMultilevel"/>
    <w:tmpl w:val="BADE7A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11B91ABE"/>
    <w:multiLevelType w:val="hybridMultilevel"/>
    <w:tmpl w:val="A0D23544"/>
    <w:lvl w:ilvl="0" w:tplc="0415000F">
      <w:start w:val="1"/>
      <w:numFmt w:val="decimal"/>
      <w:lvlText w:val="%1."/>
      <w:lvlJc w:val="left"/>
      <w:pPr>
        <w:ind w:left="360" w:hanging="360"/>
      </w:pPr>
      <w:rPr>
        <w:rFonts w:hint="default"/>
        <w:b w:val="0"/>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1724797F"/>
    <w:multiLevelType w:val="hybridMultilevel"/>
    <w:tmpl w:val="B34856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24" w15:restartNumberingAfterBreak="0">
    <w:nsid w:val="1DDF248A"/>
    <w:multiLevelType w:val="hybridMultilevel"/>
    <w:tmpl w:val="5C2A3038"/>
    <w:lvl w:ilvl="0" w:tplc="648266AC">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1EE3197E"/>
    <w:multiLevelType w:val="multilevel"/>
    <w:tmpl w:val="502C149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ind w:left="360" w:hanging="360"/>
      </w:pPr>
      <w:rPr>
        <w:b w:val="0"/>
        <w:bCs/>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FCF763E"/>
    <w:multiLevelType w:val="hybridMultilevel"/>
    <w:tmpl w:val="EE46B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29"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31"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32"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26E43BDC"/>
    <w:multiLevelType w:val="hybridMultilevel"/>
    <w:tmpl w:val="333C06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57764F"/>
    <w:multiLevelType w:val="hybridMultilevel"/>
    <w:tmpl w:val="1E9CCD84"/>
    <w:lvl w:ilvl="0" w:tplc="EDB6E462">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2A90028F"/>
    <w:multiLevelType w:val="hybridMultilevel"/>
    <w:tmpl w:val="5CEE8006"/>
    <w:lvl w:ilvl="0" w:tplc="0A5248B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37"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38" w15:restartNumberingAfterBreak="0">
    <w:nsid w:val="2BED4C7E"/>
    <w:multiLevelType w:val="multilevel"/>
    <w:tmpl w:val="6EDC8452"/>
    <w:lvl w:ilvl="0">
      <w:start w:val="1"/>
      <w:numFmt w:val="decimal"/>
      <w:lvlText w:val="%1)"/>
      <w:lvlJc w:val="left"/>
      <w:pPr>
        <w:ind w:left="595" w:hanging="453"/>
      </w:pPr>
      <w:rPr>
        <w:b w:val="0"/>
        <w:bCs/>
        <w:color w:val="FF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2C503586"/>
    <w:multiLevelType w:val="hybridMultilevel"/>
    <w:tmpl w:val="1BC6E9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631D6D"/>
    <w:multiLevelType w:val="hybridMultilevel"/>
    <w:tmpl w:val="0BEA59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AC63FB"/>
    <w:multiLevelType w:val="hybridMultilevel"/>
    <w:tmpl w:val="DED2D5A2"/>
    <w:lvl w:ilvl="0" w:tplc="5CDAA30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30C4017A"/>
    <w:multiLevelType w:val="hybridMultilevel"/>
    <w:tmpl w:val="B5E20E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46"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370A3C55"/>
    <w:multiLevelType w:val="hybridMultilevel"/>
    <w:tmpl w:val="60D67C74"/>
    <w:lvl w:ilvl="0" w:tplc="012AFA9A">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372E1BA2"/>
    <w:multiLevelType w:val="hybridMultilevel"/>
    <w:tmpl w:val="342C02FE"/>
    <w:lvl w:ilvl="0" w:tplc="1B107C8E">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353259"/>
    <w:multiLevelType w:val="multilevel"/>
    <w:tmpl w:val="E9062ED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374C1E1C"/>
    <w:multiLevelType w:val="hybridMultilevel"/>
    <w:tmpl w:val="A128140E"/>
    <w:lvl w:ilvl="0" w:tplc="AFB65C7C">
      <w:start w:val="1"/>
      <w:numFmt w:val="lowerLetter"/>
      <w:lvlText w:val="%1)"/>
      <w:lvlJc w:val="left"/>
      <w:pPr>
        <w:tabs>
          <w:tab w:val="num" w:pos="360"/>
        </w:tabs>
        <w:ind w:left="360" w:hanging="360"/>
      </w:pPr>
      <w:rPr>
        <w:rFonts w:ascii="Times New Roman" w:eastAsia="Times New Roman" w:hAnsi="Times New Roman" w:cs="Times New Roman" w:hint="default"/>
      </w:rPr>
    </w:lvl>
    <w:lvl w:ilvl="1" w:tplc="A93C0066">
      <w:start w:val="66"/>
      <w:numFmt w:val="decimal"/>
      <w:lvlText w:val="%2."/>
      <w:lvlJc w:val="left"/>
      <w:pPr>
        <w:tabs>
          <w:tab w:val="num" w:pos="1789"/>
        </w:tabs>
        <w:ind w:left="1789" w:hanging="360"/>
      </w:pPr>
    </w:lvl>
    <w:lvl w:ilvl="2" w:tplc="0415000F">
      <w:start w:val="1"/>
      <w:numFmt w:val="decimal"/>
      <w:lvlText w:val="%3."/>
      <w:lvlJc w:val="left"/>
      <w:pPr>
        <w:tabs>
          <w:tab w:val="num" w:pos="502"/>
        </w:tabs>
        <w:ind w:left="502" w:hanging="360"/>
      </w:pPr>
    </w:lvl>
    <w:lvl w:ilvl="3" w:tplc="0415000F">
      <w:start w:val="1"/>
      <w:numFmt w:val="decimal"/>
      <w:lvlText w:val="%4."/>
      <w:lvlJc w:val="left"/>
      <w:pPr>
        <w:tabs>
          <w:tab w:val="num" w:pos="502"/>
        </w:tabs>
        <w:ind w:left="502" w:hanging="360"/>
      </w:pPr>
    </w:lvl>
    <w:lvl w:ilvl="4" w:tplc="04150019">
      <w:start w:val="1"/>
      <w:numFmt w:val="decimal"/>
      <w:lvlText w:val="%5."/>
      <w:lvlJc w:val="left"/>
      <w:pPr>
        <w:tabs>
          <w:tab w:val="num" w:pos="3601"/>
        </w:tabs>
        <w:ind w:left="3601" w:hanging="360"/>
      </w:pPr>
    </w:lvl>
    <w:lvl w:ilvl="5" w:tplc="0415001B">
      <w:start w:val="1"/>
      <w:numFmt w:val="decimal"/>
      <w:lvlText w:val="%6."/>
      <w:lvlJc w:val="left"/>
      <w:pPr>
        <w:tabs>
          <w:tab w:val="num" w:pos="4321"/>
        </w:tabs>
        <w:ind w:left="4321" w:hanging="360"/>
      </w:pPr>
    </w:lvl>
    <w:lvl w:ilvl="6" w:tplc="0415000F">
      <w:start w:val="1"/>
      <w:numFmt w:val="decimal"/>
      <w:lvlText w:val="%7."/>
      <w:lvlJc w:val="left"/>
      <w:pPr>
        <w:tabs>
          <w:tab w:val="num" w:pos="5041"/>
        </w:tabs>
        <w:ind w:left="5041" w:hanging="360"/>
      </w:pPr>
    </w:lvl>
    <w:lvl w:ilvl="7" w:tplc="04150019">
      <w:start w:val="1"/>
      <w:numFmt w:val="decimal"/>
      <w:lvlText w:val="%8."/>
      <w:lvlJc w:val="left"/>
      <w:pPr>
        <w:tabs>
          <w:tab w:val="num" w:pos="5761"/>
        </w:tabs>
        <w:ind w:left="5761" w:hanging="360"/>
      </w:pPr>
    </w:lvl>
    <w:lvl w:ilvl="8" w:tplc="0415001B">
      <w:start w:val="1"/>
      <w:numFmt w:val="decimal"/>
      <w:lvlText w:val="%9."/>
      <w:lvlJc w:val="left"/>
      <w:pPr>
        <w:tabs>
          <w:tab w:val="num" w:pos="6481"/>
        </w:tabs>
        <w:ind w:left="6481" w:hanging="360"/>
      </w:pPr>
    </w:lvl>
  </w:abstractNum>
  <w:abstractNum w:abstractNumId="51"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3CC92EA0"/>
    <w:multiLevelType w:val="hybridMultilevel"/>
    <w:tmpl w:val="BA7841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3F560099"/>
    <w:multiLevelType w:val="hybridMultilevel"/>
    <w:tmpl w:val="17962B06"/>
    <w:lvl w:ilvl="0" w:tplc="DC78A8B4">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8" w15:restartNumberingAfterBreak="0">
    <w:nsid w:val="408D1FA5"/>
    <w:multiLevelType w:val="multilevel"/>
    <w:tmpl w:val="7C9CFB2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b/>
        <w:bCs/>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42D5256E"/>
    <w:multiLevelType w:val="hybridMultilevel"/>
    <w:tmpl w:val="08D65F24"/>
    <w:lvl w:ilvl="0" w:tplc="6C60F94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600193"/>
    <w:multiLevelType w:val="hybridMultilevel"/>
    <w:tmpl w:val="F0B058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66D085E"/>
    <w:multiLevelType w:val="hybridMultilevel"/>
    <w:tmpl w:val="5DD2CE28"/>
    <w:lvl w:ilvl="0" w:tplc="04150011">
      <w:start w:val="1"/>
      <w:numFmt w:val="decimal"/>
      <w:lvlText w:val="%1)"/>
      <w:lvlJc w:val="left"/>
      <w:pPr>
        <w:ind w:left="1021" w:hanging="360"/>
      </w:p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63" w15:restartNumberingAfterBreak="0">
    <w:nsid w:val="47195FDF"/>
    <w:multiLevelType w:val="hybridMultilevel"/>
    <w:tmpl w:val="769E12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8023D60"/>
    <w:multiLevelType w:val="hybridMultilevel"/>
    <w:tmpl w:val="88942D12"/>
    <w:lvl w:ilvl="0" w:tplc="60841E1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CB5782"/>
    <w:multiLevelType w:val="hybridMultilevel"/>
    <w:tmpl w:val="CFE4D840"/>
    <w:lvl w:ilvl="0" w:tplc="BF022C90">
      <w:start w:val="1"/>
      <w:numFmt w:val="decimal"/>
      <w:lvlText w:val="%1."/>
      <w:lvlJc w:val="left"/>
      <w:pPr>
        <w:ind w:left="1068" w:hanging="360"/>
      </w:pPr>
      <w:rPr>
        <w:rFonts w:hint="default"/>
        <w:b w:val="0"/>
        <w:b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49C67B4D"/>
    <w:multiLevelType w:val="hybridMultilevel"/>
    <w:tmpl w:val="308A6D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AFC7BDC"/>
    <w:multiLevelType w:val="hybridMultilevel"/>
    <w:tmpl w:val="31D2BBC4"/>
    <w:lvl w:ilvl="0" w:tplc="020E35E2">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4D2A0A4B"/>
    <w:multiLevelType w:val="hybridMultilevel"/>
    <w:tmpl w:val="1376EF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2" w15:restartNumberingAfterBreak="0">
    <w:nsid w:val="4D627B3B"/>
    <w:multiLevelType w:val="multilevel"/>
    <w:tmpl w:val="D908B18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73" w15:restartNumberingAfterBreak="0">
    <w:nsid w:val="4D8124B7"/>
    <w:multiLevelType w:val="hybridMultilevel"/>
    <w:tmpl w:val="B48CD190"/>
    <w:lvl w:ilvl="0" w:tplc="153AD192">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DB84E4D"/>
    <w:multiLevelType w:val="hybridMultilevel"/>
    <w:tmpl w:val="66564D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628"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ED8764B"/>
    <w:multiLevelType w:val="hybridMultilevel"/>
    <w:tmpl w:val="88CEB270"/>
    <w:lvl w:ilvl="0" w:tplc="1A7ED1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78" w15:restartNumberingAfterBreak="0">
    <w:nsid w:val="5053519E"/>
    <w:multiLevelType w:val="multilevel"/>
    <w:tmpl w:val="00A62A74"/>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79" w15:restartNumberingAfterBreak="0">
    <w:nsid w:val="50D117B2"/>
    <w:multiLevelType w:val="hybridMultilevel"/>
    <w:tmpl w:val="9F70FDA0"/>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12542EB"/>
    <w:multiLevelType w:val="multilevel"/>
    <w:tmpl w:val="E368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4" w15:restartNumberingAfterBreak="0">
    <w:nsid w:val="552654BD"/>
    <w:multiLevelType w:val="multilevel"/>
    <w:tmpl w:val="797607F4"/>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85" w15:restartNumberingAfterBreak="0">
    <w:nsid w:val="558B7632"/>
    <w:multiLevelType w:val="hybridMultilevel"/>
    <w:tmpl w:val="A512555E"/>
    <w:lvl w:ilvl="0" w:tplc="6C7072A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594D1B35"/>
    <w:multiLevelType w:val="hybridMultilevel"/>
    <w:tmpl w:val="A0D478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92"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5EB17023"/>
    <w:multiLevelType w:val="hybridMultilevel"/>
    <w:tmpl w:val="6BECD3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0817C8C"/>
    <w:multiLevelType w:val="hybridMultilevel"/>
    <w:tmpl w:val="565A5078"/>
    <w:lvl w:ilvl="0" w:tplc="81703344">
      <w:start w:val="1"/>
      <w:numFmt w:val="decimal"/>
      <w:lvlText w:val="%1."/>
      <w:lvlJc w:val="left"/>
      <w:pPr>
        <w:ind w:left="1068" w:hanging="360"/>
      </w:pPr>
      <w:rPr>
        <w:rFonts w:hint="default"/>
        <w:b w:val="0"/>
        <w:b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96" w15:restartNumberingAfterBreak="0">
    <w:nsid w:val="610A0AD9"/>
    <w:multiLevelType w:val="hybridMultilevel"/>
    <w:tmpl w:val="AF3E5A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3922A2E"/>
    <w:multiLevelType w:val="hybridMultilevel"/>
    <w:tmpl w:val="A228414A"/>
    <w:lvl w:ilvl="0" w:tplc="027C8B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63C54508"/>
    <w:multiLevelType w:val="hybridMultilevel"/>
    <w:tmpl w:val="EAE873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667E4857"/>
    <w:multiLevelType w:val="hybridMultilevel"/>
    <w:tmpl w:val="B6349AB4"/>
    <w:lvl w:ilvl="0" w:tplc="5DAC1BC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BB0E14"/>
    <w:multiLevelType w:val="hybridMultilevel"/>
    <w:tmpl w:val="8E4EF038"/>
    <w:lvl w:ilvl="0" w:tplc="3370BF5A">
      <w:start w:val="1"/>
      <w:numFmt w:val="decimal"/>
      <w:lvlText w:val="%1."/>
      <w:lvlJc w:val="left"/>
      <w:pPr>
        <w:ind w:left="360" w:hanging="360"/>
      </w:pPr>
      <w:rPr>
        <w:rFonts w:ascii="Times New Roman" w:hAnsi="Times New Roman" w:cs="Times New Roman" w:hint="default"/>
        <w:b w:val="0"/>
        <w:bCs/>
        <w:color w:val="auto"/>
        <w:sz w:val="24"/>
        <w:szCs w:val="24"/>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9" w15:restartNumberingAfterBreak="0">
    <w:nsid w:val="6B8D5D50"/>
    <w:multiLevelType w:val="multilevel"/>
    <w:tmpl w:val="665093E2"/>
    <w:lvl w:ilvl="0">
      <w:start w:val="1"/>
      <w:numFmt w:val="decimal"/>
      <w:lvlText w:val="%1."/>
      <w:lvlJc w:val="left"/>
      <w:pPr>
        <w:ind w:left="360" w:hanging="360"/>
      </w:pPr>
      <w:rPr>
        <w:rFonts w:asciiTheme="majorHAnsi" w:hAnsiTheme="majorHAnsi" w:cstheme="majorHAnsi" w:hint="default"/>
        <w:b w:val="0"/>
        <w:bC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0" w15:restartNumberingAfterBreak="0">
    <w:nsid w:val="6BE15F7A"/>
    <w:multiLevelType w:val="multilevel"/>
    <w:tmpl w:val="9470115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11" w15:restartNumberingAfterBreak="0">
    <w:nsid w:val="6BEF7788"/>
    <w:multiLevelType w:val="hybridMultilevel"/>
    <w:tmpl w:val="74F691DC"/>
    <w:lvl w:ilvl="0" w:tplc="10028EAC">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3" w15:restartNumberingAfterBreak="0">
    <w:nsid w:val="6EF85E5C"/>
    <w:multiLevelType w:val="hybridMultilevel"/>
    <w:tmpl w:val="5C689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15:restartNumberingAfterBreak="0">
    <w:nsid w:val="6FF02C9D"/>
    <w:multiLevelType w:val="hybridMultilevel"/>
    <w:tmpl w:val="5740B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1F3416A"/>
    <w:multiLevelType w:val="hybridMultilevel"/>
    <w:tmpl w:val="9120FACA"/>
    <w:lvl w:ilvl="0" w:tplc="D388C920">
      <w:start w:val="1"/>
      <w:numFmt w:val="decimal"/>
      <w:lvlText w:val="%1."/>
      <w:lvlJc w:val="left"/>
      <w:pPr>
        <w:ind w:left="1068" w:hanging="360"/>
      </w:pPr>
      <w:rPr>
        <w:b w:val="0"/>
        <w:b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15:restartNumberingAfterBreak="0">
    <w:nsid w:val="72BB35A2"/>
    <w:multiLevelType w:val="hybridMultilevel"/>
    <w:tmpl w:val="138ADA40"/>
    <w:lvl w:ilvl="0" w:tplc="6B56374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404139F"/>
    <w:multiLevelType w:val="hybridMultilevel"/>
    <w:tmpl w:val="D8200102"/>
    <w:lvl w:ilvl="0" w:tplc="0B200E7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746E79B3"/>
    <w:multiLevelType w:val="hybridMultilevel"/>
    <w:tmpl w:val="19F2BB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2" w15:restartNumberingAfterBreak="0">
    <w:nsid w:val="76AC7B94"/>
    <w:multiLevelType w:val="hybridMultilevel"/>
    <w:tmpl w:val="BEA2DED6"/>
    <w:lvl w:ilvl="0" w:tplc="5F84B0FC">
      <w:start w:val="1"/>
      <w:numFmt w:val="decimal"/>
      <w:lvlText w:val="%1."/>
      <w:lvlJc w:val="left"/>
      <w:pPr>
        <w:ind w:left="1068" w:hanging="360"/>
      </w:pPr>
      <w:rPr>
        <w:rFonts w:hint="default"/>
        <w:b w:val="0"/>
        <w:b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15:restartNumberingAfterBreak="0">
    <w:nsid w:val="76F30D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4"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25"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26"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30"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1"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7E3A552A"/>
    <w:multiLevelType w:val="hybridMultilevel"/>
    <w:tmpl w:val="DA4E97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7E4743D0"/>
    <w:multiLevelType w:val="hybridMultilevel"/>
    <w:tmpl w:val="65BC42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7EFF52E8"/>
    <w:multiLevelType w:val="hybridMultilevel"/>
    <w:tmpl w:val="67CED7FE"/>
    <w:lvl w:ilvl="0" w:tplc="B5C49176">
      <w:start w:val="1"/>
      <w:numFmt w:val="decimal"/>
      <w:lvlText w:val="%1."/>
      <w:lvlJc w:val="left"/>
      <w:pPr>
        <w:ind w:left="360" w:hanging="360"/>
      </w:pPr>
      <w:rPr>
        <w:color w:val="auto"/>
      </w:rPr>
    </w:lvl>
    <w:lvl w:ilvl="1" w:tplc="02780702">
      <w:start w:val="1"/>
      <w:numFmt w:val="decimal"/>
      <w:lvlText w:val="%2)"/>
      <w:lvlJc w:val="left"/>
      <w:pPr>
        <w:ind w:left="1080" w:hanging="360"/>
      </w:pPr>
      <w:rPr>
        <w:rFonts w:ascii="Times New Roman" w:eastAsia="Times New Roman" w:hAnsi="Times New Roman" w:cs="Times New Roman"/>
        <w:color w:val="auto"/>
      </w:rPr>
    </w:lvl>
    <w:lvl w:ilvl="2" w:tplc="0415001B">
      <w:start w:val="1"/>
      <w:numFmt w:val="lowerRoman"/>
      <w:lvlText w:val="%3."/>
      <w:lvlJc w:val="right"/>
      <w:pPr>
        <w:ind w:left="1800" w:hanging="180"/>
      </w:pPr>
    </w:lvl>
    <w:lvl w:ilvl="3" w:tplc="6A48BB3E">
      <w:start w:val="1"/>
      <w:numFmt w:val="decimal"/>
      <w:lvlText w:val="%4)"/>
      <w:lvlJc w:val="left"/>
      <w:pPr>
        <w:ind w:left="2520" w:hanging="360"/>
      </w:pPr>
      <w:rPr>
        <w:rFonts w:hint="default"/>
      </w:rPr>
    </w:lvl>
    <w:lvl w:ilvl="4" w:tplc="A2D2E81C">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abstractNum w:abstractNumId="136" w15:restartNumberingAfterBreak="0">
    <w:nsid w:val="7F8D1C41"/>
    <w:multiLevelType w:val="hybridMultilevel"/>
    <w:tmpl w:val="501CCDD2"/>
    <w:lvl w:ilvl="0" w:tplc="724C4910">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180781916">
    <w:abstractNumId w:val="82"/>
  </w:num>
  <w:num w:numId="2" w16cid:durableId="823663920">
    <w:abstractNumId w:val="87"/>
  </w:num>
  <w:num w:numId="3" w16cid:durableId="2084057673">
    <w:abstractNumId w:val="86"/>
  </w:num>
  <w:num w:numId="4" w16cid:durableId="58333365">
    <w:abstractNumId w:val="52"/>
  </w:num>
  <w:num w:numId="5" w16cid:durableId="821582276">
    <w:abstractNumId w:val="46"/>
  </w:num>
  <w:num w:numId="6" w16cid:durableId="1999458917">
    <w:abstractNumId w:val="76"/>
  </w:num>
  <w:num w:numId="7" w16cid:durableId="1392994315">
    <w:abstractNumId w:val="104"/>
  </w:num>
  <w:num w:numId="8" w16cid:durableId="1722745839">
    <w:abstractNumId w:val="22"/>
  </w:num>
  <w:num w:numId="9" w16cid:durableId="384960729">
    <w:abstractNumId w:val="57"/>
  </w:num>
  <w:num w:numId="10" w16cid:durableId="301037428">
    <w:abstractNumId w:val="91"/>
  </w:num>
  <w:num w:numId="11" w16cid:durableId="1097949358">
    <w:abstractNumId w:val="51"/>
  </w:num>
  <w:num w:numId="12" w16cid:durableId="1377118686">
    <w:abstractNumId w:val="45"/>
  </w:num>
  <w:num w:numId="13" w16cid:durableId="1132093736">
    <w:abstractNumId w:val="129"/>
  </w:num>
  <w:num w:numId="14" w16cid:durableId="1718384743">
    <w:abstractNumId w:val="13"/>
  </w:num>
  <w:num w:numId="15" w16cid:durableId="750735515">
    <w:abstractNumId w:val="81"/>
  </w:num>
  <w:num w:numId="16" w16cid:durableId="924919356">
    <w:abstractNumId w:val="32"/>
  </w:num>
  <w:num w:numId="17" w16cid:durableId="396324750">
    <w:abstractNumId w:val="92"/>
  </w:num>
  <w:num w:numId="18" w16cid:durableId="846672200">
    <w:abstractNumId w:val="131"/>
  </w:num>
  <w:num w:numId="19" w16cid:durableId="1174035764">
    <w:abstractNumId w:val="29"/>
  </w:num>
  <w:num w:numId="20" w16cid:durableId="1947616470">
    <w:abstractNumId w:val="20"/>
  </w:num>
  <w:num w:numId="21" w16cid:durableId="860509362">
    <w:abstractNumId w:val="120"/>
  </w:num>
  <w:num w:numId="22" w16cid:durableId="1109087110">
    <w:abstractNumId w:val="44"/>
  </w:num>
  <w:num w:numId="23" w16cid:durableId="473643071">
    <w:abstractNumId w:val="89"/>
  </w:num>
  <w:num w:numId="24" w16cid:durableId="499345385">
    <w:abstractNumId w:val="54"/>
  </w:num>
  <w:num w:numId="25" w16cid:durableId="908417913">
    <w:abstractNumId w:val="68"/>
  </w:num>
  <w:num w:numId="26" w16cid:durableId="855391174">
    <w:abstractNumId w:val="55"/>
  </w:num>
  <w:num w:numId="27" w16cid:durableId="1062560812">
    <w:abstractNumId w:val="30"/>
  </w:num>
  <w:num w:numId="28" w16cid:durableId="1127972275">
    <w:abstractNumId w:val="59"/>
  </w:num>
  <w:num w:numId="29" w16cid:durableId="153690769">
    <w:abstractNumId w:val="71"/>
  </w:num>
  <w:num w:numId="30" w16cid:durableId="1744251932">
    <w:abstractNumId w:val="127"/>
  </w:num>
  <w:num w:numId="31" w16cid:durableId="2077121219">
    <w:abstractNumId w:val="28"/>
  </w:num>
  <w:num w:numId="32" w16cid:durableId="1002242525">
    <w:abstractNumId w:val="7"/>
  </w:num>
  <w:num w:numId="33" w16cid:durableId="1887179964">
    <w:abstractNumId w:val="110"/>
    <w:lvlOverride w:ilvl="0">
      <w:lvl w:ilvl="0">
        <w:numFmt w:val="decimal"/>
        <w:pStyle w:val="Nagwek71"/>
        <w:lvlText w:val=""/>
        <w:lvlJc w:val="left"/>
      </w:lvl>
    </w:lvlOverride>
    <w:lvlOverride w:ilvl="1">
      <w:lvl w:ilvl="1">
        <w:start w:val="1"/>
        <w:numFmt w:val="decimal"/>
        <w:lvlText w:val="%1.%2"/>
        <w:lvlJc w:val="left"/>
        <w:rPr>
          <w:rFonts w:ascii="Times New Roman" w:eastAsia="Garamond" w:hAnsi="Times New Roman" w:cs="Times New Roman" w:hint="default"/>
          <w:sz w:val="22"/>
          <w:szCs w:val="22"/>
        </w:rPr>
      </w:lvl>
    </w:lvlOverride>
  </w:num>
  <w:num w:numId="34" w16cid:durableId="1586037959">
    <w:abstractNumId w:val="19"/>
  </w:num>
  <w:num w:numId="35" w16cid:durableId="2054621758">
    <w:abstractNumId w:val="121"/>
  </w:num>
  <w:num w:numId="36" w16cid:durableId="1284187102">
    <w:abstractNumId w:val="90"/>
  </w:num>
  <w:num w:numId="37" w16cid:durableId="475609847">
    <w:abstractNumId w:val="9"/>
  </w:num>
  <w:num w:numId="38" w16cid:durableId="706948076">
    <w:abstractNumId w:val="10"/>
  </w:num>
  <w:num w:numId="39" w16cid:durableId="70977848">
    <w:abstractNumId w:val="100"/>
  </w:num>
  <w:num w:numId="40" w16cid:durableId="2080403778">
    <w:abstractNumId w:val="37"/>
  </w:num>
  <w:num w:numId="41" w16cid:durableId="1830176445">
    <w:abstractNumId w:val="126"/>
  </w:num>
  <w:num w:numId="42" w16cid:durableId="1884293831">
    <w:abstractNumId w:val="17"/>
  </w:num>
  <w:num w:numId="43" w16cid:durableId="17465110">
    <w:abstractNumId w:val="3"/>
  </w:num>
  <w:num w:numId="44" w16cid:durableId="1007635618">
    <w:abstractNumId w:val="69"/>
  </w:num>
  <w:num w:numId="45" w16cid:durableId="1332021984">
    <w:abstractNumId w:val="83"/>
  </w:num>
  <w:num w:numId="46" w16cid:durableId="108014473">
    <w:abstractNumId w:val="31"/>
  </w:num>
  <w:num w:numId="47" w16cid:durableId="161043930">
    <w:abstractNumId w:val="128"/>
  </w:num>
  <w:num w:numId="48" w16cid:durableId="1654288611">
    <w:abstractNumId w:val="106"/>
  </w:num>
  <w:num w:numId="49" w16cid:durableId="193232595">
    <w:abstractNumId w:val="114"/>
  </w:num>
  <w:num w:numId="50" w16cid:durableId="1879394067">
    <w:abstractNumId w:val="36"/>
  </w:num>
  <w:num w:numId="51" w16cid:durableId="1827209844">
    <w:abstractNumId w:val="130"/>
  </w:num>
  <w:num w:numId="52" w16cid:durableId="518549825">
    <w:abstractNumId w:val="12"/>
  </w:num>
  <w:num w:numId="53" w16cid:durableId="1721241905">
    <w:abstractNumId w:val="14"/>
  </w:num>
  <w:num w:numId="54" w16cid:durableId="2027319530">
    <w:abstractNumId w:val="4"/>
  </w:num>
  <w:num w:numId="55" w16cid:durableId="594166746">
    <w:abstractNumId w:val="124"/>
  </w:num>
  <w:num w:numId="56" w16cid:durableId="1797794388">
    <w:abstractNumId w:val="2"/>
  </w:num>
  <w:num w:numId="57" w16cid:durableId="1369068052">
    <w:abstractNumId w:val="77"/>
  </w:num>
  <w:num w:numId="58" w16cid:durableId="1622346951">
    <w:abstractNumId w:val="103"/>
  </w:num>
  <w:num w:numId="59" w16cid:durableId="888951586">
    <w:abstractNumId w:val="101"/>
  </w:num>
  <w:num w:numId="60" w16cid:durableId="277613136">
    <w:abstractNumId w:val="112"/>
  </w:num>
  <w:num w:numId="61" w16cid:durableId="810752042">
    <w:abstractNumId w:val="5"/>
  </w:num>
  <w:num w:numId="62" w16cid:durableId="468863667">
    <w:abstractNumId w:val="23"/>
  </w:num>
  <w:num w:numId="63" w16cid:durableId="444859174">
    <w:abstractNumId w:val="102"/>
  </w:num>
  <w:num w:numId="64" w16cid:durableId="243421986">
    <w:abstractNumId w:val="6"/>
  </w:num>
  <w:num w:numId="65" w16cid:durableId="318582343">
    <w:abstractNumId w:val="125"/>
  </w:num>
  <w:num w:numId="66" w16cid:durableId="176964930">
    <w:abstractNumId w:val="105"/>
  </w:num>
  <w:num w:numId="67" w16cid:durableId="1429034625">
    <w:abstractNumId w:val="11"/>
  </w:num>
  <w:num w:numId="68" w16cid:durableId="967124164">
    <w:abstractNumId w:val="98"/>
  </w:num>
  <w:num w:numId="69" w16cid:durableId="356008973">
    <w:abstractNumId w:val="95"/>
  </w:num>
  <w:num w:numId="70" w16cid:durableId="326439677">
    <w:abstractNumId w:val="135"/>
  </w:num>
  <w:num w:numId="71" w16cid:durableId="1920946700">
    <w:abstractNumId w:val="42"/>
  </w:num>
  <w:num w:numId="72" w16cid:durableId="2067992429">
    <w:abstractNumId w:val="27"/>
  </w:num>
  <w:num w:numId="73" w16cid:durableId="748036850">
    <w:abstractNumId w:val="84"/>
  </w:num>
  <w:num w:numId="74" w16cid:durableId="80493868">
    <w:abstractNumId w:val="110"/>
  </w:num>
  <w:num w:numId="75" w16cid:durableId="203908505">
    <w:abstractNumId w:val="72"/>
  </w:num>
  <w:num w:numId="76" w16cid:durableId="1145732884">
    <w:abstractNumId w:val="78"/>
  </w:num>
  <w:num w:numId="77" w16cid:durableId="1684741214">
    <w:abstractNumId w:val="50"/>
  </w:num>
  <w:num w:numId="78" w16cid:durableId="418068333">
    <w:abstractNumId w:val="80"/>
  </w:num>
  <w:num w:numId="79" w16cid:durableId="1742680341">
    <w:abstractNumId w:val="58"/>
  </w:num>
  <w:num w:numId="80" w16cid:durableId="600644350">
    <w:abstractNumId w:val="133"/>
  </w:num>
  <w:num w:numId="81" w16cid:durableId="1195389934">
    <w:abstractNumId w:val="25"/>
  </w:num>
  <w:num w:numId="82" w16cid:durableId="2064867839">
    <w:abstractNumId w:val="108"/>
  </w:num>
  <w:num w:numId="83" w16cid:durableId="815413173">
    <w:abstractNumId w:val="88"/>
  </w:num>
  <w:num w:numId="84" w16cid:durableId="959409417">
    <w:abstractNumId w:val="132"/>
  </w:num>
  <w:num w:numId="85" w16cid:durableId="151333123">
    <w:abstractNumId w:val="119"/>
  </w:num>
  <w:num w:numId="86" w16cid:durableId="1099915115">
    <w:abstractNumId w:val="134"/>
  </w:num>
  <w:num w:numId="87" w16cid:durableId="311522627">
    <w:abstractNumId w:val="26"/>
  </w:num>
  <w:num w:numId="88" w16cid:durableId="573517693">
    <w:abstractNumId w:val="43"/>
  </w:num>
  <w:num w:numId="89" w16cid:durableId="778380195">
    <w:abstractNumId w:val="79"/>
  </w:num>
  <w:num w:numId="90" w16cid:durableId="317541573">
    <w:abstractNumId w:val="74"/>
  </w:num>
  <w:num w:numId="91" w16cid:durableId="1176262656">
    <w:abstractNumId w:val="70"/>
  </w:num>
  <w:num w:numId="92" w16cid:durableId="2005742306">
    <w:abstractNumId w:val="85"/>
  </w:num>
  <w:num w:numId="93" w16cid:durableId="1856307832">
    <w:abstractNumId w:val="33"/>
  </w:num>
  <w:num w:numId="94" w16cid:durableId="1536039484">
    <w:abstractNumId w:val="53"/>
  </w:num>
  <w:num w:numId="95" w16cid:durableId="612202709">
    <w:abstractNumId w:val="96"/>
  </w:num>
  <w:num w:numId="96" w16cid:durableId="86314186">
    <w:abstractNumId w:val="61"/>
  </w:num>
  <w:num w:numId="97" w16cid:durableId="767232928">
    <w:abstractNumId w:val="117"/>
  </w:num>
  <w:num w:numId="98" w16cid:durableId="142546348">
    <w:abstractNumId w:val="73"/>
  </w:num>
  <w:num w:numId="99" w16cid:durableId="465395281">
    <w:abstractNumId w:val="67"/>
  </w:num>
  <w:num w:numId="100" w16cid:durableId="136921820">
    <w:abstractNumId w:val="66"/>
  </w:num>
  <w:num w:numId="101" w16cid:durableId="1532495712">
    <w:abstractNumId w:val="39"/>
  </w:num>
  <w:num w:numId="102" w16cid:durableId="148835706">
    <w:abstractNumId w:val="93"/>
  </w:num>
  <w:num w:numId="103" w16cid:durableId="614212358">
    <w:abstractNumId w:val="21"/>
  </w:num>
  <w:num w:numId="104" w16cid:durableId="1775319678">
    <w:abstractNumId w:val="63"/>
  </w:num>
  <w:num w:numId="105" w16cid:durableId="2108621676">
    <w:abstractNumId w:val="62"/>
  </w:num>
  <w:num w:numId="106" w16cid:durableId="1969508495">
    <w:abstractNumId w:val="99"/>
  </w:num>
  <w:num w:numId="107" w16cid:durableId="1661040895">
    <w:abstractNumId w:val="118"/>
  </w:num>
  <w:num w:numId="108" w16cid:durableId="740560007">
    <w:abstractNumId w:val="15"/>
  </w:num>
  <w:num w:numId="109" w16cid:durableId="487553118">
    <w:abstractNumId w:val="123"/>
  </w:num>
  <w:num w:numId="110" w16cid:durableId="991257662">
    <w:abstractNumId w:val="49"/>
  </w:num>
  <w:num w:numId="111" w16cid:durableId="936444639">
    <w:abstractNumId w:val="16"/>
  </w:num>
  <w:num w:numId="112" w16cid:durableId="1555922436">
    <w:abstractNumId w:val="115"/>
  </w:num>
  <w:num w:numId="113" w16cid:durableId="399334254">
    <w:abstractNumId w:val="113"/>
  </w:num>
  <w:num w:numId="114" w16cid:durableId="134880412">
    <w:abstractNumId w:val="75"/>
  </w:num>
  <w:num w:numId="115" w16cid:durableId="2030255654">
    <w:abstractNumId w:val="136"/>
  </w:num>
  <w:num w:numId="116" w16cid:durableId="1250625370">
    <w:abstractNumId w:val="47"/>
  </w:num>
  <w:num w:numId="117" w16cid:durableId="566766818">
    <w:abstractNumId w:val="56"/>
  </w:num>
  <w:num w:numId="118" w16cid:durableId="908537316">
    <w:abstractNumId w:val="94"/>
  </w:num>
  <w:num w:numId="119" w16cid:durableId="95253576">
    <w:abstractNumId w:val="34"/>
  </w:num>
  <w:num w:numId="120" w16cid:durableId="942568662">
    <w:abstractNumId w:val="122"/>
  </w:num>
  <w:num w:numId="121" w16cid:durableId="718937874">
    <w:abstractNumId w:val="24"/>
  </w:num>
  <w:num w:numId="122" w16cid:durableId="1610501105">
    <w:abstractNumId w:val="65"/>
  </w:num>
  <w:num w:numId="123" w16cid:durableId="1131481777">
    <w:abstractNumId w:val="41"/>
  </w:num>
  <w:num w:numId="124" w16cid:durableId="1581713617">
    <w:abstractNumId w:val="8"/>
  </w:num>
  <w:num w:numId="125" w16cid:durableId="763188958">
    <w:abstractNumId w:val="60"/>
  </w:num>
  <w:num w:numId="126" w16cid:durableId="402066973">
    <w:abstractNumId w:val="64"/>
  </w:num>
  <w:num w:numId="127" w16cid:durableId="407309329">
    <w:abstractNumId w:val="107"/>
  </w:num>
  <w:num w:numId="128" w16cid:durableId="956254274">
    <w:abstractNumId w:val="35"/>
  </w:num>
  <w:num w:numId="129" w16cid:durableId="1330212694">
    <w:abstractNumId w:val="48"/>
  </w:num>
  <w:num w:numId="130" w16cid:durableId="348217568">
    <w:abstractNumId w:val="111"/>
  </w:num>
  <w:num w:numId="131" w16cid:durableId="890919058">
    <w:abstractNumId w:val="38"/>
  </w:num>
  <w:num w:numId="132" w16cid:durableId="697393153">
    <w:abstractNumId w:val="109"/>
  </w:num>
  <w:num w:numId="133" w16cid:durableId="516575749">
    <w:abstractNumId w:val="97"/>
  </w:num>
  <w:num w:numId="134" w16cid:durableId="1610776315">
    <w:abstractNumId w:val="40"/>
  </w:num>
  <w:num w:numId="135" w16cid:durableId="276061594">
    <w:abstractNumId w:val="116"/>
  </w:num>
  <w:num w:numId="136" w16cid:durableId="1843617036">
    <w:abstractNumId w:val="1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65"/>
    <w:rsid w:val="00015510"/>
    <w:rsid w:val="00015824"/>
    <w:rsid w:val="000238C9"/>
    <w:rsid w:val="00030A04"/>
    <w:rsid w:val="00033C27"/>
    <w:rsid w:val="000365D3"/>
    <w:rsid w:val="00046722"/>
    <w:rsid w:val="00052B17"/>
    <w:rsid w:val="00057A87"/>
    <w:rsid w:val="0006563D"/>
    <w:rsid w:val="00065802"/>
    <w:rsid w:val="0006754C"/>
    <w:rsid w:val="00085078"/>
    <w:rsid w:val="00095F0E"/>
    <w:rsid w:val="000B026A"/>
    <w:rsid w:val="000B3BE2"/>
    <w:rsid w:val="000B445B"/>
    <w:rsid w:val="000C101C"/>
    <w:rsid w:val="000D1AEF"/>
    <w:rsid w:val="000D2A6C"/>
    <w:rsid w:val="001051A1"/>
    <w:rsid w:val="00111B1E"/>
    <w:rsid w:val="00113AF4"/>
    <w:rsid w:val="001316C0"/>
    <w:rsid w:val="00153AE7"/>
    <w:rsid w:val="00171089"/>
    <w:rsid w:val="00183E49"/>
    <w:rsid w:val="00187EA6"/>
    <w:rsid w:val="00193570"/>
    <w:rsid w:val="001C3BA5"/>
    <w:rsid w:val="001D0394"/>
    <w:rsid w:val="001D3B24"/>
    <w:rsid w:val="001D4008"/>
    <w:rsid w:val="001D542C"/>
    <w:rsid w:val="001D595E"/>
    <w:rsid w:val="001F240D"/>
    <w:rsid w:val="001F2C9F"/>
    <w:rsid w:val="0020697D"/>
    <w:rsid w:val="00235175"/>
    <w:rsid w:val="00235C08"/>
    <w:rsid w:val="00237A59"/>
    <w:rsid w:val="002440A8"/>
    <w:rsid w:val="00260F06"/>
    <w:rsid w:val="00261B8A"/>
    <w:rsid w:val="00274B99"/>
    <w:rsid w:val="00276113"/>
    <w:rsid w:val="002909DD"/>
    <w:rsid w:val="0029211B"/>
    <w:rsid w:val="002A749E"/>
    <w:rsid w:val="002B71F1"/>
    <w:rsid w:val="002C3E37"/>
    <w:rsid w:val="002C51C2"/>
    <w:rsid w:val="002C5338"/>
    <w:rsid w:val="002C7B8D"/>
    <w:rsid w:val="002D6587"/>
    <w:rsid w:val="00321612"/>
    <w:rsid w:val="0032706A"/>
    <w:rsid w:val="00340111"/>
    <w:rsid w:val="00360AA4"/>
    <w:rsid w:val="00365624"/>
    <w:rsid w:val="0038185C"/>
    <w:rsid w:val="00391882"/>
    <w:rsid w:val="00391DCA"/>
    <w:rsid w:val="003B3060"/>
    <w:rsid w:val="003B532D"/>
    <w:rsid w:val="003C056A"/>
    <w:rsid w:val="003C245D"/>
    <w:rsid w:val="003D042C"/>
    <w:rsid w:val="003D5CDA"/>
    <w:rsid w:val="003D6A61"/>
    <w:rsid w:val="003E19A5"/>
    <w:rsid w:val="003E4C3C"/>
    <w:rsid w:val="003E60D5"/>
    <w:rsid w:val="003E7F73"/>
    <w:rsid w:val="003F45F0"/>
    <w:rsid w:val="00412F90"/>
    <w:rsid w:val="00414F1F"/>
    <w:rsid w:val="00433ABE"/>
    <w:rsid w:val="0044034B"/>
    <w:rsid w:val="0044209C"/>
    <w:rsid w:val="00443D12"/>
    <w:rsid w:val="0044640A"/>
    <w:rsid w:val="0045714D"/>
    <w:rsid w:val="00461F28"/>
    <w:rsid w:val="00464A8B"/>
    <w:rsid w:val="00466B1A"/>
    <w:rsid w:val="0047735A"/>
    <w:rsid w:val="004A1201"/>
    <w:rsid w:val="004A6C12"/>
    <w:rsid w:val="004A6E4D"/>
    <w:rsid w:val="004B36E6"/>
    <w:rsid w:val="004B464C"/>
    <w:rsid w:val="004B777E"/>
    <w:rsid w:val="004C4547"/>
    <w:rsid w:val="004C7BB6"/>
    <w:rsid w:val="004D2EAC"/>
    <w:rsid w:val="004E277D"/>
    <w:rsid w:val="004E5E05"/>
    <w:rsid w:val="004F0FFA"/>
    <w:rsid w:val="005136B5"/>
    <w:rsid w:val="00517B91"/>
    <w:rsid w:val="0052525B"/>
    <w:rsid w:val="00527454"/>
    <w:rsid w:val="00534285"/>
    <w:rsid w:val="005578E9"/>
    <w:rsid w:val="005622A0"/>
    <w:rsid w:val="0057678A"/>
    <w:rsid w:val="005837E5"/>
    <w:rsid w:val="005935B6"/>
    <w:rsid w:val="005A3404"/>
    <w:rsid w:val="005B5253"/>
    <w:rsid w:val="005B7C3A"/>
    <w:rsid w:val="005D0A00"/>
    <w:rsid w:val="005D44DA"/>
    <w:rsid w:val="005D5813"/>
    <w:rsid w:val="005E4E0F"/>
    <w:rsid w:val="005E523A"/>
    <w:rsid w:val="005F6247"/>
    <w:rsid w:val="00600046"/>
    <w:rsid w:val="006005D7"/>
    <w:rsid w:val="006258B2"/>
    <w:rsid w:val="00627782"/>
    <w:rsid w:val="00633039"/>
    <w:rsid w:val="00633D6F"/>
    <w:rsid w:val="0063794D"/>
    <w:rsid w:val="00647336"/>
    <w:rsid w:val="0065106F"/>
    <w:rsid w:val="00654406"/>
    <w:rsid w:val="006637BA"/>
    <w:rsid w:val="00680ED1"/>
    <w:rsid w:val="00695E75"/>
    <w:rsid w:val="006A40F2"/>
    <w:rsid w:val="006B0126"/>
    <w:rsid w:val="006B0C92"/>
    <w:rsid w:val="006B7EB8"/>
    <w:rsid w:val="006C6BC0"/>
    <w:rsid w:val="006D7F19"/>
    <w:rsid w:val="006E10E9"/>
    <w:rsid w:val="006E4B12"/>
    <w:rsid w:val="006F077B"/>
    <w:rsid w:val="006F3696"/>
    <w:rsid w:val="006F4626"/>
    <w:rsid w:val="007121C6"/>
    <w:rsid w:val="00735DEC"/>
    <w:rsid w:val="00735FA6"/>
    <w:rsid w:val="00736027"/>
    <w:rsid w:val="00736388"/>
    <w:rsid w:val="007565FE"/>
    <w:rsid w:val="00761C4F"/>
    <w:rsid w:val="00776405"/>
    <w:rsid w:val="0078358F"/>
    <w:rsid w:val="0078368A"/>
    <w:rsid w:val="00785C21"/>
    <w:rsid w:val="007A6F9A"/>
    <w:rsid w:val="007B0FC9"/>
    <w:rsid w:val="007B19A7"/>
    <w:rsid w:val="007C4064"/>
    <w:rsid w:val="007D08DD"/>
    <w:rsid w:val="007E39F3"/>
    <w:rsid w:val="0080098E"/>
    <w:rsid w:val="008201D3"/>
    <w:rsid w:val="00823FC1"/>
    <w:rsid w:val="008334AF"/>
    <w:rsid w:val="008429EC"/>
    <w:rsid w:val="00850100"/>
    <w:rsid w:val="008632FA"/>
    <w:rsid w:val="008641E8"/>
    <w:rsid w:val="00866243"/>
    <w:rsid w:val="00892A75"/>
    <w:rsid w:val="008B4F95"/>
    <w:rsid w:val="008C507A"/>
    <w:rsid w:val="008C6A02"/>
    <w:rsid w:val="008C6BF8"/>
    <w:rsid w:val="008D03B8"/>
    <w:rsid w:val="008E2853"/>
    <w:rsid w:val="008E5ADF"/>
    <w:rsid w:val="008F0283"/>
    <w:rsid w:val="008F7537"/>
    <w:rsid w:val="0090185B"/>
    <w:rsid w:val="00905E65"/>
    <w:rsid w:val="00907EF2"/>
    <w:rsid w:val="00926DB9"/>
    <w:rsid w:val="009423BE"/>
    <w:rsid w:val="009469EA"/>
    <w:rsid w:val="00947EEF"/>
    <w:rsid w:val="009804DD"/>
    <w:rsid w:val="009C0202"/>
    <w:rsid w:val="009E14DF"/>
    <w:rsid w:val="009F2BC4"/>
    <w:rsid w:val="009F655F"/>
    <w:rsid w:val="00A0185F"/>
    <w:rsid w:val="00A14015"/>
    <w:rsid w:val="00A27430"/>
    <w:rsid w:val="00A31C41"/>
    <w:rsid w:val="00A60B25"/>
    <w:rsid w:val="00A67250"/>
    <w:rsid w:val="00A70918"/>
    <w:rsid w:val="00A7371B"/>
    <w:rsid w:val="00A745F3"/>
    <w:rsid w:val="00A85164"/>
    <w:rsid w:val="00A9418F"/>
    <w:rsid w:val="00A95B47"/>
    <w:rsid w:val="00AC53C5"/>
    <w:rsid w:val="00AD2578"/>
    <w:rsid w:val="00AD753B"/>
    <w:rsid w:val="00AE2134"/>
    <w:rsid w:val="00AF7048"/>
    <w:rsid w:val="00B01302"/>
    <w:rsid w:val="00B12B0C"/>
    <w:rsid w:val="00B1322A"/>
    <w:rsid w:val="00B42F39"/>
    <w:rsid w:val="00B50D96"/>
    <w:rsid w:val="00B50DC6"/>
    <w:rsid w:val="00B55E6A"/>
    <w:rsid w:val="00B64E48"/>
    <w:rsid w:val="00B7225F"/>
    <w:rsid w:val="00B77595"/>
    <w:rsid w:val="00B80734"/>
    <w:rsid w:val="00B85B2A"/>
    <w:rsid w:val="00B86D3C"/>
    <w:rsid w:val="00BA71C7"/>
    <w:rsid w:val="00BB02D8"/>
    <w:rsid w:val="00BB3788"/>
    <w:rsid w:val="00BD7973"/>
    <w:rsid w:val="00BE4C07"/>
    <w:rsid w:val="00C04685"/>
    <w:rsid w:val="00C12211"/>
    <w:rsid w:val="00C165BD"/>
    <w:rsid w:val="00C25D44"/>
    <w:rsid w:val="00C273FD"/>
    <w:rsid w:val="00C3157D"/>
    <w:rsid w:val="00C376E8"/>
    <w:rsid w:val="00C438AE"/>
    <w:rsid w:val="00C47F94"/>
    <w:rsid w:val="00C52BF6"/>
    <w:rsid w:val="00C62C64"/>
    <w:rsid w:val="00C649AA"/>
    <w:rsid w:val="00C6580E"/>
    <w:rsid w:val="00C67DA2"/>
    <w:rsid w:val="00C71846"/>
    <w:rsid w:val="00C742A7"/>
    <w:rsid w:val="00C745BC"/>
    <w:rsid w:val="00C77B96"/>
    <w:rsid w:val="00C91C16"/>
    <w:rsid w:val="00C93BD2"/>
    <w:rsid w:val="00C978C9"/>
    <w:rsid w:val="00CB54C1"/>
    <w:rsid w:val="00CD76A9"/>
    <w:rsid w:val="00CE76A6"/>
    <w:rsid w:val="00CF420E"/>
    <w:rsid w:val="00D05683"/>
    <w:rsid w:val="00D14C19"/>
    <w:rsid w:val="00D31C74"/>
    <w:rsid w:val="00D33325"/>
    <w:rsid w:val="00D37C54"/>
    <w:rsid w:val="00D4568B"/>
    <w:rsid w:val="00D45BB1"/>
    <w:rsid w:val="00D82BF3"/>
    <w:rsid w:val="00D842DD"/>
    <w:rsid w:val="00D8498E"/>
    <w:rsid w:val="00D849EE"/>
    <w:rsid w:val="00D91DBA"/>
    <w:rsid w:val="00D93A22"/>
    <w:rsid w:val="00DA28C9"/>
    <w:rsid w:val="00DB0320"/>
    <w:rsid w:val="00DB4C32"/>
    <w:rsid w:val="00DC46F9"/>
    <w:rsid w:val="00DD40D2"/>
    <w:rsid w:val="00DE2EEB"/>
    <w:rsid w:val="00DE5F8A"/>
    <w:rsid w:val="00DF74A0"/>
    <w:rsid w:val="00E232A5"/>
    <w:rsid w:val="00E348FC"/>
    <w:rsid w:val="00E37885"/>
    <w:rsid w:val="00E52C76"/>
    <w:rsid w:val="00E613ED"/>
    <w:rsid w:val="00E709B4"/>
    <w:rsid w:val="00E7538F"/>
    <w:rsid w:val="00E8113F"/>
    <w:rsid w:val="00E95B24"/>
    <w:rsid w:val="00E95BD9"/>
    <w:rsid w:val="00EA278F"/>
    <w:rsid w:val="00EB0CB7"/>
    <w:rsid w:val="00EC1477"/>
    <w:rsid w:val="00EF3F3C"/>
    <w:rsid w:val="00F00960"/>
    <w:rsid w:val="00F00DDC"/>
    <w:rsid w:val="00F10D2E"/>
    <w:rsid w:val="00F27592"/>
    <w:rsid w:val="00F35159"/>
    <w:rsid w:val="00F36A64"/>
    <w:rsid w:val="00F60846"/>
    <w:rsid w:val="00F63591"/>
    <w:rsid w:val="00F64609"/>
    <w:rsid w:val="00F66433"/>
    <w:rsid w:val="00F6779A"/>
    <w:rsid w:val="00F71761"/>
    <w:rsid w:val="00FA50C5"/>
    <w:rsid w:val="00FA6A13"/>
    <w:rsid w:val="00FC1E0E"/>
    <w:rsid w:val="00FD153F"/>
    <w:rsid w:val="00FD2A54"/>
    <w:rsid w:val="00FD4077"/>
    <w:rsid w:val="00FD6C23"/>
    <w:rsid w:val="00FE64EE"/>
    <w:rsid w:val="00FF07F6"/>
    <w:rsid w:val="00FF4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B2D04"/>
  <w15:docId w15:val="{A9F4200E-3AD1-4944-BEE0-21260479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4285"/>
    <w:pPr>
      <w:suppressAutoHyphens/>
      <w:autoSpaceDN w:val="0"/>
      <w:spacing w:after="0" w:line="100" w:lineRule="atLeast"/>
      <w:textAlignment w:val="baseline"/>
    </w:pPr>
    <w:rPr>
      <w:rFonts w:ascii="Times New Roman" w:eastAsia="Times New Roman" w:hAnsi="Times New Roman" w:cs="Times New Roman"/>
      <w:kern w:val="3"/>
      <w:sz w:val="24"/>
      <w:szCs w:val="24"/>
      <w:lang w:eastAsia="zh-CN"/>
    </w:rPr>
  </w:style>
  <w:style w:type="paragraph" w:styleId="Nagwek1">
    <w:name w:val="heading 1"/>
    <w:basedOn w:val="Normalny"/>
    <w:next w:val="Normalny"/>
    <w:link w:val="Nagwek1Znak1"/>
    <w:qFormat/>
    <w:rsid w:val="00905E65"/>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905E6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905E65"/>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905E6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05E65"/>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905E65"/>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905E65"/>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905E65"/>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905E65"/>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905E65"/>
    <w:rPr>
      <w:rFonts w:asciiTheme="majorHAnsi" w:eastAsiaTheme="majorEastAsia" w:hAnsiTheme="majorHAnsi" w:cstheme="majorBidi"/>
      <w:b/>
      <w:bCs/>
      <w:color w:val="365F91" w:themeColor="accent1" w:themeShade="BF"/>
      <w:kern w:val="3"/>
      <w:sz w:val="28"/>
      <w:szCs w:val="28"/>
      <w:lang w:eastAsia="zh-CN"/>
    </w:rPr>
  </w:style>
  <w:style w:type="character" w:customStyle="1" w:styleId="Nagwek2Znak">
    <w:name w:val="Nagłówek 2 Znak"/>
    <w:basedOn w:val="Domylnaczcionkaakapitu"/>
    <w:rsid w:val="00905E65"/>
    <w:rPr>
      <w:rFonts w:asciiTheme="majorHAnsi" w:eastAsiaTheme="majorEastAsia" w:hAnsiTheme="majorHAnsi" w:cstheme="majorBidi"/>
      <w:b/>
      <w:bCs/>
      <w:color w:val="4F81BD" w:themeColor="accent1"/>
      <w:kern w:val="3"/>
      <w:sz w:val="26"/>
      <w:szCs w:val="26"/>
      <w:lang w:eastAsia="zh-CN"/>
    </w:rPr>
  </w:style>
  <w:style w:type="character" w:customStyle="1" w:styleId="Nagwek3Znak">
    <w:name w:val="Nagłówek 3 Znak"/>
    <w:basedOn w:val="Domylnaczcionkaakapitu"/>
    <w:rsid w:val="00905E65"/>
    <w:rPr>
      <w:rFonts w:asciiTheme="majorHAnsi" w:eastAsiaTheme="majorEastAsia" w:hAnsiTheme="majorHAnsi" w:cstheme="majorBidi"/>
      <w:b/>
      <w:bCs/>
      <w:color w:val="4F81BD" w:themeColor="accent1"/>
      <w:kern w:val="3"/>
      <w:sz w:val="24"/>
      <w:szCs w:val="24"/>
      <w:lang w:eastAsia="zh-CN"/>
    </w:rPr>
  </w:style>
  <w:style w:type="character" w:customStyle="1" w:styleId="Nagwek4Znak">
    <w:name w:val="Nagłówek 4 Znak"/>
    <w:basedOn w:val="Domylnaczcionkaakapitu"/>
    <w:link w:val="Nagwek4"/>
    <w:rsid w:val="00905E65"/>
    <w:rPr>
      <w:rFonts w:ascii="Calibri" w:eastAsia="Times New Roman" w:hAnsi="Calibri" w:cs="Times New Roman"/>
      <w:b/>
      <w:bCs/>
      <w:kern w:val="3"/>
      <w:sz w:val="28"/>
      <w:szCs w:val="28"/>
      <w:lang w:eastAsia="zh-CN"/>
    </w:rPr>
  </w:style>
  <w:style w:type="character" w:customStyle="1" w:styleId="Nagwek5Znak">
    <w:name w:val="Nagłówek 5 Znak"/>
    <w:basedOn w:val="Domylnaczcionkaakapitu"/>
    <w:link w:val="Nagwek5"/>
    <w:rsid w:val="00905E65"/>
    <w:rPr>
      <w:rFonts w:ascii="Tahoma" w:eastAsia="Times New Roman" w:hAnsi="Tahoma" w:cs="Tahoma"/>
      <w:b/>
      <w:i/>
      <w:sz w:val="24"/>
      <w:szCs w:val="20"/>
      <w:u w:val="single"/>
      <w:lang w:eastAsia="ar-SA"/>
    </w:rPr>
  </w:style>
  <w:style w:type="character" w:customStyle="1" w:styleId="Nagwek6Znak">
    <w:name w:val="Nagłówek 6 Znak"/>
    <w:basedOn w:val="Domylnaczcionkaakapitu"/>
    <w:link w:val="Nagwek6"/>
    <w:rsid w:val="00905E65"/>
    <w:rPr>
      <w:rFonts w:ascii="Tahoma" w:eastAsia="Times New Roman" w:hAnsi="Tahoma" w:cs="Tahoma"/>
      <w:b/>
      <w:kern w:val="1"/>
      <w:sz w:val="18"/>
      <w:szCs w:val="20"/>
      <w:lang w:eastAsia="ar-SA"/>
    </w:rPr>
  </w:style>
  <w:style w:type="character" w:customStyle="1" w:styleId="Nagwek7Znak">
    <w:name w:val="Nagłówek 7 Znak"/>
    <w:basedOn w:val="Domylnaczcionkaakapitu"/>
    <w:link w:val="Nagwek7"/>
    <w:rsid w:val="00905E65"/>
    <w:rPr>
      <w:rFonts w:ascii="Garamond" w:eastAsia="Times New Roman" w:hAnsi="Garamond" w:cs="Garamond"/>
      <w:kern w:val="1"/>
      <w:sz w:val="24"/>
      <w:szCs w:val="20"/>
      <w:lang w:eastAsia="ar-SA"/>
    </w:rPr>
  </w:style>
  <w:style w:type="character" w:customStyle="1" w:styleId="Nagwek8Znak">
    <w:name w:val="Nagłówek 8 Znak"/>
    <w:basedOn w:val="Domylnaczcionkaakapitu"/>
    <w:link w:val="Nagwek8"/>
    <w:rsid w:val="00905E65"/>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rsid w:val="00905E65"/>
    <w:rPr>
      <w:rFonts w:asciiTheme="majorHAnsi" w:eastAsiaTheme="majorEastAsia" w:hAnsiTheme="majorHAnsi" w:cstheme="majorBidi"/>
      <w:i/>
      <w:iCs/>
      <w:color w:val="404040" w:themeColor="text1" w:themeTint="BF"/>
      <w:kern w:val="3"/>
      <w:sz w:val="20"/>
      <w:szCs w:val="20"/>
      <w:lang w:eastAsia="zh-CN"/>
    </w:rPr>
  </w:style>
  <w:style w:type="paragraph" w:customStyle="1" w:styleId="Standard">
    <w:name w:val="Standard"/>
    <w:rsid w:val="00905E65"/>
    <w:pPr>
      <w:suppressAutoHyphens/>
      <w:autoSpaceDN w:val="0"/>
      <w:spacing w:after="0" w:line="240" w:lineRule="auto"/>
      <w:textAlignment w:val="baseline"/>
    </w:pPr>
    <w:rPr>
      <w:rFonts w:ascii="Times New Roman" w:eastAsia="Times New Roman" w:hAnsi="Times New Roman" w:cs="Times New Roman"/>
      <w:kern w:val="3"/>
      <w:lang w:eastAsia="zh-CN"/>
    </w:rPr>
  </w:style>
  <w:style w:type="paragraph" w:customStyle="1" w:styleId="Heading">
    <w:name w:val="Heading"/>
    <w:basedOn w:val="Standard"/>
    <w:next w:val="Textbody"/>
    <w:rsid w:val="00905E65"/>
    <w:pPr>
      <w:keepNext/>
      <w:spacing w:before="240" w:after="120"/>
    </w:pPr>
    <w:rPr>
      <w:rFonts w:ascii="Arial" w:eastAsia="Microsoft YaHei" w:hAnsi="Arial" w:cs="Mangal"/>
      <w:sz w:val="28"/>
      <w:szCs w:val="28"/>
    </w:rPr>
  </w:style>
  <w:style w:type="paragraph" w:customStyle="1" w:styleId="Textbody">
    <w:name w:val="Text body"/>
    <w:basedOn w:val="Standard"/>
    <w:rsid w:val="00905E65"/>
    <w:pPr>
      <w:spacing w:after="120"/>
    </w:pPr>
  </w:style>
  <w:style w:type="paragraph" w:styleId="Lista">
    <w:name w:val="List"/>
    <w:basedOn w:val="Textbody"/>
    <w:rsid w:val="00905E65"/>
    <w:rPr>
      <w:rFonts w:cs="Mangal"/>
      <w:sz w:val="20"/>
      <w:szCs w:val="20"/>
    </w:rPr>
  </w:style>
  <w:style w:type="paragraph" w:customStyle="1" w:styleId="Legenda1">
    <w:name w:val="Legenda1"/>
    <w:basedOn w:val="Standard"/>
    <w:rsid w:val="00905E65"/>
    <w:pPr>
      <w:suppressLineNumbers/>
      <w:spacing w:before="120" w:after="120"/>
    </w:pPr>
    <w:rPr>
      <w:rFonts w:cs="Mangal"/>
      <w:i/>
      <w:iCs/>
      <w:sz w:val="24"/>
      <w:szCs w:val="24"/>
    </w:rPr>
  </w:style>
  <w:style w:type="paragraph" w:customStyle="1" w:styleId="Index">
    <w:name w:val="Index"/>
    <w:basedOn w:val="Standard"/>
    <w:rsid w:val="00905E65"/>
    <w:pPr>
      <w:suppressLineNumbers/>
    </w:pPr>
    <w:rPr>
      <w:rFonts w:cs="Mangal"/>
      <w:sz w:val="20"/>
      <w:szCs w:val="20"/>
    </w:rPr>
  </w:style>
  <w:style w:type="paragraph" w:customStyle="1" w:styleId="Nagwek11">
    <w:name w:val="Nagłówek 11"/>
    <w:basedOn w:val="Standard"/>
    <w:next w:val="Standard"/>
    <w:qFormat/>
    <w:rsid w:val="00905E65"/>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05E65"/>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05E65"/>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05E65"/>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05E65"/>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05E65"/>
    <w:pPr>
      <w:keepNext/>
      <w:jc w:val="both"/>
      <w:outlineLvl w:val="5"/>
    </w:pPr>
    <w:rPr>
      <w:rFonts w:ascii="Tahoma" w:hAnsi="Tahoma" w:cs="Tahoma"/>
      <w:b/>
      <w:sz w:val="18"/>
      <w:szCs w:val="20"/>
    </w:rPr>
  </w:style>
  <w:style w:type="paragraph" w:customStyle="1" w:styleId="Nagwek71">
    <w:name w:val="Nagłówek 71"/>
    <w:basedOn w:val="Standard"/>
    <w:next w:val="Standard"/>
    <w:rsid w:val="00905E65"/>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05E65"/>
    <w:pPr>
      <w:spacing w:before="240" w:after="60"/>
      <w:outlineLvl w:val="7"/>
    </w:pPr>
    <w:rPr>
      <w:i/>
      <w:iCs/>
      <w:sz w:val="24"/>
      <w:szCs w:val="24"/>
    </w:rPr>
  </w:style>
  <w:style w:type="paragraph" w:customStyle="1" w:styleId="Nagwek91">
    <w:name w:val="Nagłówek 91"/>
    <w:basedOn w:val="Standard"/>
    <w:next w:val="Standard"/>
    <w:rsid w:val="00905E65"/>
    <w:pPr>
      <w:spacing w:before="240" w:after="60"/>
      <w:outlineLvl w:val="8"/>
    </w:pPr>
    <w:rPr>
      <w:rFonts w:ascii="Cambria" w:hAnsi="Cambria"/>
    </w:rPr>
  </w:style>
  <w:style w:type="paragraph" w:styleId="Akapitzlist">
    <w:name w:val="List Paragraph"/>
    <w:aliases w:val="L1,Numerowanie,List Paragraph,Akapit z listą5,normalny tekst,CW_Lista"/>
    <w:basedOn w:val="Standard"/>
    <w:uiPriority w:val="34"/>
    <w:qFormat/>
    <w:rsid w:val="00905E65"/>
    <w:pPr>
      <w:spacing w:after="200" w:line="276" w:lineRule="auto"/>
      <w:ind w:left="720"/>
    </w:pPr>
    <w:rPr>
      <w:rFonts w:ascii="Calibri" w:hAnsi="Calibri" w:cs="Calibri"/>
    </w:rPr>
  </w:style>
  <w:style w:type="paragraph" w:styleId="Tekstpodstawowy3">
    <w:name w:val="Body Text 3"/>
    <w:basedOn w:val="Standard"/>
    <w:link w:val="Tekstpodstawowy3Znak"/>
    <w:rsid w:val="00905E65"/>
    <w:pPr>
      <w:jc w:val="both"/>
    </w:pPr>
    <w:rPr>
      <w:sz w:val="24"/>
    </w:rPr>
  </w:style>
  <w:style w:type="character" w:customStyle="1" w:styleId="Tekstpodstawowy3Znak">
    <w:name w:val="Tekst podstawowy 3 Znak"/>
    <w:basedOn w:val="Domylnaczcionkaakapitu"/>
    <w:link w:val="Tekstpodstawowy3"/>
    <w:rsid w:val="00905E65"/>
    <w:rPr>
      <w:rFonts w:ascii="Times New Roman" w:eastAsia="Times New Roman" w:hAnsi="Times New Roman" w:cs="Times New Roman"/>
      <w:kern w:val="3"/>
      <w:sz w:val="24"/>
      <w:lang w:eastAsia="zh-CN"/>
    </w:rPr>
  </w:style>
  <w:style w:type="paragraph" w:styleId="Tekstpodstawowy2">
    <w:name w:val="Body Text 2"/>
    <w:basedOn w:val="Standard"/>
    <w:link w:val="Tekstpodstawowy2Znak"/>
    <w:rsid w:val="00905E65"/>
    <w:pPr>
      <w:spacing w:after="120" w:line="480" w:lineRule="auto"/>
    </w:pPr>
    <w:rPr>
      <w:rFonts w:ascii="Calibri" w:hAnsi="Calibri" w:cs="Calibri"/>
    </w:rPr>
  </w:style>
  <w:style w:type="character" w:customStyle="1" w:styleId="Tekstpodstawowy2Znak">
    <w:name w:val="Tekst podstawowy 2 Znak"/>
    <w:basedOn w:val="Domylnaczcionkaakapitu"/>
    <w:link w:val="Tekstpodstawowy2"/>
    <w:rsid w:val="00905E65"/>
    <w:rPr>
      <w:rFonts w:ascii="Calibri" w:eastAsia="Times New Roman" w:hAnsi="Calibri" w:cs="Calibri"/>
      <w:kern w:val="3"/>
      <w:lang w:eastAsia="zh-CN"/>
    </w:rPr>
  </w:style>
  <w:style w:type="paragraph" w:customStyle="1" w:styleId="Nagwek10">
    <w:name w:val="Nagłówek1"/>
    <w:basedOn w:val="Standard"/>
    <w:rsid w:val="00905E65"/>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05E65"/>
    <w:pPr>
      <w:widowControl w:val="0"/>
      <w:suppressLineNumbers/>
    </w:pPr>
    <w:rPr>
      <w:rFonts w:eastAsia="SimSun, 宋体" w:cs="Mangal"/>
      <w:sz w:val="24"/>
      <w:szCs w:val="24"/>
      <w:lang w:bidi="hi-IN"/>
    </w:rPr>
  </w:style>
  <w:style w:type="paragraph" w:styleId="Podtytu">
    <w:name w:val="Subtitle"/>
    <w:basedOn w:val="Standard"/>
    <w:next w:val="Textbody"/>
    <w:link w:val="PodtytuZnak"/>
    <w:qFormat/>
    <w:rsid w:val="00905E65"/>
    <w:pPr>
      <w:jc w:val="center"/>
    </w:pPr>
    <w:rPr>
      <w:b/>
      <w:bCs/>
      <w:sz w:val="28"/>
      <w:szCs w:val="24"/>
    </w:rPr>
  </w:style>
  <w:style w:type="character" w:customStyle="1" w:styleId="PodtytuZnak">
    <w:name w:val="Podtytuł Znak"/>
    <w:basedOn w:val="Domylnaczcionkaakapitu"/>
    <w:link w:val="Podtytu"/>
    <w:rsid w:val="00905E65"/>
    <w:rPr>
      <w:rFonts w:ascii="Times New Roman" w:eastAsia="Times New Roman" w:hAnsi="Times New Roman" w:cs="Times New Roman"/>
      <w:b/>
      <w:bCs/>
      <w:kern w:val="3"/>
      <w:sz w:val="28"/>
      <w:szCs w:val="24"/>
      <w:lang w:eastAsia="zh-CN"/>
    </w:rPr>
  </w:style>
  <w:style w:type="paragraph" w:styleId="Tekstblokowy">
    <w:name w:val="Block Text"/>
    <w:basedOn w:val="Standard"/>
    <w:rsid w:val="00905E65"/>
    <w:pPr>
      <w:tabs>
        <w:tab w:val="left" w:pos="2250"/>
      </w:tabs>
      <w:overflowPunct w:val="0"/>
      <w:autoSpaceDE w:val="0"/>
      <w:ind w:left="1125" w:right="-157" w:hanging="420"/>
      <w:jc w:val="both"/>
    </w:pPr>
    <w:rPr>
      <w:szCs w:val="20"/>
    </w:rPr>
  </w:style>
  <w:style w:type="paragraph" w:styleId="Tytu">
    <w:name w:val="Title"/>
    <w:basedOn w:val="Standard"/>
    <w:next w:val="Podtytu"/>
    <w:link w:val="TytuZnak"/>
    <w:qFormat/>
    <w:rsid w:val="00905E65"/>
    <w:pPr>
      <w:jc w:val="center"/>
    </w:pPr>
    <w:rPr>
      <w:b/>
      <w:sz w:val="28"/>
    </w:rPr>
  </w:style>
  <w:style w:type="character" w:customStyle="1" w:styleId="TytuZnak">
    <w:name w:val="Tytuł Znak"/>
    <w:basedOn w:val="Domylnaczcionkaakapitu"/>
    <w:link w:val="Tytu"/>
    <w:rsid w:val="00905E65"/>
    <w:rPr>
      <w:rFonts w:ascii="Times New Roman" w:eastAsia="Times New Roman" w:hAnsi="Times New Roman" w:cs="Times New Roman"/>
      <w:b/>
      <w:kern w:val="3"/>
      <w:sz w:val="28"/>
      <w:lang w:eastAsia="zh-CN"/>
    </w:rPr>
  </w:style>
  <w:style w:type="paragraph" w:customStyle="1" w:styleId="Footnote">
    <w:name w:val="Footnote"/>
    <w:basedOn w:val="Standard"/>
    <w:rsid w:val="00905E65"/>
    <w:pPr>
      <w:widowControl w:val="0"/>
    </w:pPr>
    <w:rPr>
      <w:rFonts w:eastAsia="Andale Sans UI"/>
      <w:sz w:val="20"/>
      <w:szCs w:val="20"/>
    </w:rPr>
  </w:style>
  <w:style w:type="paragraph" w:customStyle="1" w:styleId="Stopka1">
    <w:name w:val="Stopka1"/>
    <w:basedOn w:val="Standard"/>
    <w:rsid w:val="00905E65"/>
    <w:pPr>
      <w:tabs>
        <w:tab w:val="center" w:pos="4536"/>
        <w:tab w:val="right" w:pos="9072"/>
      </w:tabs>
    </w:pPr>
  </w:style>
  <w:style w:type="paragraph" w:styleId="Tekstdymka">
    <w:name w:val="Balloon Text"/>
    <w:basedOn w:val="Standard"/>
    <w:link w:val="TekstdymkaZnak"/>
    <w:rsid w:val="00905E65"/>
    <w:rPr>
      <w:rFonts w:ascii="Tahoma" w:hAnsi="Tahoma" w:cs="Tahoma"/>
      <w:sz w:val="16"/>
      <w:szCs w:val="16"/>
    </w:rPr>
  </w:style>
  <w:style w:type="character" w:customStyle="1" w:styleId="TekstdymkaZnak">
    <w:name w:val="Tekst dymka Znak"/>
    <w:basedOn w:val="Domylnaczcionkaakapitu"/>
    <w:link w:val="Tekstdymka"/>
    <w:rsid w:val="00905E65"/>
    <w:rPr>
      <w:rFonts w:ascii="Tahoma" w:eastAsia="Times New Roman" w:hAnsi="Tahoma" w:cs="Tahoma"/>
      <w:kern w:val="3"/>
      <w:sz w:val="16"/>
      <w:szCs w:val="16"/>
      <w:lang w:eastAsia="zh-CN"/>
    </w:rPr>
  </w:style>
  <w:style w:type="paragraph" w:customStyle="1" w:styleId="ZnakZnak1Znak">
    <w:name w:val="Znak Znak1 Znak"/>
    <w:basedOn w:val="Standard"/>
    <w:rsid w:val="00905E65"/>
    <w:rPr>
      <w:rFonts w:ascii="Arial" w:hAnsi="Arial" w:cs="Arial"/>
      <w:sz w:val="24"/>
      <w:szCs w:val="24"/>
    </w:rPr>
  </w:style>
  <w:style w:type="paragraph" w:customStyle="1" w:styleId="pkt">
    <w:name w:val="pkt"/>
    <w:basedOn w:val="Standard"/>
    <w:next w:val="Standard"/>
    <w:rsid w:val="00905E65"/>
    <w:pPr>
      <w:autoSpaceDE w:val="0"/>
    </w:pPr>
    <w:rPr>
      <w:sz w:val="24"/>
      <w:szCs w:val="24"/>
    </w:rPr>
  </w:style>
  <w:style w:type="paragraph" w:customStyle="1" w:styleId="ZnakZnak1ZnakZnakZnakZnakZnakZnakZnakZnak">
    <w:name w:val="Znak Znak1 Znak Znak Znak Znak Znak Znak Znak Znak"/>
    <w:basedOn w:val="Standard"/>
    <w:rsid w:val="00905E65"/>
    <w:rPr>
      <w:rFonts w:ascii="Arial" w:hAnsi="Arial" w:cs="Arial"/>
      <w:sz w:val="24"/>
      <w:szCs w:val="24"/>
    </w:rPr>
  </w:style>
  <w:style w:type="paragraph" w:customStyle="1" w:styleId="Textbodyindent">
    <w:name w:val="Text body indent"/>
    <w:basedOn w:val="Standard"/>
    <w:rsid w:val="00905E65"/>
    <w:pPr>
      <w:spacing w:after="120"/>
      <w:ind w:left="283"/>
    </w:pPr>
  </w:style>
  <w:style w:type="paragraph" w:customStyle="1" w:styleId="par">
    <w:name w:val="par"/>
    <w:basedOn w:val="Standard"/>
    <w:rsid w:val="00905E65"/>
    <w:pPr>
      <w:spacing w:line="260" w:lineRule="atLeast"/>
      <w:jc w:val="center"/>
    </w:pPr>
    <w:rPr>
      <w:sz w:val="20"/>
      <w:szCs w:val="20"/>
    </w:rPr>
  </w:style>
  <w:style w:type="paragraph" w:customStyle="1" w:styleId="ust">
    <w:name w:val="ust"/>
    <w:basedOn w:val="Standard"/>
    <w:rsid w:val="00905E65"/>
    <w:pPr>
      <w:ind w:left="502"/>
      <w:jc w:val="both"/>
    </w:pPr>
    <w:rPr>
      <w:b/>
      <w:color w:val="000000"/>
      <w:sz w:val="20"/>
      <w:szCs w:val="20"/>
    </w:rPr>
  </w:style>
  <w:style w:type="paragraph" w:styleId="NormalnyWeb">
    <w:name w:val="Normal (Web)"/>
    <w:basedOn w:val="Standard"/>
    <w:rsid w:val="00905E65"/>
    <w:pPr>
      <w:widowControl w:val="0"/>
      <w:spacing w:before="280" w:after="280"/>
    </w:pPr>
    <w:rPr>
      <w:rFonts w:eastAsia="Lucida Sans Unicode"/>
      <w:sz w:val="24"/>
      <w:szCs w:val="24"/>
    </w:rPr>
  </w:style>
  <w:style w:type="paragraph" w:styleId="Bezodstpw">
    <w:name w:val="No Spacing"/>
    <w:qFormat/>
    <w:rsid w:val="00905E65"/>
    <w:pPr>
      <w:suppressAutoHyphens/>
      <w:autoSpaceDN w:val="0"/>
      <w:spacing w:after="0" w:line="240" w:lineRule="auto"/>
      <w:textAlignment w:val="baseline"/>
    </w:pPr>
    <w:rPr>
      <w:rFonts w:ascii="Arial" w:eastAsia="Calibri" w:hAnsi="Arial" w:cs="Arial"/>
      <w:kern w:val="3"/>
      <w:sz w:val="24"/>
      <w:szCs w:val="24"/>
      <w:lang w:eastAsia="zh-CN" w:bidi="hi-IN"/>
    </w:rPr>
  </w:style>
  <w:style w:type="paragraph" w:customStyle="1" w:styleId="DomylneA">
    <w:name w:val="Domyślne A"/>
    <w:rsid w:val="00905E65"/>
    <w:pPr>
      <w:suppressAutoHyphens/>
      <w:autoSpaceDN w:val="0"/>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05E65"/>
    <w:pPr>
      <w:widowControl w:val="0"/>
      <w:autoSpaceDE w:val="0"/>
      <w:spacing w:line="226" w:lineRule="exact"/>
    </w:pPr>
    <w:rPr>
      <w:rFonts w:eastAsia="MS Mincho"/>
      <w:sz w:val="24"/>
      <w:szCs w:val="24"/>
    </w:rPr>
  </w:style>
  <w:style w:type="paragraph" w:customStyle="1" w:styleId="Standarduser">
    <w:name w:val="Standard (user)"/>
    <w:rsid w:val="00905E65"/>
    <w:pPr>
      <w:suppressAutoHyphens/>
      <w:autoSpaceDN w:val="0"/>
      <w:spacing w:after="0" w:line="240" w:lineRule="auto"/>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05E65"/>
    <w:pPr>
      <w:widowControl w:val="0"/>
      <w:autoSpaceDE w:val="0"/>
      <w:spacing w:line="230" w:lineRule="exact"/>
      <w:jc w:val="center"/>
    </w:pPr>
    <w:rPr>
      <w:rFonts w:eastAsia="MS Mincho"/>
      <w:sz w:val="24"/>
      <w:szCs w:val="24"/>
    </w:rPr>
  </w:style>
  <w:style w:type="paragraph" w:customStyle="1" w:styleId="Style4">
    <w:name w:val="Style4"/>
    <w:basedOn w:val="Standard"/>
    <w:rsid w:val="00905E65"/>
    <w:pPr>
      <w:widowControl w:val="0"/>
      <w:autoSpaceDE w:val="0"/>
    </w:pPr>
    <w:rPr>
      <w:sz w:val="24"/>
      <w:szCs w:val="24"/>
    </w:rPr>
  </w:style>
  <w:style w:type="paragraph" w:customStyle="1" w:styleId="Nagwek12">
    <w:name w:val="Nagłówek1"/>
    <w:basedOn w:val="Standard"/>
    <w:next w:val="Textbody"/>
    <w:rsid w:val="00905E65"/>
    <w:pPr>
      <w:keepNext/>
      <w:spacing w:before="240" w:after="120"/>
    </w:pPr>
    <w:rPr>
      <w:rFonts w:ascii="Arial" w:eastAsia="Microsoft YaHei" w:hAnsi="Arial" w:cs="Mangal"/>
      <w:sz w:val="28"/>
      <w:szCs w:val="28"/>
    </w:rPr>
  </w:style>
  <w:style w:type="paragraph" w:customStyle="1" w:styleId="Podpis1">
    <w:name w:val="Podpis1"/>
    <w:basedOn w:val="Standard"/>
    <w:rsid w:val="00905E65"/>
    <w:pPr>
      <w:suppressLineNumbers/>
      <w:spacing w:before="120" w:after="120"/>
    </w:pPr>
    <w:rPr>
      <w:rFonts w:cs="Mangal"/>
      <w:i/>
      <w:iCs/>
      <w:sz w:val="24"/>
      <w:szCs w:val="24"/>
    </w:rPr>
  </w:style>
  <w:style w:type="paragraph" w:customStyle="1" w:styleId="Tekstpodstawowy31">
    <w:name w:val="Tekst podstawowy 31"/>
    <w:basedOn w:val="Standard"/>
    <w:rsid w:val="00905E65"/>
    <w:pPr>
      <w:jc w:val="both"/>
    </w:pPr>
    <w:rPr>
      <w:rFonts w:ascii="Tahoma" w:hAnsi="Tahoma" w:cs="Tahoma"/>
      <w:sz w:val="24"/>
      <w:szCs w:val="20"/>
    </w:rPr>
  </w:style>
  <w:style w:type="paragraph" w:customStyle="1" w:styleId="Default">
    <w:name w:val="Default"/>
    <w:link w:val="DefaultZnak"/>
    <w:rsid w:val="00905E65"/>
    <w:pPr>
      <w:suppressAutoHyphens/>
      <w:autoSpaceDE w:val="0"/>
      <w:autoSpaceDN w:val="0"/>
      <w:spacing w:after="0" w:line="240" w:lineRule="auto"/>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05E65"/>
    <w:rPr>
      <w:b/>
      <w:bCs/>
      <w:color w:val="FF0000"/>
      <w:sz w:val="24"/>
      <w:szCs w:val="24"/>
    </w:rPr>
  </w:style>
  <w:style w:type="paragraph" w:customStyle="1" w:styleId="TableContents">
    <w:name w:val="Table Contents"/>
    <w:basedOn w:val="Standard"/>
    <w:rsid w:val="00905E65"/>
    <w:pPr>
      <w:suppressLineNumbers/>
    </w:pPr>
    <w:rPr>
      <w:sz w:val="20"/>
      <w:szCs w:val="20"/>
    </w:rPr>
  </w:style>
  <w:style w:type="paragraph" w:customStyle="1" w:styleId="TableHeading">
    <w:name w:val="Table Heading"/>
    <w:basedOn w:val="TableContents"/>
    <w:rsid w:val="00905E65"/>
    <w:pPr>
      <w:jc w:val="center"/>
    </w:pPr>
    <w:rPr>
      <w:b/>
      <w:bCs/>
    </w:rPr>
  </w:style>
  <w:style w:type="paragraph" w:styleId="Tekstpodstawowy">
    <w:name w:val="Body Text"/>
    <w:basedOn w:val="Normalny"/>
    <w:link w:val="TekstpodstawowyZnak"/>
    <w:rsid w:val="00905E65"/>
    <w:pPr>
      <w:spacing w:after="120"/>
    </w:pPr>
    <w:rPr>
      <w:sz w:val="20"/>
      <w:szCs w:val="20"/>
    </w:rPr>
  </w:style>
  <w:style w:type="character" w:customStyle="1" w:styleId="TekstpodstawowyZnak">
    <w:name w:val="Tekst podstawowy Znak"/>
    <w:basedOn w:val="Domylnaczcionkaakapitu"/>
    <w:link w:val="Tekstpodstawowy"/>
    <w:rsid w:val="00905E65"/>
    <w:rPr>
      <w:rFonts w:ascii="Times New Roman" w:eastAsia="Times New Roman" w:hAnsi="Times New Roman" w:cs="Times New Roman"/>
      <w:kern w:val="3"/>
      <w:sz w:val="20"/>
      <w:szCs w:val="20"/>
      <w:lang w:eastAsia="zh-CN"/>
    </w:rPr>
  </w:style>
  <w:style w:type="paragraph" w:customStyle="1" w:styleId="Endnote">
    <w:name w:val="Endnote"/>
    <w:basedOn w:val="Standard"/>
    <w:rsid w:val="00905E65"/>
    <w:rPr>
      <w:sz w:val="20"/>
      <w:szCs w:val="20"/>
    </w:rPr>
  </w:style>
  <w:style w:type="paragraph" w:customStyle="1" w:styleId="Framecontents">
    <w:name w:val="Frame contents"/>
    <w:basedOn w:val="Textbody"/>
    <w:rsid w:val="00905E65"/>
  </w:style>
  <w:style w:type="character" w:customStyle="1" w:styleId="WW8Num1z0">
    <w:name w:val="WW8Num1z0"/>
    <w:rsid w:val="00905E65"/>
    <w:rPr>
      <w:rFonts w:ascii="Symbol" w:hAnsi="Symbol" w:cs="Symbol"/>
      <w:b/>
      <w:sz w:val="24"/>
      <w:szCs w:val="20"/>
    </w:rPr>
  </w:style>
  <w:style w:type="character" w:customStyle="1" w:styleId="WW8Num2z0">
    <w:name w:val="WW8Num2z0"/>
    <w:rsid w:val="00905E65"/>
    <w:rPr>
      <w:rFonts w:ascii="Symbol" w:hAnsi="Symbol" w:cs="Symbol"/>
    </w:rPr>
  </w:style>
  <w:style w:type="character" w:customStyle="1" w:styleId="WW8Num3z0">
    <w:name w:val="WW8Num3z0"/>
    <w:rsid w:val="00905E65"/>
    <w:rPr>
      <w:rFonts w:ascii="Symbol" w:hAnsi="Symbol" w:cs="Symbol"/>
      <w:sz w:val="24"/>
      <w:szCs w:val="24"/>
      <w:lang w:val="en-US"/>
    </w:rPr>
  </w:style>
  <w:style w:type="character" w:customStyle="1" w:styleId="WW8Num3z1">
    <w:name w:val="WW8Num3z1"/>
    <w:rsid w:val="00905E65"/>
  </w:style>
  <w:style w:type="character" w:customStyle="1" w:styleId="WW8Num3z2">
    <w:name w:val="WW8Num3z2"/>
    <w:rsid w:val="00905E65"/>
  </w:style>
  <w:style w:type="character" w:customStyle="1" w:styleId="WW8Num3z3">
    <w:name w:val="WW8Num3z3"/>
    <w:rsid w:val="00905E65"/>
  </w:style>
  <w:style w:type="character" w:customStyle="1" w:styleId="WW8Num3z4">
    <w:name w:val="WW8Num3z4"/>
    <w:rsid w:val="00905E65"/>
  </w:style>
  <w:style w:type="character" w:customStyle="1" w:styleId="WW8Num3z5">
    <w:name w:val="WW8Num3z5"/>
    <w:rsid w:val="00905E65"/>
  </w:style>
  <w:style w:type="character" w:customStyle="1" w:styleId="WW8Num3z6">
    <w:name w:val="WW8Num3z6"/>
    <w:rsid w:val="00905E65"/>
  </w:style>
  <w:style w:type="character" w:customStyle="1" w:styleId="WW8Num3z7">
    <w:name w:val="WW8Num3z7"/>
    <w:rsid w:val="00905E65"/>
  </w:style>
  <w:style w:type="character" w:customStyle="1" w:styleId="WW8Num3z8">
    <w:name w:val="WW8Num3z8"/>
    <w:rsid w:val="00905E65"/>
  </w:style>
  <w:style w:type="character" w:customStyle="1" w:styleId="WW8Num4z0">
    <w:name w:val="WW8Num4z0"/>
    <w:rsid w:val="00905E65"/>
    <w:rPr>
      <w:rFonts w:ascii="Times New Roman" w:hAnsi="Times New Roman" w:cs="Times New Roman"/>
      <w:sz w:val="24"/>
      <w:szCs w:val="24"/>
      <w:lang w:val="en-US"/>
    </w:rPr>
  </w:style>
  <w:style w:type="character" w:customStyle="1" w:styleId="WW8Num5z0">
    <w:name w:val="WW8Num5z0"/>
    <w:rsid w:val="00905E65"/>
  </w:style>
  <w:style w:type="character" w:customStyle="1" w:styleId="WW8Num5z1">
    <w:name w:val="WW8Num5z1"/>
    <w:rsid w:val="00905E65"/>
    <w:rPr>
      <w:rFonts w:ascii="Courier New" w:hAnsi="Courier New" w:cs="Courier New"/>
    </w:rPr>
  </w:style>
  <w:style w:type="character" w:customStyle="1" w:styleId="WW8Num5z2">
    <w:name w:val="WW8Num5z2"/>
    <w:rsid w:val="00905E65"/>
  </w:style>
  <w:style w:type="character" w:customStyle="1" w:styleId="WW8Num5z3">
    <w:name w:val="WW8Num5z3"/>
    <w:rsid w:val="00905E65"/>
  </w:style>
  <w:style w:type="character" w:customStyle="1" w:styleId="WW8Num5z4">
    <w:name w:val="WW8Num5z4"/>
    <w:rsid w:val="00905E65"/>
  </w:style>
  <w:style w:type="character" w:customStyle="1" w:styleId="WW8Num5z5">
    <w:name w:val="WW8Num5z5"/>
    <w:rsid w:val="00905E65"/>
  </w:style>
  <w:style w:type="character" w:customStyle="1" w:styleId="WW8Num5z6">
    <w:name w:val="WW8Num5z6"/>
    <w:rsid w:val="00905E65"/>
  </w:style>
  <w:style w:type="character" w:customStyle="1" w:styleId="WW8Num5z7">
    <w:name w:val="WW8Num5z7"/>
    <w:rsid w:val="00905E65"/>
  </w:style>
  <w:style w:type="character" w:customStyle="1" w:styleId="WW8Num5z8">
    <w:name w:val="WW8Num5z8"/>
    <w:rsid w:val="00905E65"/>
  </w:style>
  <w:style w:type="character" w:customStyle="1" w:styleId="WW8Num6z0">
    <w:name w:val="WW8Num6z0"/>
    <w:rsid w:val="00905E65"/>
  </w:style>
  <w:style w:type="character" w:customStyle="1" w:styleId="WW8Num7z0">
    <w:name w:val="WW8Num7z0"/>
    <w:rsid w:val="00905E65"/>
    <w:rPr>
      <w:rFonts w:ascii="Times New Roman" w:hAnsi="Times New Roman" w:cs="Times New Roman"/>
      <w:sz w:val="20"/>
      <w:szCs w:val="20"/>
    </w:rPr>
  </w:style>
  <w:style w:type="character" w:customStyle="1" w:styleId="WW8Num7z1">
    <w:name w:val="WW8Num7z1"/>
    <w:rsid w:val="00905E65"/>
    <w:rPr>
      <w:rFonts w:ascii="Courier New" w:hAnsi="Courier New" w:cs="Courier New"/>
    </w:rPr>
  </w:style>
  <w:style w:type="character" w:customStyle="1" w:styleId="WW8Num7z2">
    <w:name w:val="WW8Num7z2"/>
    <w:rsid w:val="00905E65"/>
    <w:rPr>
      <w:rFonts w:ascii="Wingdings" w:hAnsi="Wingdings" w:cs="Wingdings"/>
    </w:rPr>
  </w:style>
  <w:style w:type="character" w:customStyle="1" w:styleId="WW8Num8z0">
    <w:name w:val="WW8Num8z0"/>
    <w:rsid w:val="00905E65"/>
  </w:style>
  <w:style w:type="character" w:customStyle="1" w:styleId="WW8Num8z1">
    <w:name w:val="WW8Num8z1"/>
    <w:rsid w:val="00905E65"/>
  </w:style>
  <w:style w:type="character" w:customStyle="1" w:styleId="WW8Num9z0">
    <w:name w:val="WW8Num9z0"/>
    <w:rsid w:val="00905E65"/>
    <w:rPr>
      <w:rFonts w:ascii="Times New Roman" w:hAnsi="Times New Roman" w:cs="Times New Roman"/>
    </w:rPr>
  </w:style>
  <w:style w:type="character" w:customStyle="1" w:styleId="WW8Num9z2">
    <w:name w:val="WW8Num9z2"/>
    <w:rsid w:val="00905E65"/>
    <w:rPr>
      <w:rFonts w:ascii="Wingdings" w:hAnsi="Wingdings" w:cs="Wingdings"/>
    </w:rPr>
  </w:style>
  <w:style w:type="character" w:customStyle="1" w:styleId="WW8Num9z3">
    <w:name w:val="WW8Num9z3"/>
    <w:rsid w:val="00905E65"/>
    <w:rPr>
      <w:rFonts w:ascii="Symbol" w:hAnsi="Symbol" w:cs="Symbol"/>
    </w:rPr>
  </w:style>
  <w:style w:type="character" w:customStyle="1" w:styleId="WW8Num9z4">
    <w:name w:val="WW8Num9z4"/>
    <w:rsid w:val="00905E65"/>
  </w:style>
  <w:style w:type="character" w:customStyle="1" w:styleId="WW8Num9z5">
    <w:name w:val="WW8Num9z5"/>
    <w:rsid w:val="00905E65"/>
  </w:style>
  <w:style w:type="character" w:customStyle="1" w:styleId="WW8Num9z6">
    <w:name w:val="WW8Num9z6"/>
    <w:rsid w:val="00905E65"/>
  </w:style>
  <w:style w:type="character" w:customStyle="1" w:styleId="WW8Num9z7">
    <w:name w:val="WW8Num9z7"/>
    <w:rsid w:val="00905E65"/>
  </w:style>
  <w:style w:type="character" w:customStyle="1" w:styleId="WW8Num9z8">
    <w:name w:val="WW8Num9z8"/>
    <w:rsid w:val="00905E65"/>
  </w:style>
  <w:style w:type="character" w:customStyle="1" w:styleId="WW8Num10z0">
    <w:name w:val="WW8Num10z0"/>
    <w:rsid w:val="00905E65"/>
    <w:rPr>
      <w:rFonts w:ascii="Times New Roman" w:hAnsi="Times New Roman" w:cs="Times New Roman"/>
    </w:rPr>
  </w:style>
  <w:style w:type="character" w:customStyle="1" w:styleId="WW8Num10z1">
    <w:name w:val="WW8Num10z1"/>
    <w:rsid w:val="00905E65"/>
    <w:rPr>
      <w:rFonts w:ascii="Courier New" w:hAnsi="Courier New" w:cs="Courier New"/>
    </w:rPr>
  </w:style>
  <w:style w:type="character" w:customStyle="1" w:styleId="WW8Num11z0">
    <w:name w:val="WW8Num11z0"/>
    <w:rsid w:val="00905E65"/>
  </w:style>
  <w:style w:type="character" w:customStyle="1" w:styleId="WW8Num12z0">
    <w:name w:val="WW8Num12z0"/>
    <w:rsid w:val="00905E65"/>
    <w:rPr>
      <w:rFonts w:ascii="Times New Roman" w:hAnsi="Times New Roman" w:cs="Times New Roman"/>
    </w:rPr>
  </w:style>
  <w:style w:type="character" w:customStyle="1" w:styleId="WW8Num13z0">
    <w:name w:val="WW8Num13z0"/>
    <w:rsid w:val="00905E65"/>
    <w:rPr>
      <w:b/>
    </w:rPr>
  </w:style>
  <w:style w:type="character" w:customStyle="1" w:styleId="WW8Num14z0">
    <w:name w:val="WW8Num14z0"/>
    <w:rsid w:val="00905E65"/>
    <w:rPr>
      <w:rFonts w:ascii="Times New Roman" w:eastAsia="Times New Roman" w:hAnsi="Times New Roman" w:cs="Times New Roman"/>
    </w:rPr>
  </w:style>
  <w:style w:type="character" w:customStyle="1" w:styleId="WW8Num15z0">
    <w:name w:val="WW8Num15z0"/>
    <w:rsid w:val="00905E65"/>
  </w:style>
  <w:style w:type="character" w:customStyle="1" w:styleId="WW8Num16z0">
    <w:name w:val="WW8Num16z0"/>
    <w:rsid w:val="00905E65"/>
  </w:style>
  <w:style w:type="character" w:customStyle="1" w:styleId="WW8Num17z0">
    <w:name w:val="WW8Num17z0"/>
    <w:rsid w:val="00905E65"/>
  </w:style>
  <w:style w:type="character" w:customStyle="1" w:styleId="WW8Num18z0">
    <w:name w:val="WW8Num18z0"/>
    <w:rsid w:val="00905E65"/>
  </w:style>
  <w:style w:type="character" w:customStyle="1" w:styleId="WW8Num19z0">
    <w:name w:val="WW8Num19z0"/>
    <w:rsid w:val="00905E65"/>
  </w:style>
  <w:style w:type="character" w:customStyle="1" w:styleId="WW8Num20z0">
    <w:name w:val="WW8Num20z0"/>
    <w:rsid w:val="00905E65"/>
  </w:style>
  <w:style w:type="character" w:customStyle="1" w:styleId="WW8Num20z2">
    <w:name w:val="WW8Num20z2"/>
    <w:rsid w:val="00905E65"/>
  </w:style>
  <w:style w:type="character" w:customStyle="1" w:styleId="WW8Num20z3">
    <w:name w:val="WW8Num20z3"/>
    <w:rsid w:val="00905E65"/>
  </w:style>
  <w:style w:type="character" w:customStyle="1" w:styleId="WW8Num20z4">
    <w:name w:val="WW8Num20z4"/>
    <w:rsid w:val="00905E65"/>
  </w:style>
  <w:style w:type="character" w:customStyle="1" w:styleId="WW8Num20z5">
    <w:name w:val="WW8Num20z5"/>
    <w:rsid w:val="00905E65"/>
  </w:style>
  <w:style w:type="character" w:customStyle="1" w:styleId="WW8Num20z6">
    <w:name w:val="WW8Num20z6"/>
    <w:rsid w:val="00905E65"/>
  </w:style>
  <w:style w:type="character" w:customStyle="1" w:styleId="WW8Num20z7">
    <w:name w:val="WW8Num20z7"/>
    <w:rsid w:val="00905E65"/>
  </w:style>
  <w:style w:type="character" w:customStyle="1" w:styleId="WW8Num20z8">
    <w:name w:val="WW8Num20z8"/>
    <w:rsid w:val="00905E65"/>
  </w:style>
  <w:style w:type="character" w:customStyle="1" w:styleId="WW8Num21z0">
    <w:name w:val="WW8Num21z0"/>
    <w:rsid w:val="00905E65"/>
  </w:style>
  <w:style w:type="character" w:customStyle="1" w:styleId="WW8Num22z0">
    <w:name w:val="WW8Num22z0"/>
    <w:rsid w:val="00905E65"/>
  </w:style>
  <w:style w:type="character" w:customStyle="1" w:styleId="WW8Num22z2">
    <w:name w:val="WW8Num22z2"/>
    <w:rsid w:val="00905E65"/>
    <w:rPr>
      <w:rFonts w:ascii="Garamond" w:hAnsi="Garamond" w:cs="Garamond"/>
      <w:bCs/>
      <w:sz w:val="20"/>
      <w:szCs w:val="20"/>
    </w:rPr>
  </w:style>
  <w:style w:type="character" w:customStyle="1" w:styleId="WW8Num23z0">
    <w:name w:val="WW8Num23z0"/>
    <w:rsid w:val="00905E65"/>
    <w:rPr>
      <w:rFonts w:ascii="Times New Roman" w:hAnsi="Times New Roman" w:cs="Times New Roman"/>
    </w:rPr>
  </w:style>
  <w:style w:type="character" w:customStyle="1" w:styleId="WW8Num24z0">
    <w:name w:val="WW8Num24z0"/>
    <w:rsid w:val="00905E65"/>
  </w:style>
  <w:style w:type="character" w:customStyle="1" w:styleId="WW8Num24z5">
    <w:name w:val="WW8Num24z5"/>
    <w:rsid w:val="00905E65"/>
  </w:style>
  <w:style w:type="character" w:customStyle="1" w:styleId="WW8Num25z0">
    <w:name w:val="WW8Num25z0"/>
    <w:rsid w:val="00905E65"/>
    <w:rPr>
      <w:rFonts w:ascii="Times New Roman" w:hAnsi="Times New Roman" w:cs="Times New Roman"/>
    </w:rPr>
  </w:style>
  <w:style w:type="character" w:customStyle="1" w:styleId="WW8Num25z1">
    <w:name w:val="WW8Num25z1"/>
    <w:rsid w:val="00905E65"/>
    <w:rPr>
      <w:rFonts w:ascii="Courier New" w:hAnsi="Courier New" w:cs="Courier New"/>
    </w:rPr>
  </w:style>
  <w:style w:type="character" w:customStyle="1" w:styleId="WW8Num25z2">
    <w:name w:val="WW8Num25z2"/>
    <w:rsid w:val="00905E65"/>
    <w:rPr>
      <w:rFonts w:ascii="Wingdings" w:hAnsi="Wingdings" w:cs="Wingdings"/>
    </w:rPr>
  </w:style>
  <w:style w:type="character" w:customStyle="1" w:styleId="WW8Num25z3">
    <w:name w:val="WW8Num25z3"/>
    <w:rsid w:val="00905E65"/>
    <w:rPr>
      <w:rFonts w:ascii="Symbol" w:hAnsi="Symbol" w:cs="Symbol"/>
    </w:rPr>
  </w:style>
  <w:style w:type="character" w:customStyle="1" w:styleId="WW8Num25z4">
    <w:name w:val="WW8Num25z4"/>
    <w:rsid w:val="00905E65"/>
  </w:style>
  <w:style w:type="character" w:customStyle="1" w:styleId="WW8Num25z5">
    <w:name w:val="WW8Num25z5"/>
    <w:rsid w:val="00905E65"/>
  </w:style>
  <w:style w:type="character" w:customStyle="1" w:styleId="WW8Num25z6">
    <w:name w:val="WW8Num25z6"/>
    <w:rsid w:val="00905E65"/>
  </w:style>
  <w:style w:type="character" w:customStyle="1" w:styleId="WW8Num25z7">
    <w:name w:val="WW8Num25z7"/>
    <w:rsid w:val="00905E65"/>
  </w:style>
  <w:style w:type="character" w:customStyle="1" w:styleId="WW8Num25z8">
    <w:name w:val="WW8Num25z8"/>
    <w:rsid w:val="00905E65"/>
  </w:style>
  <w:style w:type="character" w:customStyle="1" w:styleId="WW8Num26z0">
    <w:name w:val="WW8Num26z0"/>
    <w:rsid w:val="00905E65"/>
    <w:rPr>
      <w:rFonts w:ascii="Garamond" w:hAnsi="Garamond" w:cs="Garamond"/>
      <w:sz w:val="20"/>
      <w:szCs w:val="20"/>
    </w:rPr>
  </w:style>
  <w:style w:type="character" w:customStyle="1" w:styleId="WW8Num27z0">
    <w:name w:val="WW8Num27z0"/>
    <w:rsid w:val="00905E65"/>
    <w:rPr>
      <w:rFonts w:ascii="Garamond" w:hAnsi="Garamond" w:cs="Garamond"/>
      <w:sz w:val="20"/>
      <w:szCs w:val="20"/>
    </w:rPr>
  </w:style>
  <w:style w:type="character" w:customStyle="1" w:styleId="WW8Num28z0">
    <w:name w:val="WW8Num28z0"/>
    <w:rsid w:val="00905E65"/>
    <w:rPr>
      <w:rFonts w:ascii="Garamond" w:hAnsi="Garamond" w:cs="Garamond"/>
      <w:b/>
      <w:sz w:val="20"/>
      <w:szCs w:val="20"/>
    </w:rPr>
  </w:style>
  <w:style w:type="character" w:customStyle="1" w:styleId="WW8Num29z0">
    <w:name w:val="WW8Num29z0"/>
    <w:rsid w:val="00905E65"/>
    <w:rPr>
      <w:rFonts w:ascii="Garamond" w:hAnsi="Garamond" w:cs="Garamond"/>
      <w:b/>
      <w:bCs/>
      <w:sz w:val="20"/>
      <w:szCs w:val="20"/>
    </w:rPr>
  </w:style>
  <w:style w:type="character" w:customStyle="1" w:styleId="WW8Num30z0">
    <w:name w:val="WW8Num30z0"/>
    <w:rsid w:val="00905E65"/>
    <w:rPr>
      <w:rFonts w:ascii="Garamond" w:hAnsi="Garamond" w:cs="Garamond"/>
      <w:sz w:val="20"/>
      <w:szCs w:val="20"/>
    </w:rPr>
  </w:style>
  <w:style w:type="character" w:customStyle="1" w:styleId="WW8Num31z0">
    <w:name w:val="WW8Num31z0"/>
    <w:rsid w:val="00905E65"/>
    <w:rPr>
      <w:rFonts w:ascii="Garamond" w:hAnsi="Garamond" w:cs="Garamond"/>
      <w:sz w:val="20"/>
      <w:szCs w:val="20"/>
    </w:rPr>
  </w:style>
  <w:style w:type="character" w:customStyle="1" w:styleId="WW8Num32z0">
    <w:name w:val="WW8Num32z0"/>
    <w:rsid w:val="00905E65"/>
  </w:style>
  <w:style w:type="character" w:customStyle="1" w:styleId="WW8Num33z0">
    <w:name w:val="WW8Num33z0"/>
    <w:rsid w:val="00905E65"/>
    <w:rPr>
      <w:rFonts w:ascii="Garamond" w:eastAsia="Garamond" w:hAnsi="Garamond" w:cs="Garamond"/>
      <w:sz w:val="20"/>
      <w:szCs w:val="20"/>
    </w:rPr>
  </w:style>
  <w:style w:type="character" w:customStyle="1" w:styleId="WW8Num34z0">
    <w:name w:val="WW8Num34z0"/>
    <w:rsid w:val="00905E65"/>
    <w:rPr>
      <w:i w:val="0"/>
    </w:rPr>
  </w:style>
  <w:style w:type="character" w:customStyle="1" w:styleId="WW8Num34z1">
    <w:name w:val="WW8Num34z1"/>
    <w:rsid w:val="00905E65"/>
  </w:style>
  <w:style w:type="character" w:customStyle="1" w:styleId="WW8Num34z2">
    <w:name w:val="WW8Num34z2"/>
    <w:rsid w:val="00905E65"/>
  </w:style>
  <w:style w:type="character" w:customStyle="1" w:styleId="WW8Num34z3">
    <w:name w:val="WW8Num34z3"/>
    <w:rsid w:val="00905E65"/>
  </w:style>
  <w:style w:type="character" w:customStyle="1" w:styleId="WW8Num34z4">
    <w:name w:val="WW8Num34z4"/>
    <w:rsid w:val="00905E65"/>
  </w:style>
  <w:style w:type="character" w:customStyle="1" w:styleId="WW8Num34z5">
    <w:name w:val="WW8Num34z5"/>
    <w:rsid w:val="00905E65"/>
  </w:style>
  <w:style w:type="character" w:customStyle="1" w:styleId="WW8Num34z6">
    <w:name w:val="WW8Num34z6"/>
    <w:rsid w:val="00905E65"/>
  </w:style>
  <w:style w:type="character" w:customStyle="1" w:styleId="WW8Num34z7">
    <w:name w:val="WW8Num34z7"/>
    <w:rsid w:val="00905E65"/>
  </w:style>
  <w:style w:type="character" w:customStyle="1" w:styleId="WW8Num34z8">
    <w:name w:val="WW8Num34z8"/>
    <w:rsid w:val="00905E65"/>
  </w:style>
  <w:style w:type="character" w:customStyle="1" w:styleId="WW8Num35z0">
    <w:name w:val="WW8Num35z0"/>
    <w:rsid w:val="00905E65"/>
    <w:rPr>
      <w:rFonts w:cs="Times New Roman"/>
      <w:b/>
      <w:color w:val="000000"/>
    </w:rPr>
  </w:style>
  <w:style w:type="character" w:customStyle="1" w:styleId="WW8Num35z1">
    <w:name w:val="WW8Num35z1"/>
    <w:rsid w:val="00905E65"/>
    <w:rPr>
      <w:rFonts w:ascii="Calibri" w:hAnsi="Calibri" w:cs="Times New Roman"/>
      <w:b w:val="0"/>
      <w:bCs w:val="0"/>
      <w:color w:val="000000"/>
    </w:rPr>
  </w:style>
  <w:style w:type="character" w:customStyle="1" w:styleId="WW8Num35z2">
    <w:name w:val="WW8Num35z2"/>
    <w:rsid w:val="00905E65"/>
    <w:rPr>
      <w:rFonts w:cs="Times New Roman"/>
    </w:rPr>
  </w:style>
  <w:style w:type="character" w:customStyle="1" w:styleId="WW8Num35z3">
    <w:name w:val="WW8Num35z3"/>
    <w:rsid w:val="00905E65"/>
    <w:rPr>
      <w:rFonts w:cs="Times New Roman"/>
      <w:b w:val="0"/>
      <w:bCs w:val="0"/>
      <w:i w:val="0"/>
      <w:iCs w:val="0"/>
      <w:sz w:val="20"/>
      <w:szCs w:val="20"/>
    </w:rPr>
  </w:style>
  <w:style w:type="character" w:customStyle="1" w:styleId="WW8Num36z0">
    <w:name w:val="WW8Num36z0"/>
    <w:rsid w:val="00905E65"/>
  </w:style>
  <w:style w:type="character" w:customStyle="1" w:styleId="WW8Num36z1">
    <w:name w:val="WW8Num36z1"/>
    <w:rsid w:val="00905E65"/>
  </w:style>
  <w:style w:type="character" w:customStyle="1" w:styleId="WW8Num36z2">
    <w:name w:val="WW8Num36z2"/>
    <w:rsid w:val="00905E65"/>
  </w:style>
  <w:style w:type="character" w:customStyle="1" w:styleId="WW8Num36z3">
    <w:name w:val="WW8Num36z3"/>
    <w:rsid w:val="00905E65"/>
  </w:style>
  <w:style w:type="character" w:customStyle="1" w:styleId="WW8Num36z4">
    <w:name w:val="WW8Num36z4"/>
    <w:rsid w:val="00905E65"/>
  </w:style>
  <w:style w:type="character" w:customStyle="1" w:styleId="WW8Num36z5">
    <w:name w:val="WW8Num36z5"/>
    <w:rsid w:val="00905E65"/>
  </w:style>
  <w:style w:type="character" w:customStyle="1" w:styleId="WW8Num36z6">
    <w:name w:val="WW8Num36z6"/>
    <w:rsid w:val="00905E65"/>
  </w:style>
  <w:style w:type="character" w:customStyle="1" w:styleId="WW8Num36z7">
    <w:name w:val="WW8Num36z7"/>
    <w:rsid w:val="00905E65"/>
  </w:style>
  <w:style w:type="character" w:customStyle="1" w:styleId="WW8Num36z8">
    <w:name w:val="WW8Num36z8"/>
    <w:rsid w:val="00905E65"/>
  </w:style>
  <w:style w:type="character" w:customStyle="1" w:styleId="WW8Num37z0">
    <w:name w:val="WW8Num37z0"/>
    <w:rsid w:val="00905E65"/>
    <w:rPr>
      <w:rFonts w:ascii="Garamond" w:hAnsi="Garamond" w:cs="Garamond"/>
      <w:b/>
      <w:sz w:val="20"/>
      <w:szCs w:val="20"/>
    </w:rPr>
  </w:style>
  <w:style w:type="character" w:customStyle="1" w:styleId="WW8Num37z1">
    <w:name w:val="WW8Num37z1"/>
    <w:rsid w:val="00905E65"/>
  </w:style>
  <w:style w:type="character" w:customStyle="1" w:styleId="WW8Num37z2">
    <w:name w:val="WW8Num37z2"/>
    <w:rsid w:val="00905E65"/>
  </w:style>
  <w:style w:type="character" w:customStyle="1" w:styleId="WW8Num37z3">
    <w:name w:val="WW8Num37z3"/>
    <w:rsid w:val="00905E65"/>
  </w:style>
  <w:style w:type="character" w:customStyle="1" w:styleId="WW8Num37z4">
    <w:name w:val="WW8Num37z4"/>
    <w:rsid w:val="00905E65"/>
  </w:style>
  <w:style w:type="character" w:customStyle="1" w:styleId="WW8Num37z5">
    <w:name w:val="WW8Num37z5"/>
    <w:rsid w:val="00905E65"/>
  </w:style>
  <w:style w:type="character" w:customStyle="1" w:styleId="WW8Num37z6">
    <w:name w:val="WW8Num37z6"/>
    <w:rsid w:val="00905E65"/>
  </w:style>
  <w:style w:type="character" w:customStyle="1" w:styleId="WW8Num37z7">
    <w:name w:val="WW8Num37z7"/>
    <w:rsid w:val="00905E65"/>
  </w:style>
  <w:style w:type="character" w:customStyle="1" w:styleId="WW8Num37z8">
    <w:name w:val="WW8Num37z8"/>
    <w:rsid w:val="00905E65"/>
  </w:style>
  <w:style w:type="character" w:customStyle="1" w:styleId="WW8Num38z0">
    <w:name w:val="WW8Num38z0"/>
    <w:rsid w:val="00905E65"/>
    <w:rPr>
      <w:rFonts w:ascii="Garamond" w:hAnsi="Garamond" w:cs="Garamond"/>
      <w:b w:val="0"/>
      <w:bCs/>
      <w:sz w:val="20"/>
      <w:szCs w:val="20"/>
    </w:rPr>
  </w:style>
  <w:style w:type="character" w:customStyle="1" w:styleId="WW8Num39z0">
    <w:name w:val="WW8Num39z0"/>
    <w:rsid w:val="00905E65"/>
    <w:rPr>
      <w:rFonts w:ascii="Garamond" w:hAnsi="Garamond" w:cs="Garamond"/>
      <w:b w:val="0"/>
      <w:color w:val="000000"/>
    </w:rPr>
  </w:style>
  <w:style w:type="character" w:customStyle="1" w:styleId="WW8Num39z1">
    <w:name w:val="WW8Num39z1"/>
    <w:rsid w:val="00905E65"/>
  </w:style>
  <w:style w:type="character" w:customStyle="1" w:styleId="WW8Num39z2">
    <w:name w:val="WW8Num39z2"/>
    <w:rsid w:val="00905E65"/>
  </w:style>
  <w:style w:type="character" w:customStyle="1" w:styleId="WW8Num39z3">
    <w:name w:val="WW8Num39z3"/>
    <w:rsid w:val="00905E65"/>
  </w:style>
  <w:style w:type="character" w:customStyle="1" w:styleId="WW8Num39z4">
    <w:name w:val="WW8Num39z4"/>
    <w:rsid w:val="00905E65"/>
  </w:style>
  <w:style w:type="character" w:customStyle="1" w:styleId="WW8Num39z5">
    <w:name w:val="WW8Num39z5"/>
    <w:rsid w:val="00905E65"/>
  </w:style>
  <w:style w:type="character" w:customStyle="1" w:styleId="WW8Num39z6">
    <w:name w:val="WW8Num39z6"/>
    <w:rsid w:val="00905E65"/>
  </w:style>
  <w:style w:type="character" w:customStyle="1" w:styleId="WW8Num39z7">
    <w:name w:val="WW8Num39z7"/>
    <w:rsid w:val="00905E65"/>
  </w:style>
  <w:style w:type="character" w:customStyle="1" w:styleId="WW8Num39z8">
    <w:name w:val="WW8Num39z8"/>
    <w:rsid w:val="00905E65"/>
  </w:style>
  <w:style w:type="character" w:customStyle="1" w:styleId="WW8Num40z0">
    <w:name w:val="WW8Num40z0"/>
    <w:rsid w:val="00905E65"/>
    <w:rPr>
      <w:rFonts w:ascii="Symbol" w:hAnsi="Symbol" w:cs="Symbol"/>
    </w:rPr>
  </w:style>
  <w:style w:type="character" w:customStyle="1" w:styleId="WW8Num40z1">
    <w:name w:val="WW8Num40z1"/>
    <w:rsid w:val="00905E65"/>
    <w:rPr>
      <w:rFonts w:ascii="Courier New" w:hAnsi="Courier New" w:cs="Courier New"/>
    </w:rPr>
  </w:style>
  <w:style w:type="character" w:customStyle="1" w:styleId="WW8Num40z2">
    <w:name w:val="WW8Num40z2"/>
    <w:rsid w:val="00905E65"/>
    <w:rPr>
      <w:rFonts w:ascii="Wingdings" w:hAnsi="Wingdings" w:cs="Wingdings"/>
    </w:rPr>
  </w:style>
  <w:style w:type="character" w:customStyle="1" w:styleId="WW8Num41z0">
    <w:name w:val="WW8Num41z0"/>
    <w:rsid w:val="00905E65"/>
    <w:rPr>
      <w:rFonts w:ascii="Garamond" w:eastAsia="Garamond" w:hAnsi="Garamond" w:cs="Garamond"/>
      <w:b/>
      <w:bCs/>
      <w:sz w:val="20"/>
      <w:szCs w:val="20"/>
    </w:rPr>
  </w:style>
  <w:style w:type="character" w:customStyle="1" w:styleId="WW8Num42z0">
    <w:name w:val="WW8Num42z0"/>
    <w:rsid w:val="00905E65"/>
    <w:rPr>
      <w:rFonts w:ascii="Garamond" w:hAnsi="Garamond" w:cs="Garamond"/>
      <w:sz w:val="20"/>
      <w:szCs w:val="20"/>
    </w:rPr>
  </w:style>
  <w:style w:type="character" w:customStyle="1" w:styleId="WW8Num43z0">
    <w:name w:val="WW8Num43z0"/>
    <w:rsid w:val="00905E65"/>
  </w:style>
  <w:style w:type="character" w:customStyle="1" w:styleId="WW8Num44z0">
    <w:name w:val="WW8Num44z0"/>
    <w:rsid w:val="00905E65"/>
    <w:rPr>
      <w:rFonts w:ascii="Garamond" w:hAnsi="Garamond" w:cs="Garamond"/>
      <w:b/>
      <w:sz w:val="20"/>
      <w:szCs w:val="20"/>
    </w:rPr>
  </w:style>
  <w:style w:type="character" w:customStyle="1" w:styleId="WW8Num44z1">
    <w:name w:val="WW8Num44z1"/>
    <w:rsid w:val="00905E65"/>
  </w:style>
  <w:style w:type="character" w:customStyle="1" w:styleId="WW8Num44z2">
    <w:name w:val="WW8Num44z2"/>
    <w:rsid w:val="00905E65"/>
  </w:style>
  <w:style w:type="character" w:customStyle="1" w:styleId="WW8Num44z3">
    <w:name w:val="WW8Num44z3"/>
    <w:rsid w:val="00905E65"/>
  </w:style>
  <w:style w:type="character" w:customStyle="1" w:styleId="WW8Num44z4">
    <w:name w:val="WW8Num44z4"/>
    <w:rsid w:val="00905E65"/>
  </w:style>
  <w:style w:type="character" w:customStyle="1" w:styleId="WW8Num44z5">
    <w:name w:val="WW8Num44z5"/>
    <w:rsid w:val="00905E65"/>
  </w:style>
  <w:style w:type="character" w:customStyle="1" w:styleId="WW8Num44z6">
    <w:name w:val="WW8Num44z6"/>
    <w:rsid w:val="00905E65"/>
  </w:style>
  <w:style w:type="character" w:customStyle="1" w:styleId="WW8Num44z7">
    <w:name w:val="WW8Num44z7"/>
    <w:rsid w:val="00905E65"/>
  </w:style>
  <w:style w:type="character" w:customStyle="1" w:styleId="WW8Num44z8">
    <w:name w:val="WW8Num44z8"/>
    <w:rsid w:val="00905E65"/>
  </w:style>
  <w:style w:type="character" w:customStyle="1" w:styleId="WW8Num45z0">
    <w:name w:val="WW8Num45z0"/>
    <w:rsid w:val="00905E65"/>
    <w:rPr>
      <w:rFonts w:ascii="Garamond" w:hAnsi="Garamond" w:cs="Garamond"/>
      <w:sz w:val="20"/>
      <w:szCs w:val="20"/>
    </w:rPr>
  </w:style>
  <w:style w:type="character" w:customStyle="1" w:styleId="WW8Num45z1">
    <w:name w:val="WW8Num45z1"/>
    <w:rsid w:val="00905E65"/>
  </w:style>
  <w:style w:type="character" w:customStyle="1" w:styleId="WW8Num45z2">
    <w:name w:val="WW8Num45z2"/>
    <w:rsid w:val="00905E65"/>
  </w:style>
  <w:style w:type="character" w:customStyle="1" w:styleId="WW8Num45z3">
    <w:name w:val="WW8Num45z3"/>
    <w:rsid w:val="00905E65"/>
  </w:style>
  <w:style w:type="character" w:customStyle="1" w:styleId="WW8Num45z4">
    <w:name w:val="WW8Num45z4"/>
    <w:rsid w:val="00905E65"/>
  </w:style>
  <w:style w:type="character" w:customStyle="1" w:styleId="WW8Num45z5">
    <w:name w:val="WW8Num45z5"/>
    <w:rsid w:val="00905E65"/>
  </w:style>
  <w:style w:type="character" w:customStyle="1" w:styleId="WW8Num45z6">
    <w:name w:val="WW8Num45z6"/>
    <w:rsid w:val="00905E65"/>
  </w:style>
  <w:style w:type="character" w:customStyle="1" w:styleId="WW8Num45z7">
    <w:name w:val="WW8Num45z7"/>
    <w:rsid w:val="00905E65"/>
  </w:style>
  <w:style w:type="character" w:customStyle="1" w:styleId="WW8Num45z8">
    <w:name w:val="WW8Num45z8"/>
    <w:rsid w:val="00905E65"/>
  </w:style>
  <w:style w:type="character" w:customStyle="1" w:styleId="WW8Num46z0">
    <w:name w:val="WW8Num46z0"/>
    <w:rsid w:val="00905E65"/>
  </w:style>
  <w:style w:type="character" w:customStyle="1" w:styleId="WW8Num46z1">
    <w:name w:val="WW8Num46z1"/>
    <w:rsid w:val="00905E65"/>
    <w:rPr>
      <w:rFonts w:ascii="Garamond" w:eastAsia="MS PGothic" w:hAnsi="Garamond" w:cs="Garamond"/>
      <w:position w:val="0"/>
      <w:sz w:val="20"/>
      <w:szCs w:val="20"/>
      <w:vertAlign w:val="superscript"/>
    </w:rPr>
  </w:style>
  <w:style w:type="character" w:customStyle="1" w:styleId="WW8Num46z2">
    <w:name w:val="WW8Num46z2"/>
    <w:rsid w:val="00905E65"/>
  </w:style>
  <w:style w:type="character" w:customStyle="1" w:styleId="WW8Num46z3">
    <w:name w:val="WW8Num46z3"/>
    <w:rsid w:val="00905E65"/>
  </w:style>
  <w:style w:type="character" w:customStyle="1" w:styleId="WW8Num46z4">
    <w:name w:val="WW8Num46z4"/>
    <w:rsid w:val="00905E65"/>
  </w:style>
  <w:style w:type="character" w:customStyle="1" w:styleId="WW8Num46z5">
    <w:name w:val="WW8Num46z5"/>
    <w:rsid w:val="00905E65"/>
  </w:style>
  <w:style w:type="character" w:customStyle="1" w:styleId="WW8Num46z6">
    <w:name w:val="WW8Num46z6"/>
    <w:rsid w:val="00905E65"/>
  </w:style>
  <w:style w:type="character" w:customStyle="1" w:styleId="WW8Num46z7">
    <w:name w:val="WW8Num46z7"/>
    <w:rsid w:val="00905E65"/>
  </w:style>
  <w:style w:type="character" w:customStyle="1" w:styleId="WW8Num46z8">
    <w:name w:val="WW8Num46z8"/>
    <w:rsid w:val="00905E65"/>
  </w:style>
  <w:style w:type="character" w:customStyle="1" w:styleId="WW8Num47z0">
    <w:name w:val="WW8Num47z0"/>
    <w:rsid w:val="00905E65"/>
    <w:rPr>
      <w:rFonts w:ascii="Courier New" w:hAnsi="Courier New" w:cs="Courier New"/>
    </w:rPr>
  </w:style>
  <w:style w:type="character" w:customStyle="1" w:styleId="WW8Num47z2">
    <w:name w:val="WW8Num47z2"/>
    <w:rsid w:val="00905E65"/>
    <w:rPr>
      <w:rFonts w:ascii="Wingdings" w:hAnsi="Wingdings" w:cs="Wingdings"/>
    </w:rPr>
  </w:style>
  <w:style w:type="character" w:customStyle="1" w:styleId="WW8Num47z3">
    <w:name w:val="WW8Num47z3"/>
    <w:rsid w:val="00905E65"/>
    <w:rPr>
      <w:rFonts w:ascii="Symbol" w:hAnsi="Symbol" w:cs="Symbol"/>
    </w:rPr>
  </w:style>
  <w:style w:type="character" w:customStyle="1" w:styleId="WW8Num48z0">
    <w:name w:val="WW8Num48z0"/>
    <w:rsid w:val="00905E65"/>
    <w:rPr>
      <w:rFonts w:ascii="Garamond" w:hAnsi="Garamond" w:cs="Garamond"/>
      <w:b/>
      <w:sz w:val="20"/>
      <w:szCs w:val="20"/>
    </w:rPr>
  </w:style>
  <w:style w:type="character" w:customStyle="1" w:styleId="WW8Num48z2">
    <w:name w:val="WW8Num48z2"/>
    <w:rsid w:val="00905E65"/>
    <w:rPr>
      <w:rFonts w:ascii="Garamond" w:hAnsi="Garamond" w:cs="Garamond"/>
      <w:b/>
      <w:color w:val="000000"/>
      <w:sz w:val="20"/>
      <w:szCs w:val="20"/>
    </w:rPr>
  </w:style>
  <w:style w:type="character" w:customStyle="1" w:styleId="WW8Num49z0">
    <w:name w:val="WW8Num49z0"/>
    <w:rsid w:val="00905E65"/>
  </w:style>
  <w:style w:type="character" w:customStyle="1" w:styleId="WW8Num50z0">
    <w:name w:val="WW8Num50z0"/>
    <w:rsid w:val="00905E65"/>
    <w:rPr>
      <w:rFonts w:ascii="Symbol" w:hAnsi="Symbol" w:cs="Symbol"/>
      <w:sz w:val="20"/>
      <w:szCs w:val="20"/>
    </w:rPr>
  </w:style>
  <w:style w:type="character" w:customStyle="1" w:styleId="WW8Num50z1">
    <w:name w:val="WW8Num50z1"/>
    <w:rsid w:val="00905E65"/>
  </w:style>
  <w:style w:type="character" w:customStyle="1" w:styleId="WW8Num50z2">
    <w:name w:val="WW8Num50z2"/>
    <w:rsid w:val="00905E65"/>
  </w:style>
  <w:style w:type="character" w:customStyle="1" w:styleId="WW8Num50z3">
    <w:name w:val="WW8Num50z3"/>
    <w:rsid w:val="00905E65"/>
  </w:style>
  <w:style w:type="character" w:customStyle="1" w:styleId="WW8Num50z4">
    <w:name w:val="WW8Num50z4"/>
    <w:rsid w:val="00905E65"/>
  </w:style>
  <w:style w:type="character" w:customStyle="1" w:styleId="WW8Num50z5">
    <w:name w:val="WW8Num50z5"/>
    <w:rsid w:val="00905E65"/>
  </w:style>
  <w:style w:type="character" w:customStyle="1" w:styleId="WW8Num50z6">
    <w:name w:val="WW8Num50z6"/>
    <w:rsid w:val="00905E65"/>
  </w:style>
  <w:style w:type="character" w:customStyle="1" w:styleId="WW8Num50z7">
    <w:name w:val="WW8Num50z7"/>
    <w:rsid w:val="00905E65"/>
  </w:style>
  <w:style w:type="character" w:customStyle="1" w:styleId="WW8Num50z8">
    <w:name w:val="WW8Num50z8"/>
    <w:rsid w:val="00905E65"/>
  </w:style>
  <w:style w:type="character" w:customStyle="1" w:styleId="WW8Num51z0">
    <w:name w:val="WW8Num51z0"/>
    <w:rsid w:val="00905E65"/>
  </w:style>
  <w:style w:type="character" w:customStyle="1" w:styleId="WW8Num52z0">
    <w:name w:val="WW8Num52z0"/>
    <w:rsid w:val="00905E65"/>
    <w:rPr>
      <w:rFonts w:ascii="Garamond" w:hAnsi="Garamond" w:cs="Garamond"/>
      <w:b/>
      <w:sz w:val="20"/>
      <w:szCs w:val="20"/>
    </w:rPr>
  </w:style>
  <w:style w:type="character" w:customStyle="1" w:styleId="WW8Num53z0">
    <w:name w:val="WW8Num53z0"/>
    <w:rsid w:val="00905E65"/>
  </w:style>
  <w:style w:type="character" w:customStyle="1" w:styleId="WW8Num53z1">
    <w:name w:val="WW8Num53z1"/>
    <w:rsid w:val="00905E65"/>
  </w:style>
  <w:style w:type="character" w:customStyle="1" w:styleId="WW8Num53z2">
    <w:name w:val="WW8Num53z2"/>
    <w:rsid w:val="00905E65"/>
  </w:style>
  <w:style w:type="character" w:customStyle="1" w:styleId="WW8Num53z3">
    <w:name w:val="WW8Num53z3"/>
    <w:rsid w:val="00905E65"/>
  </w:style>
  <w:style w:type="character" w:customStyle="1" w:styleId="WW8Num53z4">
    <w:name w:val="WW8Num53z4"/>
    <w:rsid w:val="00905E65"/>
  </w:style>
  <w:style w:type="character" w:customStyle="1" w:styleId="WW8Num53z5">
    <w:name w:val="WW8Num53z5"/>
    <w:rsid w:val="00905E65"/>
  </w:style>
  <w:style w:type="character" w:customStyle="1" w:styleId="WW8Num53z6">
    <w:name w:val="WW8Num53z6"/>
    <w:rsid w:val="00905E65"/>
  </w:style>
  <w:style w:type="character" w:customStyle="1" w:styleId="WW8Num53z7">
    <w:name w:val="WW8Num53z7"/>
    <w:rsid w:val="00905E65"/>
  </w:style>
  <w:style w:type="character" w:customStyle="1" w:styleId="WW8Num53z8">
    <w:name w:val="WW8Num53z8"/>
    <w:rsid w:val="00905E65"/>
  </w:style>
  <w:style w:type="character" w:customStyle="1" w:styleId="WW8Num54z0">
    <w:name w:val="WW8Num54z0"/>
    <w:rsid w:val="00905E65"/>
    <w:rPr>
      <w:rFonts w:ascii="Garamond" w:eastAsia="Garamond" w:hAnsi="Garamond" w:cs="Garamond"/>
      <w:b/>
      <w:sz w:val="20"/>
      <w:szCs w:val="20"/>
    </w:rPr>
  </w:style>
  <w:style w:type="character" w:customStyle="1" w:styleId="WW8Num55z0">
    <w:name w:val="WW8Num55z0"/>
    <w:rsid w:val="00905E65"/>
  </w:style>
  <w:style w:type="character" w:customStyle="1" w:styleId="WW8Num56z0">
    <w:name w:val="WW8Num56z0"/>
    <w:rsid w:val="00905E65"/>
    <w:rPr>
      <w:rFonts w:ascii="Garamond" w:hAnsi="Garamond" w:cs="Garamond"/>
      <w:b/>
      <w:sz w:val="20"/>
      <w:szCs w:val="20"/>
    </w:rPr>
  </w:style>
  <w:style w:type="character" w:customStyle="1" w:styleId="WW8Num57z0">
    <w:name w:val="WW8Num57z0"/>
    <w:rsid w:val="00905E65"/>
    <w:rPr>
      <w:rFonts w:ascii="Garamond" w:hAnsi="Garamond" w:cs="Garamond"/>
      <w:b/>
      <w:bCs/>
      <w:sz w:val="20"/>
      <w:szCs w:val="20"/>
    </w:rPr>
  </w:style>
  <w:style w:type="character" w:customStyle="1" w:styleId="WW8Num58z0">
    <w:name w:val="WW8Num58z0"/>
    <w:rsid w:val="00905E65"/>
    <w:rPr>
      <w:rFonts w:ascii="Garamond" w:hAnsi="Garamond" w:cs="Garamond"/>
      <w:b/>
      <w:sz w:val="20"/>
      <w:szCs w:val="20"/>
    </w:rPr>
  </w:style>
  <w:style w:type="character" w:customStyle="1" w:styleId="WW8Num59z0">
    <w:name w:val="WW8Num59z0"/>
    <w:rsid w:val="00905E65"/>
    <w:rPr>
      <w:rFonts w:ascii="Garamond" w:eastAsia="Calibri" w:hAnsi="Garamond" w:cs="Garamond"/>
      <w:b/>
      <w:bCs/>
      <w:sz w:val="20"/>
      <w:szCs w:val="20"/>
    </w:rPr>
  </w:style>
  <w:style w:type="character" w:customStyle="1" w:styleId="WW8Num60z0">
    <w:name w:val="WW8Num60z0"/>
    <w:rsid w:val="00905E65"/>
    <w:rPr>
      <w:rFonts w:ascii="Garamond" w:hAnsi="Garamond" w:cs="Garamond"/>
      <w:b/>
      <w:sz w:val="20"/>
      <w:szCs w:val="20"/>
    </w:rPr>
  </w:style>
  <w:style w:type="character" w:customStyle="1" w:styleId="WW8Num60z1">
    <w:name w:val="WW8Num60z1"/>
    <w:rsid w:val="00905E65"/>
  </w:style>
  <w:style w:type="character" w:customStyle="1" w:styleId="WW8Num60z2">
    <w:name w:val="WW8Num60z2"/>
    <w:rsid w:val="00905E65"/>
  </w:style>
  <w:style w:type="character" w:customStyle="1" w:styleId="WW8Num60z3">
    <w:name w:val="WW8Num60z3"/>
    <w:rsid w:val="00905E65"/>
  </w:style>
  <w:style w:type="character" w:customStyle="1" w:styleId="WW8Num60z4">
    <w:name w:val="WW8Num60z4"/>
    <w:rsid w:val="00905E65"/>
  </w:style>
  <w:style w:type="character" w:customStyle="1" w:styleId="WW8Num60z5">
    <w:name w:val="WW8Num60z5"/>
    <w:rsid w:val="00905E65"/>
  </w:style>
  <w:style w:type="character" w:customStyle="1" w:styleId="WW8Num60z6">
    <w:name w:val="WW8Num60z6"/>
    <w:rsid w:val="00905E65"/>
  </w:style>
  <w:style w:type="character" w:customStyle="1" w:styleId="WW8Num60z7">
    <w:name w:val="WW8Num60z7"/>
    <w:rsid w:val="00905E65"/>
  </w:style>
  <w:style w:type="character" w:customStyle="1" w:styleId="WW8Num60z8">
    <w:name w:val="WW8Num60z8"/>
    <w:rsid w:val="00905E65"/>
  </w:style>
  <w:style w:type="character" w:customStyle="1" w:styleId="WW8Num61z0">
    <w:name w:val="WW8Num61z0"/>
    <w:rsid w:val="00905E65"/>
    <w:rPr>
      <w:rFonts w:ascii="Garamond" w:hAnsi="Garamond" w:cs="Times New Roman"/>
      <w:sz w:val="20"/>
      <w:szCs w:val="20"/>
    </w:rPr>
  </w:style>
  <w:style w:type="character" w:customStyle="1" w:styleId="WW8Num62z0">
    <w:name w:val="WW8Num62z0"/>
    <w:rsid w:val="00905E65"/>
    <w:rPr>
      <w:rFonts w:ascii="Symbol" w:hAnsi="Symbol" w:cs="Symbol"/>
      <w:sz w:val="20"/>
      <w:szCs w:val="20"/>
    </w:rPr>
  </w:style>
  <w:style w:type="character" w:customStyle="1" w:styleId="WW8Num62z1">
    <w:name w:val="WW8Num62z1"/>
    <w:rsid w:val="00905E65"/>
    <w:rPr>
      <w:rFonts w:ascii="Courier New" w:hAnsi="Courier New" w:cs="Courier New"/>
    </w:rPr>
  </w:style>
  <w:style w:type="character" w:customStyle="1" w:styleId="WW8Num62z2">
    <w:name w:val="WW8Num62z2"/>
    <w:rsid w:val="00905E65"/>
    <w:rPr>
      <w:rFonts w:ascii="Wingdings" w:hAnsi="Wingdings" w:cs="Wingdings"/>
    </w:rPr>
  </w:style>
  <w:style w:type="character" w:customStyle="1" w:styleId="WW8Num63z0">
    <w:name w:val="WW8Num63z0"/>
    <w:rsid w:val="00905E65"/>
    <w:rPr>
      <w:rFonts w:ascii="Garamond" w:hAnsi="Garamond" w:cs="Times New Roman"/>
      <w:b/>
      <w:sz w:val="20"/>
      <w:szCs w:val="20"/>
    </w:rPr>
  </w:style>
  <w:style w:type="character" w:customStyle="1" w:styleId="WW8Num64z0">
    <w:name w:val="WW8Num64z0"/>
    <w:rsid w:val="00905E65"/>
    <w:rPr>
      <w:rFonts w:ascii="Garamond" w:hAnsi="Garamond" w:cs="Garamond"/>
      <w:b/>
      <w:bCs/>
      <w:sz w:val="20"/>
      <w:szCs w:val="20"/>
    </w:rPr>
  </w:style>
  <w:style w:type="character" w:customStyle="1" w:styleId="WW8Num65z0">
    <w:name w:val="WW8Num65z0"/>
    <w:rsid w:val="00905E65"/>
  </w:style>
  <w:style w:type="character" w:customStyle="1" w:styleId="WW8Num66z0">
    <w:name w:val="WW8Num66z0"/>
    <w:rsid w:val="00905E65"/>
  </w:style>
  <w:style w:type="character" w:customStyle="1" w:styleId="WW8Num67z0">
    <w:name w:val="WW8Num67z0"/>
    <w:rsid w:val="00905E65"/>
    <w:rPr>
      <w:rFonts w:ascii="Garamond" w:hAnsi="Garamond" w:cs="Garamond"/>
      <w:b/>
      <w:bCs/>
      <w:sz w:val="20"/>
      <w:szCs w:val="20"/>
    </w:rPr>
  </w:style>
  <w:style w:type="character" w:customStyle="1" w:styleId="WW8Num68z0">
    <w:name w:val="WW8Num68z0"/>
    <w:rsid w:val="00905E65"/>
    <w:rPr>
      <w:rFonts w:ascii="Garamond" w:hAnsi="Garamond" w:cs="Times New Roman"/>
      <w:b/>
      <w:sz w:val="20"/>
      <w:szCs w:val="20"/>
    </w:rPr>
  </w:style>
  <w:style w:type="character" w:customStyle="1" w:styleId="WW8Num69z0">
    <w:name w:val="WW8Num69z0"/>
    <w:rsid w:val="00905E65"/>
  </w:style>
  <w:style w:type="character" w:customStyle="1" w:styleId="WW8Num69z1">
    <w:name w:val="WW8Num69z1"/>
    <w:rsid w:val="00905E65"/>
  </w:style>
  <w:style w:type="character" w:customStyle="1" w:styleId="WW8Num69z2">
    <w:name w:val="WW8Num69z2"/>
    <w:rsid w:val="00905E65"/>
  </w:style>
  <w:style w:type="character" w:customStyle="1" w:styleId="WW8Num69z3">
    <w:name w:val="WW8Num69z3"/>
    <w:rsid w:val="00905E65"/>
  </w:style>
  <w:style w:type="character" w:customStyle="1" w:styleId="WW8Num69z4">
    <w:name w:val="WW8Num69z4"/>
    <w:rsid w:val="00905E65"/>
  </w:style>
  <w:style w:type="character" w:customStyle="1" w:styleId="WW8Num69z5">
    <w:name w:val="WW8Num69z5"/>
    <w:rsid w:val="00905E65"/>
  </w:style>
  <w:style w:type="character" w:customStyle="1" w:styleId="WW8Num69z6">
    <w:name w:val="WW8Num69z6"/>
    <w:rsid w:val="00905E65"/>
  </w:style>
  <w:style w:type="character" w:customStyle="1" w:styleId="WW8Num69z7">
    <w:name w:val="WW8Num69z7"/>
    <w:rsid w:val="00905E65"/>
  </w:style>
  <w:style w:type="character" w:customStyle="1" w:styleId="WW8Num69z8">
    <w:name w:val="WW8Num69z8"/>
    <w:rsid w:val="00905E65"/>
  </w:style>
  <w:style w:type="character" w:customStyle="1" w:styleId="WW8Num70z0">
    <w:name w:val="WW8Num70z0"/>
    <w:rsid w:val="00905E65"/>
  </w:style>
  <w:style w:type="character" w:customStyle="1" w:styleId="WW8Num71z0">
    <w:name w:val="WW8Num71z0"/>
    <w:rsid w:val="00905E65"/>
    <w:rPr>
      <w:rFonts w:ascii="Garamond" w:hAnsi="Garamond" w:cs="Garamond"/>
      <w:b/>
      <w:bCs/>
      <w:sz w:val="20"/>
      <w:szCs w:val="20"/>
    </w:rPr>
  </w:style>
  <w:style w:type="character" w:customStyle="1" w:styleId="WW8Num71z1">
    <w:name w:val="WW8Num71z1"/>
    <w:rsid w:val="00905E65"/>
  </w:style>
  <w:style w:type="character" w:customStyle="1" w:styleId="WW8Num71z2">
    <w:name w:val="WW8Num71z2"/>
    <w:rsid w:val="00905E65"/>
  </w:style>
  <w:style w:type="character" w:customStyle="1" w:styleId="WW8Num71z3">
    <w:name w:val="WW8Num71z3"/>
    <w:rsid w:val="00905E65"/>
  </w:style>
  <w:style w:type="character" w:customStyle="1" w:styleId="WW8Num71z4">
    <w:name w:val="WW8Num71z4"/>
    <w:rsid w:val="00905E65"/>
  </w:style>
  <w:style w:type="character" w:customStyle="1" w:styleId="WW8Num71z5">
    <w:name w:val="WW8Num71z5"/>
    <w:rsid w:val="00905E65"/>
  </w:style>
  <w:style w:type="character" w:customStyle="1" w:styleId="WW8Num71z6">
    <w:name w:val="WW8Num71z6"/>
    <w:rsid w:val="00905E65"/>
  </w:style>
  <w:style w:type="character" w:customStyle="1" w:styleId="WW8Num71z7">
    <w:name w:val="WW8Num71z7"/>
    <w:rsid w:val="00905E65"/>
  </w:style>
  <w:style w:type="character" w:customStyle="1" w:styleId="WW8Num71z8">
    <w:name w:val="WW8Num71z8"/>
    <w:rsid w:val="00905E65"/>
  </w:style>
  <w:style w:type="character" w:customStyle="1" w:styleId="WW8Num72z0">
    <w:name w:val="WW8Num72z0"/>
    <w:rsid w:val="00905E65"/>
    <w:rPr>
      <w:rFonts w:ascii="Garamond" w:hAnsi="Garamond" w:cs="Tahoma"/>
      <w:b/>
      <w:sz w:val="20"/>
      <w:szCs w:val="20"/>
    </w:rPr>
  </w:style>
  <w:style w:type="character" w:customStyle="1" w:styleId="WW8Num73z0">
    <w:name w:val="WW8Num73z0"/>
    <w:rsid w:val="00905E65"/>
    <w:rPr>
      <w:rFonts w:ascii="Garamond" w:eastAsia="Garamond" w:hAnsi="Garamond" w:cs="Garamond"/>
      <w:b w:val="0"/>
      <w:bCs/>
      <w:sz w:val="20"/>
      <w:szCs w:val="20"/>
    </w:rPr>
  </w:style>
  <w:style w:type="character" w:customStyle="1" w:styleId="WW8Num73z1">
    <w:name w:val="WW8Num73z1"/>
    <w:rsid w:val="00905E65"/>
    <w:rPr>
      <w:rFonts w:ascii="Garamond" w:hAnsi="Garamond" w:cs="Garamond"/>
      <w:b/>
      <w:bCs/>
      <w:sz w:val="20"/>
      <w:szCs w:val="20"/>
      <w:lang w:val="en-US"/>
    </w:rPr>
  </w:style>
  <w:style w:type="character" w:customStyle="1" w:styleId="WW8Num74z0">
    <w:name w:val="WW8Num74z0"/>
    <w:rsid w:val="00905E65"/>
  </w:style>
  <w:style w:type="character" w:customStyle="1" w:styleId="AkapitzlistZnak">
    <w:name w:val="Akapit z listą Znak"/>
    <w:aliases w:val="L1 Znak,Numerowanie Znak,List Paragraph Znak,Akapit z listą5 Znak,normalny tekst Znak,CW_Lista Znak"/>
    <w:uiPriority w:val="34"/>
    <w:rsid w:val="00905E65"/>
  </w:style>
  <w:style w:type="character" w:customStyle="1" w:styleId="Internetlink">
    <w:name w:val="Internet link"/>
    <w:rsid w:val="00905E65"/>
    <w:rPr>
      <w:rFonts w:cs="Times New Roman"/>
      <w:color w:val="0000FF"/>
      <w:u w:val="single"/>
    </w:rPr>
  </w:style>
  <w:style w:type="character" w:customStyle="1" w:styleId="Znak">
    <w:name w:val="Znak"/>
    <w:rsid w:val="00905E65"/>
    <w:rPr>
      <w:b/>
      <w:bCs/>
      <w:sz w:val="24"/>
      <w:szCs w:val="24"/>
      <w:lang w:val="en-US"/>
    </w:rPr>
  </w:style>
  <w:style w:type="character" w:customStyle="1" w:styleId="StrongEmphasis">
    <w:name w:val="Strong Emphasis"/>
    <w:rsid w:val="00905E65"/>
    <w:rPr>
      <w:b/>
      <w:bCs/>
    </w:rPr>
  </w:style>
  <w:style w:type="character" w:customStyle="1" w:styleId="WW-Znak">
    <w:name w:val="WW- Znak"/>
    <w:rsid w:val="00905E65"/>
    <w:rPr>
      <w:sz w:val="24"/>
      <w:szCs w:val="22"/>
    </w:rPr>
  </w:style>
  <w:style w:type="character" w:customStyle="1" w:styleId="WW-Znak1">
    <w:name w:val="WW- Znak1"/>
    <w:rsid w:val="00905E65"/>
    <w:rPr>
      <w:rFonts w:ascii="Calibri" w:hAnsi="Calibri" w:cs="Calibri"/>
      <w:sz w:val="22"/>
      <w:szCs w:val="22"/>
    </w:rPr>
  </w:style>
  <w:style w:type="character" w:customStyle="1" w:styleId="akapitdomyslny">
    <w:name w:val="akapitdomyslny"/>
    <w:rsid w:val="00905E65"/>
    <w:rPr>
      <w:rFonts w:cs="Times New Roman"/>
      <w:sz w:val="20"/>
      <w:szCs w:val="20"/>
    </w:rPr>
  </w:style>
  <w:style w:type="character" w:customStyle="1" w:styleId="WW-Znak12">
    <w:name w:val="WW- Znak12"/>
    <w:rsid w:val="00905E65"/>
    <w:rPr>
      <w:rFonts w:ascii="Arial" w:eastAsia="Andale Sans UI" w:hAnsi="Arial" w:cs="Arial"/>
      <w:kern w:val="3"/>
      <w:sz w:val="24"/>
      <w:szCs w:val="24"/>
    </w:rPr>
  </w:style>
  <w:style w:type="character" w:customStyle="1" w:styleId="WW-Znak123">
    <w:name w:val="WW- Znak123"/>
    <w:rsid w:val="00905E65"/>
    <w:rPr>
      <w:b/>
      <w:bCs/>
      <w:sz w:val="28"/>
      <w:szCs w:val="24"/>
    </w:rPr>
  </w:style>
  <w:style w:type="character" w:customStyle="1" w:styleId="WW-Znak1234">
    <w:name w:val="WW- Znak1234"/>
    <w:rsid w:val="00905E65"/>
    <w:rPr>
      <w:b/>
      <w:sz w:val="28"/>
      <w:szCs w:val="22"/>
    </w:rPr>
  </w:style>
  <w:style w:type="character" w:customStyle="1" w:styleId="WW-Znak12345">
    <w:name w:val="WW- Znak12345"/>
    <w:rsid w:val="00905E65"/>
    <w:rPr>
      <w:rFonts w:eastAsia="Andale Sans UI"/>
      <w:kern w:val="3"/>
    </w:rPr>
  </w:style>
  <w:style w:type="character" w:customStyle="1" w:styleId="FootnoteSymbol">
    <w:name w:val="Footnote Symbol"/>
    <w:rsid w:val="00905E65"/>
    <w:rPr>
      <w:position w:val="0"/>
      <w:vertAlign w:val="superscript"/>
    </w:rPr>
  </w:style>
  <w:style w:type="character" w:customStyle="1" w:styleId="WW-Znak123456">
    <w:name w:val="WW- Znak123456"/>
    <w:rsid w:val="00905E65"/>
    <w:rPr>
      <w:sz w:val="22"/>
      <w:szCs w:val="22"/>
    </w:rPr>
  </w:style>
  <w:style w:type="character" w:customStyle="1" w:styleId="WW-Znak1234567">
    <w:name w:val="WW- Znak1234567"/>
    <w:rsid w:val="00905E65"/>
    <w:rPr>
      <w:rFonts w:ascii="Tahoma" w:hAnsi="Tahoma" w:cs="Tahoma"/>
      <w:sz w:val="16"/>
      <w:szCs w:val="16"/>
    </w:rPr>
  </w:style>
  <w:style w:type="character" w:customStyle="1" w:styleId="AkapitzlistZnakZnak">
    <w:name w:val="Akapit z listą Znak Znak"/>
    <w:rsid w:val="00905E65"/>
    <w:rPr>
      <w:rFonts w:eastAsia="Calibri"/>
      <w:sz w:val="24"/>
      <w:szCs w:val="24"/>
      <w:lang w:val="pl-PL" w:bidi="ar-SA"/>
    </w:rPr>
  </w:style>
  <w:style w:type="character" w:customStyle="1" w:styleId="WW-Znak12345678">
    <w:name w:val="WW- Znak12345678"/>
    <w:rsid w:val="00905E65"/>
    <w:rPr>
      <w:sz w:val="22"/>
      <w:szCs w:val="22"/>
    </w:rPr>
  </w:style>
  <w:style w:type="character" w:customStyle="1" w:styleId="WW-Znak123456789">
    <w:name w:val="WW- Znak123456789"/>
    <w:rsid w:val="00905E65"/>
    <w:rPr>
      <w:rFonts w:ascii="Cambria" w:eastAsia="Times New Roman" w:hAnsi="Cambria" w:cs="Times New Roman"/>
      <w:b/>
      <w:bCs/>
      <w:kern w:val="3"/>
      <w:sz w:val="32"/>
      <w:szCs w:val="32"/>
    </w:rPr>
  </w:style>
  <w:style w:type="character" w:customStyle="1" w:styleId="Numerstrony1">
    <w:name w:val="Numer strony1"/>
    <w:basedOn w:val="Domylnaczcionkaakapitu"/>
    <w:rsid w:val="00905E65"/>
  </w:style>
  <w:style w:type="character" w:customStyle="1" w:styleId="apple-style-span">
    <w:name w:val="apple-style-span"/>
    <w:rsid w:val="00905E65"/>
  </w:style>
  <w:style w:type="character" w:customStyle="1" w:styleId="WW-Znak12345678910">
    <w:name w:val="WW- Znak12345678910"/>
    <w:rsid w:val="00905E65"/>
    <w:rPr>
      <w:sz w:val="22"/>
      <w:szCs w:val="22"/>
    </w:rPr>
  </w:style>
  <w:style w:type="character" w:customStyle="1" w:styleId="WW-Znak1234567891011">
    <w:name w:val="WW- Znak1234567891011"/>
    <w:rsid w:val="00905E65"/>
    <w:rPr>
      <w:rFonts w:ascii="Calibri" w:eastAsia="Times New Roman" w:hAnsi="Calibri" w:cs="Times New Roman"/>
      <w:b/>
      <w:bCs/>
      <w:i/>
      <w:iCs/>
      <w:sz w:val="26"/>
      <w:szCs w:val="26"/>
    </w:rPr>
  </w:style>
  <w:style w:type="character" w:customStyle="1" w:styleId="WW-Znak123456789101112">
    <w:name w:val="WW- Znak123456789101112"/>
    <w:rsid w:val="00905E65"/>
    <w:rPr>
      <w:rFonts w:ascii="Cambria" w:eastAsia="Times New Roman" w:hAnsi="Cambria" w:cs="Times New Roman"/>
      <w:sz w:val="22"/>
      <w:szCs w:val="22"/>
    </w:rPr>
  </w:style>
  <w:style w:type="character" w:customStyle="1" w:styleId="WW-Znak12345678910111213">
    <w:name w:val="WW- Znak12345678910111213"/>
    <w:rsid w:val="00905E65"/>
    <w:rPr>
      <w:i/>
      <w:iCs/>
      <w:kern w:val="3"/>
      <w:sz w:val="24"/>
      <w:szCs w:val="24"/>
    </w:rPr>
  </w:style>
  <w:style w:type="character" w:customStyle="1" w:styleId="FontStyle14">
    <w:name w:val="Font Style14"/>
    <w:rsid w:val="00905E65"/>
    <w:rPr>
      <w:rFonts w:ascii="Times New Roman" w:hAnsi="Times New Roman" w:cs="Times New Roman"/>
      <w:color w:val="000000"/>
      <w:sz w:val="18"/>
      <w:szCs w:val="18"/>
    </w:rPr>
  </w:style>
  <w:style w:type="character" w:customStyle="1" w:styleId="FontStyle12">
    <w:name w:val="Font Style12"/>
    <w:rsid w:val="00905E65"/>
    <w:rPr>
      <w:rFonts w:ascii="Times New Roman" w:hAnsi="Times New Roman" w:cs="Times New Roman"/>
      <w:color w:val="000000"/>
      <w:sz w:val="20"/>
      <w:szCs w:val="20"/>
    </w:rPr>
  </w:style>
  <w:style w:type="character" w:customStyle="1" w:styleId="WW-Znak1234567891011121314">
    <w:name w:val="WW- Znak1234567891011121314"/>
    <w:rsid w:val="00905E65"/>
    <w:rPr>
      <w:rFonts w:ascii="Arial" w:hAnsi="Arial" w:cs="Arial"/>
      <w:b/>
      <w:i/>
      <w:kern w:val="3"/>
      <w:sz w:val="28"/>
    </w:rPr>
  </w:style>
  <w:style w:type="character" w:customStyle="1" w:styleId="WW-Znak123456789101112131415">
    <w:name w:val="WW- Znak123456789101112131415"/>
    <w:rsid w:val="00905E65"/>
    <w:rPr>
      <w:rFonts w:ascii="Tahoma" w:hAnsi="Tahoma" w:cs="Tahoma"/>
      <w:b/>
      <w:spacing w:val="-3"/>
      <w:kern w:val="3"/>
    </w:rPr>
  </w:style>
  <w:style w:type="character" w:customStyle="1" w:styleId="WW-Znak12345678910111213141516">
    <w:name w:val="WW- Znak12345678910111213141516"/>
    <w:rsid w:val="00905E65"/>
    <w:rPr>
      <w:rFonts w:ascii="Tahoma" w:hAnsi="Tahoma" w:cs="Tahoma"/>
      <w:b/>
      <w:kern w:val="3"/>
      <w:sz w:val="18"/>
    </w:rPr>
  </w:style>
  <w:style w:type="character" w:customStyle="1" w:styleId="WW-Znak1234567891011121314151617">
    <w:name w:val="WW- Znak1234567891011121314151617"/>
    <w:rsid w:val="00905E65"/>
    <w:rPr>
      <w:rFonts w:ascii="Garamond" w:hAnsi="Garamond" w:cs="Garamond"/>
      <w:kern w:val="3"/>
      <w:sz w:val="24"/>
    </w:rPr>
  </w:style>
  <w:style w:type="character" w:customStyle="1" w:styleId="WW8Num1z1">
    <w:name w:val="WW8Num1z1"/>
    <w:rsid w:val="00905E65"/>
  </w:style>
  <w:style w:type="character" w:customStyle="1" w:styleId="WW8Num1z2">
    <w:name w:val="WW8Num1z2"/>
    <w:rsid w:val="00905E65"/>
  </w:style>
  <w:style w:type="character" w:customStyle="1" w:styleId="WW8Num1z3">
    <w:name w:val="WW8Num1z3"/>
    <w:rsid w:val="00905E65"/>
  </w:style>
  <w:style w:type="character" w:customStyle="1" w:styleId="WW8Num1z4">
    <w:name w:val="WW8Num1z4"/>
    <w:rsid w:val="00905E65"/>
  </w:style>
  <w:style w:type="character" w:customStyle="1" w:styleId="WW8Num1z5">
    <w:name w:val="WW8Num1z5"/>
    <w:rsid w:val="00905E65"/>
  </w:style>
  <w:style w:type="character" w:customStyle="1" w:styleId="WW8Num1z6">
    <w:name w:val="WW8Num1z6"/>
    <w:rsid w:val="00905E65"/>
  </w:style>
  <w:style w:type="character" w:customStyle="1" w:styleId="WW8Num1z7">
    <w:name w:val="WW8Num1z7"/>
    <w:rsid w:val="00905E65"/>
  </w:style>
  <w:style w:type="character" w:customStyle="1" w:styleId="WW8Num1z8">
    <w:name w:val="WW8Num1z8"/>
    <w:rsid w:val="00905E65"/>
  </w:style>
  <w:style w:type="character" w:customStyle="1" w:styleId="WW8Num4z1">
    <w:name w:val="WW8Num4z1"/>
    <w:rsid w:val="00905E65"/>
  </w:style>
  <w:style w:type="character" w:customStyle="1" w:styleId="WW8Num4z2">
    <w:name w:val="WW8Num4z2"/>
    <w:rsid w:val="00905E65"/>
  </w:style>
  <w:style w:type="character" w:customStyle="1" w:styleId="WW8Num4z3">
    <w:name w:val="WW8Num4z3"/>
    <w:rsid w:val="00905E65"/>
  </w:style>
  <w:style w:type="character" w:customStyle="1" w:styleId="WW8Num4z4">
    <w:name w:val="WW8Num4z4"/>
    <w:rsid w:val="00905E65"/>
  </w:style>
  <w:style w:type="character" w:customStyle="1" w:styleId="WW8Num4z5">
    <w:name w:val="WW8Num4z5"/>
    <w:rsid w:val="00905E65"/>
  </w:style>
  <w:style w:type="character" w:customStyle="1" w:styleId="WW8Num4z6">
    <w:name w:val="WW8Num4z6"/>
    <w:rsid w:val="00905E65"/>
  </w:style>
  <w:style w:type="character" w:customStyle="1" w:styleId="WW8Num4z7">
    <w:name w:val="WW8Num4z7"/>
    <w:rsid w:val="00905E65"/>
  </w:style>
  <w:style w:type="character" w:customStyle="1" w:styleId="WW8Num4z8">
    <w:name w:val="WW8Num4z8"/>
    <w:rsid w:val="00905E65"/>
  </w:style>
  <w:style w:type="character" w:customStyle="1" w:styleId="WW8Num6z1">
    <w:name w:val="WW8Num6z1"/>
    <w:rsid w:val="00905E65"/>
  </w:style>
  <w:style w:type="character" w:customStyle="1" w:styleId="WW8Num6z2">
    <w:name w:val="WW8Num6z2"/>
    <w:rsid w:val="00905E65"/>
  </w:style>
  <w:style w:type="character" w:customStyle="1" w:styleId="WW8Num6z3">
    <w:name w:val="WW8Num6z3"/>
    <w:rsid w:val="00905E65"/>
  </w:style>
  <w:style w:type="character" w:customStyle="1" w:styleId="WW8Num6z4">
    <w:name w:val="WW8Num6z4"/>
    <w:rsid w:val="00905E65"/>
  </w:style>
  <w:style w:type="character" w:customStyle="1" w:styleId="WW8Num6z5">
    <w:name w:val="WW8Num6z5"/>
    <w:rsid w:val="00905E65"/>
  </w:style>
  <w:style w:type="character" w:customStyle="1" w:styleId="WW8Num6z6">
    <w:name w:val="WW8Num6z6"/>
    <w:rsid w:val="00905E65"/>
  </w:style>
  <w:style w:type="character" w:customStyle="1" w:styleId="WW8Num6z7">
    <w:name w:val="WW8Num6z7"/>
    <w:rsid w:val="00905E65"/>
  </w:style>
  <w:style w:type="character" w:customStyle="1" w:styleId="WW8Num6z8">
    <w:name w:val="WW8Num6z8"/>
    <w:rsid w:val="00905E65"/>
  </w:style>
  <w:style w:type="character" w:customStyle="1" w:styleId="WW8Num7z3">
    <w:name w:val="WW8Num7z3"/>
    <w:rsid w:val="00905E65"/>
    <w:rPr>
      <w:rFonts w:ascii="Symbol" w:hAnsi="Symbol" w:cs="Symbol"/>
    </w:rPr>
  </w:style>
  <w:style w:type="character" w:customStyle="1" w:styleId="WW8Num7z4">
    <w:name w:val="WW8Num7z4"/>
    <w:rsid w:val="00905E65"/>
  </w:style>
  <w:style w:type="character" w:customStyle="1" w:styleId="WW8Num7z5">
    <w:name w:val="WW8Num7z5"/>
    <w:rsid w:val="00905E65"/>
  </w:style>
  <w:style w:type="character" w:customStyle="1" w:styleId="WW8Num7z6">
    <w:name w:val="WW8Num7z6"/>
    <w:rsid w:val="00905E65"/>
  </w:style>
  <w:style w:type="character" w:customStyle="1" w:styleId="WW8Num7z7">
    <w:name w:val="WW8Num7z7"/>
    <w:rsid w:val="00905E65"/>
  </w:style>
  <w:style w:type="character" w:customStyle="1" w:styleId="WW8Num7z8">
    <w:name w:val="WW8Num7z8"/>
    <w:rsid w:val="00905E65"/>
  </w:style>
  <w:style w:type="character" w:customStyle="1" w:styleId="WW8Num8z2">
    <w:name w:val="WW8Num8z2"/>
    <w:rsid w:val="00905E65"/>
  </w:style>
  <w:style w:type="character" w:customStyle="1" w:styleId="WW8Num8z3">
    <w:name w:val="WW8Num8z3"/>
    <w:rsid w:val="00905E65"/>
  </w:style>
  <w:style w:type="character" w:customStyle="1" w:styleId="WW8Num8z4">
    <w:name w:val="WW8Num8z4"/>
    <w:rsid w:val="00905E65"/>
  </w:style>
  <w:style w:type="character" w:customStyle="1" w:styleId="WW8Num8z5">
    <w:name w:val="WW8Num8z5"/>
    <w:rsid w:val="00905E65"/>
  </w:style>
  <w:style w:type="character" w:customStyle="1" w:styleId="WW8Num8z6">
    <w:name w:val="WW8Num8z6"/>
    <w:rsid w:val="00905E65"/>
  </w:style>
  <w:style w:type="character" w:customStyle="1" w:styleId="WW8Num8z7">
    <w:name w:val="WW8Num8z7"/>
    <w:rsid w:val="00905E65"/>
  </w:style>
  <w:style w:type="character" w:customStyle="1" w:styleId="WW8Num8z8">
    <w:name w:val="WW8Num8z8"/>
    <w:rsid w:val="00905E65"/>
  </w:style>
  <w:style w:type="character" w:customStyle="1" w:styleId="WW8Num9z1">
    <w:name w:val="WW8Num9z1"/>
    <w:rsid w:val="00905E65"/>
    <w:rPr>
      <w:rFonts w:ascii="Courier New" w:hAnsi="Courier New" w:cs="Courier New"/>
    </w:rPr>
  </w:style>
  <w:style w:type="character" w:customStyle="1" w:styleId="WW8Num11z1">
    <w:name w:val="WW8Num11z1"/>
    <w:rsid w:val="00905E65"/>
  </w:style>
  <w:style w:type="character" w:customStyle="1" w:styleId="WW8Num11z2">
    <w:name w:val="WW8Num11z2"/>
    <w:rsid w:val="00905E65"/>
  </w:style>
  <w:style w:type="character" w:customStyle="1" w:styleId="WW8Num11z3">
    <w:name w:val="WW8Num11z3"/>
    <w:rsid w:val="00905E65"/>
  </w:style>
  <w:style w:type="character" w:customStyle="1" w:styleId="WW8Num11z4">
    <w:name w:val="WW8Num11z4"/>
    <w:rsid w:val="00905E65"/>
  </w:style>
  <w:style w:type="character" w:customStyle="1" w:styleId="WW8Num11z5">
    <w:name w:val="WW8Num11z5"/>
    <w:rsid w:val="00905E65"/>
  </w:style>
  <w:style w:type="character" w:customStyle="1" w:styleId="WW8Num11z6">
    <w:name w:val="WW8Num11z6"/>
    <w:rsid w:val="00905E65"/>
  </w:style>
  <w:style w:type="character" w:customStyle="1" w:styleId="WW8Num11z7">
    <w:name w:val="WW8Num11z7"/>
    <w:rsid w:val="00905E65"/>
  </w:style>
  <w:style w:type="character" w:customStyle="1" w:styleId="WW8Num11z8">
    <w:name w:val="WW8Num11z8"/>
    <w:rsid w:val="00905E65"/>
  </w:style>
  <w:style w:type="character" w:customStyle="1" w:styleId="WW8Num12z1">
    <w:name w:val="WW8Num12z1"/>
    <w:rsid w:val="00905E65"/>
  </w:style>
  <w:style w:type="character" w:customStyle="1" w:styleId="WW8Num12z2">
    <w:name w:val="WW8Num12z2"/>
    <w:rsid w:val="00905E65"/>
  </w:style>
  <w:style w:type="character" w:customStyle="1" w:styleId="WW8Num12z3">
    <w:name w:val="WW8Num12z3"/>
    <w:rsid w:val="00905E65"/>
  </w:style>
  <w:style w:type="character" w:customStyle="1" w:styleId="WW8Num12z4">
    <w:name w:val="WW8Num12z4"/>
    <w:rsid w:val="00905E65"/>
  </w:style>
  <w:style w:type="character" w:customStyle="1" w:styleId="WW8Num12z5">
    <w:name w:val="WW8Num12z5"/>
    <w:rsid w:val="00905E65"/>
  </w:style>
  <w:style w:type="character" w:customStyle="1" w:styleId="WW8Num12z6">
    <w:name w:val="WW8Num12z6"/>
    <w:rsid w:val="00905E65"/>
  </w:style>
  <w:style w:type="character" w:customStyle="1" w:styleId="WW8Num12z7">
    <w:name w:val="WW8Num12z7"/>
    <w:rsid w:val="00905E65"/>
  </w:style>
  <w:style w:type="character" w:customStyle="1" w:styleId="WW8Num12z8">
    <w:name w:val="WW8Num12z8"/>
    <w:rsid w:val="00905E65"/>
  </w:style>
  <w:style w:type="character" w:customStyle="1" w:styleId="WW8Num13z1">
    <w:name w:val="WW8Num13z1"/>
    <w:rsid w:val="00905E65"/>
  </w:style>
  <w:style w:type="character" w:customStyle="1" w:styleId="WW8Num13z2">
    <w:name w:val="WW8Num13z2"/>
    <w:rsid w:val="00905E65"/>
  </w:style>
  <w:style w:type="character" w:customStyle="1" w:styleId="WW8Num13z3">
    <w:name w:val="WW8Num13z3"/>
    <w:rsid w:val="00905E65"/>
  </w:style>
  <w:style w:type="character" w:customStyle="1" w:styleId="WW8Num13z4">
    <w:name w:val="WW8Num13z4"/>
    <w:rsid w:val="00905E65"/>
  </w:style>
  <w:style w:type="character" w:customStyle="1" w:styleId="WW8Num13z5">
    <w:name w:val="WW8Num13z5"/>
    <w:rsid w:val="00905E65"/>
  </w:style>
  <w:style w:type="character" w:customStyle="1" w:styleId="WW8Num13z6">
    <w:name w:val="WW8Num13z6"/>
    <w:rsid w:val="00905E65"/>
  </w:style>
  <w:style w:type="character" w:customStyle="1" w:styleId="WW8Num13z7">
    <w:name w:val="WW8Num13z7"/>
    <w:rsid w:val="00905E65"/>
  </w:style>
  <w:style w:type="character" w:customStyle="1" w:styleId="WW8Num13z8">
    <w:name w:val="WW8Num13z8"/>
    <w:rsid w:val="00905E65"/>
  </w:style>
  <w:style w:type="character" w:customStyle="1" w:styleId="WW8Num10z2">
    <w:name w:val="WW8Num10z2"/>
    <w:rsid w:val="00905E65"/>
    <w:rPr>
      <w:rFonts w:ascii="Wingdings" w:hAnsi="Wingdings" w:cs="Wingdings"/>
    </w:rPr>
  </w:style>
  <w:style w:type="character" w:customStyle="1" w:styleId="WW8Num10z3">
    <w:name w:val="WW8Num10z3"/>
    <w:rsid w:val="00905E65"/>
    <w:rPr>
      <w:rFonts w:ascii="Symbol" w:hAnsi="Symbol" w:cs="Symbol"/>
    </w:rPr>
  </w:style>
  <w:style w:type="character" w:customStyle="1" w:styleId="WW8Num14z1">
    <w:name w:val="WW8Num14z1"/>
    <w:rsid w:val="00905E65"/>
    <w:rPr>
      <w:rFonts w:ascii="Courier New" w:hAnsi="Courier New" w:cs="Courier New"/>
    </w:rPr>
  </w:style>
  <w:style w:type="character" w:customStyle="1" w:styleId="WW8Num14z2">
    <w:name w:val="WW8Num14z2"/>
    <w:rsid w:val="00905E65"/>
    <w:rPr>
      <w:rFonts w:ascii="Wingdings" w:hAnsi="Wingdings" w:cs="Wingdings"/>
    </w:rPr>
  </w:style>
  <w:style w:type="character" w:customStyle="1" w:styleId="WW8Num14z3">
    <w:name w:val="WW8Num14z3"/>
    <w:rsid w:val="00905E65"/>
    <w:rPr>
      <w:rFonts w:ascii="Symbol" w:hAnsi="Symbol" w:cs="Symbol"/>
    </w:rPr>
  </w:style>
  <w:style w:type="character" w:customStyle="1" w:styleId="WW8Num17z1">
    <w:name w:val="WW8Num17z1"/>
    <w:rsid w:val="00905E65"/>
  </w:style>
  <w:style w:type="character" w:customStyle="1" w:styleId="WW8Num17z2">
    <w:name w:val="WW8Num17z2"/>
    <w:rsid w:val="00905E65"/>
  </w:style>
  <w:style w:type="character" w:customStyle="1" w:styleId="WW8Num17z3">
    <w:name w:val="WW8Num17z3"/>
    <w:rsid w:val="00905E65"/>
  </w:style>
  <w:style w:type="character" w:customStyle="1" w:styleId="WW8Num17z4">
    <w:name w:val="WW8Num17z4"/>
    <w:rsid w:val="00905E65"/>
  </w:style>
  <w:style w:type="character" w:customStyle="1" w:styleId="WW8Num17z5">
    <w:name w:val="WW8Num17z5"/>
    <w:rsid w:val="00905E65"/>
  </w:style>
  <w:style w:type="character" w:customStyle="1" w:styleId="WW8Num17z6">
    <w:name w:val="WW8Num17z6"/>
    <w:rsid w:val="00905E65"/>
  </w:style>
  <w:style w:type="character" w:customStyle="1" w:styleId="WW8Num17z7">
    <w:name w:val="WW8Num17z7"/>
    <w:rsid w:val="00905E65"/>
  </w:style>
  <w:style w:type="character" w:customStyle="1" w:styleId="WW8Num17z8">
    <w:name w:val="WW8Num17z8"/>
    <w:rsid w:val="00905E65"/>
  </w:style>
  <w:style w:type="character" w:customStyle="1" w:styleId="WW8Num19z1">
    <w:name w:val="WW8Num19z1"/>
    <w:rsid w:val="00905E65"/>
  </w:style>
  <w:style w:type="character" w:customStyle="1" w:styleId="WW8Num19z2">
    <w:name w:val="WW8Num19z2"/>
    <w:rsid w:val="00905E65"/>
  </w:style>
  <w:style w:type="character" w:customStyle="1" w:styleId="WW8Num19z3">
    <w:name w:val="WW8Num19z3"/>
    <w:rsid w:val="00905E65"/>
  </w:style>
  <w:style w:type="character" w:customStyle="1" w:styleId="WW8Num19z4">
    <w:name w:val="WW8Num19z4"/>
    <w:rsid w:val="00905E65"/>
  </w:style>
  <w:style w:type="character" w:customStyle="1" w:styleId="WW8Num19z5">
    <w:name w:val="WW8Num19z5"/>
    <w:rsid w:val="00905E65"/>
  </w:style>
  <w:style w:type="character" w:customStyle="1" w:styleId="WW8Num19z6">
    <w:name w:val="WW8Num19z6"/>
    <w:rsid w:val="00905E65"/>
  </w:style>
  <w:style w:type="character" w:customStyle="1" w:styleId="WW8Num19z7">
    <w:name w:val="WW8Num19z7"/>
    <w:rsid w:val="00905E65"/>
  </w:style>
  <w:style w:type="character" w:customStyle="1" w:styleId="WW8Num19z8">
    <w:name w:val="WW8Num19z8"/>
    <w:rsid w:val="00905E65"/>
  </w:style>
  <w:style w:type="character" w:customStyle="1" w:styleId="WW8Num21z1">
    <w:name w:val="WW8Num21z1"/>
    <w:rsid w:val="00905E65"/>
  </w:style>
  <w:style w:type="character" w:customStyle="1" w:styleId="WW8Num21z2">
    <w:name w:val="WW8Num21z2"/>
    <w:rsid w:val="00905E65"/>
  </w:style>
  <w:style w:type="character" w:customStyle="1" w:styleId="WW8Num21z3">
    <w:name w:val="WW8Num21z3"/>
    <w:rsid w:val="00905E65"/>
  </w:style>
  <w:style w:type="character" w:customStyle="1" w:styleId="WW8Num21z4">
    <w:name w:val="WW8Num21z4"/>
    <w:rsid w:val="00905E65"/>
  </w:style>
  <w:style w:type="character" w:customStyle="1" w:styleId="WW8Num21z5">
    <w:name w:val="WW8Num21z5"/>
    <w:rsid w:val="00905E65"/>
  </w:style>
  <w:style w:type="character" w:customStyle="1" w:styleId="WW8Num21z6">
    <w:name w:val="WW8Num21z6"/>
    <w:rsid w:val="00905E65"/>
  </w:style>
  <w:style w:type="character" w:customStyle="1" w:styleId="WW8Num21z7">
    <w:name w:val="WW8Num21z7"/>
    <w:rsid w:val="00905E65"/>
  </w:style>
  <w:style w:type="character" w:customStyle="1" w:styleId="WW8Num21z8">
    <w:name w:val="WW8Num21z8"/>
    <w:rsid w:val="00905E65"/>
  </w:style>
  <w:style w:type="character" w:customStyle="1" w:styleId="WW8Num24z1">
    <w:name w:val="WW8Num24z1"/>
    <w:rsid w:val="00905E65"/>
  </w:style>
  <w:style w:type="character" w:customStyle="1" w:styleId="WW8Num24z2">
    <w:name w:val="WW8Num24z2"/>
    <w:rsid w:val="00905E65"/>
  </w:style>
  <w:style w:type="character" w:customStyle="1" w:styleId="WW8Num24z3">
    <w:name w:val="WW8Num24z3"/>
    <w:rsid w:val="00905E65"/>
  </w:style>
  <w:style w:type="character" w:customStyle="1" w:styleId="WW8Num24z4">
    <w:name w:val="WW8Num24z4"/>
    <w:rsid w:val="00905E65"/>
  </w:style>
  <w:style w:type="character" w:customStyle="1" w:styleId="WW8Num24z6">
    <w:name w:val="WW8Num24z6"/>
    <w:rsid w:val="00905E65"/>
  </w:style>
  <w:style w:type="character" w:customStyle="1" w:styleId="WW8Num24z7">
    <w:name w:val="WW8Num24z7"/>
    <w:rsid w:val="00905E65"/>
  </w:style>
  <w:style w:type="character" w:customStyle="1" w:styleId="WW8Num24z8">
    <w:name w:val="WW8Num24z8"/>
    <w:rsid w:val="00905E65"/>
  </w:style>
  <w:style w:type="character" w:customStyle="1" w:styleId="WW8Num26z1">
    <w:name w:val="WW8Num26z1"/>
    <w:rsid w:val="00905E65"/>
  </w:style>
  <w:style w:type="character" w:customStyle="1" w:styleId="WW8Num26z2">
    <w:name w:val="WW8Num26z2"/>
    <w:rsid w:val="00905E65"/>
  </w:style>
  <w:style w:type="character" w:customStyle="1" w:styleId="WW8Num26z3">
    <w:name w:val="WW8Num26z3"/>
    <w:rsid w:val="00905E65"/>
  </w:style>
  <w:style w:type="character" w:customStyle="1" w:styleId="WW8Num26z4">
    <w:name w:val="WW8Num26z4"/>
    <w:rsid w:val="00905E65"/>
  </w:style>
  <w:style w:type="character" w:customStyle="1" w:styleId="WW8Num26z5">
    <w:name w:val="WW8Num26z5"/>
    <w:rsid w:val="00905E65"/>
  </w:style>
  <w:style w:type="character" w:customStyle="1" w:styleId="WW8Num26z6">
    <w:name w:val="WW8Num26z6"/>
    <w:rsid w:val="00905E65"/>
  </w:style>
  <w:style w:type="character" w:customStyle="1" w:styleId="WW8Num26z7">
    <w:name w:val="WW8Num26z7"/>
    <w:rsid w:val="00905E65"/>
  </w:style>
  <w:style w:type="character" w:customStyle="1" w:styleId="WW8Num26z8">
    <w:name w:val="WW8Num26z8"/>
    <w:rsid w:val="00905E65"/>
  </w:style>
  <w:style w:type="character" w:customStyle="1" w:styleId="WW8Num27z1">
    <w:name w:val="WW8Num27z1"/>
    <w:rsid w:val="00905E65"/>
  </w:style>
  <w:style w:type="character" w:customStyle="1" w:styleId="WW8Num27z2">
    <w:name w:val="WW8Num27z2"/>
    <w:rsid w:val="00905E65"/>
  </w:style>
  <w:style w:type="character" w:customStyle="1" w:styleId="WW8Num27z3">
    <w:name w:val="WW8Num27z3"/>
    <w:rsid w:val="00905E65"/>
  </w:style>
  <w:style w:type="character" w:customStyle="1" w:styleId="WW8Num27z4">
    <w:name w:val="WW8Num27z4"/>
    <w:rsid w:val="00905E65"/>
  </w:style>
  <w:style w:type="character" w:customStyle="1" w:styleId="WW8Num27z5">
    <w:name w:val="WW8Num27z5"/>
    <w:rsid w:val="00905E65"/>
  </w:style>
  <w:style w:type="character" w:customStyle="1" w:styleId="WW8Num27z6">
    <w:name w:val="WW8Num27z6"/>
    <w:rsid w:val="00905E65"/>
  </w:style>
  <w:style w:type="character" w:customStyle="1" w:styleId="WW8Num27z7">
    <w:name w:val="WW8Num27z7"/>
    <w:rsid w:val="00905E65"/>
  </w:style>
  <w:style w:type="character" w:customStyle="1" w:styleId="WW8Num27z8">
    <w:name w:val="WW8Num27z8"/>
    <w:rsid w:val="00905E65"/>
  </w:style>
  <w:style w:type="character" w:customStyle="1" w:styleId="WW8Num31z1">
    <w:name w:val="WW8Num31z1"/>
    <w:rsid w:val="00905E65"/>
  </w:style>
  <w:style w:type="character" w:customStyle="1" w:styleId="WW8Num31z2">
    <w:name w:val="WW8Num31z2"/>
    <w:rsid w:val="00905E65"/>
  </w:style>
  <w:style w:type="character" w:customStyle="1" w:styleId="WW8Num31z3">
    <w:name w:val="WW8Num31z3"/>
    <w:rsid w:val="00905E65"/>
  </w:style>
  <w:style w:type="character" w:customStyle="1" w:styleId="WW8Num31z4">
    <w:name w:val="WW8Num31z4"/>
    <w:rsid w:val="00905E65"/>
  </w:style>
  <w:style w:type="character" w:customStyle="1" w:styleId="WW8Num31z5">
    <w:name w:val="WW8Num31z5"/>
    <w:rsid w:val="00905E65"/>
  </w:style>
  <w:style w:type="character" w:customStyle="1" w:styleId="WW8Num31z6">
    <w:name w:val="WW8Num31z6"/>
    <w:rsid w:val="00905E65"/>
  </w:style>
  <w:style w:type="character" w:customStyle="1" w:styleId="WW8Num31z7">
    <w:name w:val="WW8Num31z7"/>
    <w:rsid w:val="00905E65"/>
  </w:style>
  <w:style w:type="character" w:customStyle="1" w:styleId="WW8Num31z8">
    <w:name w:val="WW8Num31z8"/>
    <w:rsid w:val="00905E65"/>
  </w:style>
  <w:style w:type="character" w:customStyle="1" w:styleId="WW8Num32z1">
    <w:name w:val="WW8Num32z1"/>
    <w:rsid w:val="00905E65"/>
  </w:style>
  <w:style w:type="character" w:customStyle="1" w:styleId="WW8Num32z2">
    <w:name w:val="WW8Num32z2"/>
    <w:rsid w:val="00905E65"/>
  </w:style>
  <w:style w:type="character" w:customStyle="1" w:styleId="WW8Num32z3">
    <w:name w:val="WW8Num32z3"/>
    <w:rsid w:val="00905E65"/>
  </w:style>
  <w:style w:type="character" w:customStyle="1" w:styleId="WW8Num32z4">
    <w:name w:val="WW8Num32z4"/>
    <w:rsid w:val="00905E65"/>
  </w:style>
  <w:style w:type="character" w:customStyle="1" w:styleId="WW8Num32z5">
    <w:name w:val="WW8Num32z5"/>
    <w:rsid w:val="00905E65"/>
  </w:style>
  <w:style w:type="character" w:customStyle="1" w:styleId="WW8Num32z6">
    <w:name w:val="WW8Num32z6"/>
    <w:rsid w:val="00905E65"/>
  </w:style>
  <w:style w:type="character" w:customStyle="1" w:styleId="WW8Num32z7">
    <w:name w:val="WW8Num32z7"/>
    <w:rsid w:val="00905E65"/>
  </w:style>
  <w:style w:type="character" w:customStyle="1" w:styleId="WW8Num32z8">
    <w:name w:val="WW8Num32z8"/>
    <w:rsid w:val="00905E65"/>
  </w:style>
  <w:style w:type="character" w:customStyle="1" w:styleId="Domylnaczcionkaakapitu1">
    <w:name w:val="Domyślna czcionka akapitu1"/>
    <w:rsid w:val="00905E65"/>
  </w:style>
  <w:style w:type="character" w:customStyle="1" w:styleId="WW-Znakiprzypiswdolnych">
    <w:name w:val="WW-Znaki przypisów dolnych"/>
    <w:rsid w:val="00905E65"/>
    <w:rPr>
      <w:position w:val="0"/>
      <w:vertAlign w:val="superscript"/>
    </w:rPr>
  </w:style>
  <w:style w:type="character" w:customStyle="1" w:styleId="WW8Num22z1">
    <w:name w:val="WW8Num22z1"/>
    <w:rsid w:val="00905E65"/>
  </w:style>
  <w:style w:type="character" w:customStyle="1" w:styleId="WW8Num22z3">
    <w:name w:val="WW8Num22z3"/>
    <w:rsid w:val="00905E65"/>
  </w:style>
  <w:style w:type="character" w:customStyle="1" w:styleId="WW8Num22z4">
    <w:name w:val="WW8Num22z4"/>
    <w:rsid w:val="00905E65"/>
  </w:style>
  <w:style w:type="character" w:customStyle="1" w:styleId="WW8Num22z5">
    <w:name w:val="WW8Num22z5"/>
    <w:rsid w:val="00905E65"/>
  </w:style>
  <w:style w:type="character" w:customStyle="1" w:styleId="WW8Num22z6">
    <w:name w:val="WW8Num22z6"/>
    <w:rsid w:val="00905E65"/>
  </w:style>
  <w:style w:type="character" w:customStyle="1" w:styleId="WW8Num22z7">
    <w:name w:val="WW8Num22z7"/>
    <w:rsid w:val="00905E65"/>
  </w:style>
  <w:style w:type="character" w:customStyle="1" w:styleId="WW8Num22z8">
    <w:name w:val="WW8Num22z8"/>
    <w:rsid w:val="00905E65"/>
  </w:style>
  <w:style w:type="character" w:customStyle="1" w:styleId="BulletSymbols">
    <w:name w:val="Bullet Symbols"/>
    <w:rsid w:val="00905E65"/>
    <w:rPr>
      <w:rFonts w:ascii="OpenSymbol" w:eastAsia="OpenSymbol" w:hAnsi="OpenSymbol" w:cs="OpenSymbol"/>
    </w:rPr>
  </w:style>
  <w:style w:type="character" w:customStyle="1" w:styleId="FontStyle77">
    <w:name w:val="Font Style77"/>
    <w:rsid w:val="00905E65"/>
    <w:rPr>
      <w:rFonts w:ascii="Times New Roman" w:hAnsi="Times New Roman" w:cs="Times New Roman"/>
      <w:sz w:val="20"/>
      <w:szCs w:val="20"/>
    </w:rPr>
  </w:style>
  <w:style w:type="character" w:customStyle="1" w:styleId="WW8Num23z1">
    <w:name w:val="WW8Num23z1"/>
    <w:rsid w:val="00905E65"/>
  </w:style>
  <w:style w:type="character" w:customStyle="1" w:styleId="WW8Num23z2">
    <w:name w:val="WW8Num23z2"/>
    <w:rsid w:val="00905E65"/>
  </w:style>
  <w:style w:type="character" w:customStyle="1" w:styleId="WW8Num23z3">
    <w:name w:val="WW8Num23z3"/>
    <w:rsid w:val="00905E65"/>
  </w:style>
  <w:style w:type="character" w:customStyle="1" w:styleId="WW8Num23z4">
    <w:name w:val="WW8Num23z4"/>
    <w:rsid w:val="00905E65"/>
  </w:style>
  <w:style w:type="character" w:customStyle="1" w:styleId="WW8Num23z5">
    <w:name w:val="WW8Num23z5"/>
    <w:rsid w:val="00905E65"/>
  </w:style>
  <w:style w:type="character" w:customStyle="1" w:styleId="WW8Num23z6">
    <w:name w:val="WW8Num23z6"/>
    <w:rsid w:val="00905E65"/>
  </w:style>
  <w:style w:type="character" w:customStyle="1" w:styleId="WW8Num23z7">
    <w:name w:val="WW8Num23z7"/>
    <w:rsid w:val="00905E65"/>
  </w:style>
  <w:style w:type="character" w:customStyle="1" w:styleId="WW8Num23z8">
    <w:name w:val="WW8Num23z8"/>
    <w:rsid w:val="00905E65"/>
  </w:style>
  <w:style w:type="character" w:customStyle="1" w:styleId="WW-Znak123456789101112131415161718">
    <w:name w:val="WW- Znak123456789101112131415161718"/>
    <w:basedOn w:val="Domylnaczcionkaakapitu"/>
    <w:rsid w:val="00905E65"/>
  </w:style>
  <w:style w:type="character" w:customStyle="1" w:styleId="EndnoteSymbol">
    <w:name w:val="Endnote Symbol"/>
    <w:rsid w:val="00905E65"/>
    <w:rPr>
      <w:position w:val="0"/>
      <w:vertAlign w:val="superscript"/>
    </w:rPr>
  </w:style>
  <w:style w:type="character" w:customStyle="1" w:styleId="FontStyle79">
    <w:name w:val="Font Style79"/>
    <w:rsid w:val="00905E65"/>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05E65"/>
  </w:style>
  <w:style w:type="numbering" w:customStyle="1" w:styleId="WW8Num1">
    <w:name w:val="WW8Num1"/>
    <w:basedOn w:val="Bezlisty"/>
    <w:rsid w:val="00905E65"/>
    <w:pPr>
      <w:numPr>
        <w:numId w:val="1"/>
      </w:numPr>
    </w:pPr>
  </w:style>
  <w:style w:type="numbering" w:customStyle="1" w:styleId="WW8Num2">
    <w:name w:val="WW8Num2"/>
    <w:basedOn w:val="Bezlisty"/>
    <w:rsid w:val="00905E65"/>
    <w:pPr>
      <w:numPr>
        <w:numId w:val="2"/>
      </w:numPr>
    </w:pPr>
  </w:style>
  <w:style w:type="numbering" w:customStyle="1" w:styleId="WW8Num3">
    <w:name w:val="WW8Num3"/>
    <w:basedOn w:val="Bezlisty"/>
    <w:rsid w:val="00905E65"/>
    <w:pPr>
      <w:numPr>
        <w:numId w:val="3"/>
      </w:numPr>
    </w:pPr>
  </w:style>
  <w:style w:type="numbering" w:customStyle="1" w:styleId="WW8Num4">
    <w:name w:val="WW8Num4"/>
    <w:basedOn w:val="Bezlisty"/>
    <w:rsid w:val="00905E65"/>
    <w:pPr>
      <w:numPr>
        <w:numId w:val="4"/>
      </w:numPr>
    </w:pPr>
  </w:style>
  <w:style w:type="numbering" w:customStyle="1" w:styleId="WW8Num5">
    <w:name w:val="WW8Num5"/>
    <w:basedOn w:val="Bezlisty"/>
    <w:rsid w:val="00905E65"/>
    <w:pPr>
      <w:numPr>
        <w:numId w:val="5"/>
      </w:numPr>
    </w:pPr>
  </w:style>
  <w:style w:type="numbering" w:customStyle="1" w:styleId="WW8Num6">
    <w:name w:val="WW8Num6"/>
    <w:basedOn w:val="Bezlisty"/>
    <w:rsid w:val="00905E65"/>
    <w:pPr>
      <w:numPr>
        <w:numId w:val="6"/>
      </w:numPr>
    </w:pPr>
  </w:style>
  <w:style w:type="numbering" w:customStyle="1" w:styleId="WW8Num7">
    <w:name w:val="WW8Num7"/>
    <w:basedOn w:val="Bezlisty"/>
    <w:rsid w:val="00905E65"/>
    <w:pPr>
      <w:numPr>
        <w:numId w:val="7"/>
      </w:numPr>
    </w:pPr>
  </w:style>
  <w:style w:type="numbering" w:customStyle="1" w:styleId="WW8Num8">
    <w:name w:val="WW8Num8"/>
    <w:basedOn w:val="Bezlisty"/>
    <w:rsid w:val="00905E65"/>
    <w:pPr>
      <w:numPr>
        <w:numId w:val="8"/>
      </w:numPr>
    </w:pPr>
  </w:style>
  <w:style w:type="numbering" w:customStyle="1" w:styleId="WW8Num9">
    <w:name w:val="WW8Num9"/>
    <w:basedOn w:val="Bezlisty"/>
    <w:rsid w:val="00905E65"/>
    <w:pPr>
      <w:numPr>
        <w:numId w:val="9"/>
      </w:numPr>
    </w:pPr>
  </w:style>
  <w:style w:type="numbering" w:customStyle="1" w:styleId="WW8Num10">
    <w:name w:val="WW8Num10"/>
    <w:basedOn w:val="Bezlisty"/>
    <w:rsid w:val="00905E65"/>
    <w:pPr>
      <w:numPr>
        <w:numId w:val="10"/>
      </w:numPr>
    </w:pPr>
  </w:style>
  <w:style w:type="numbering" w:customStyle="1" w:styleId="WW8Num11">
    <w:name w:val="WW8Num11"/>
    <w:basedOn w:val="Bezlisty"/>
    <w:rsid w:val="00905E65"/>
    <w:pPr>
      <w:numPr>
        <w:numId w:val="11"/>
      </w:numPr>
    </w:pPr>
  </w:style>
  <w:style w:type="numbering" w:customStyle="1" w:styleId="WW8Num12">
    <w:name w:val="WW8Num12"/>
    <w:basedOn w:val="Bezlisty"/>
    <w:rsid w:val="00905E65"/>
    <w:pPr>
      <w:numPr>
        <w:numId w:val="12"/>
      </w:numPr>
    </w:pPr>
  </w:style>
  <w:style w:type="numbering" w:customStyle="1" w:styleId="WW8Num13">
    <w:name w:val="WW8Num13"/>
    <w:basedOn w:val="Bezlisty"/>
    <w:rsid w:val="00905E65"/>
    <w:pPr>
      <w:numPr>
        <w:numId w:val="13"/>
      </w:numPr>
    </w:pPr>
  </w:style>
  <w:style w:type="numbering" w:customStyle="1" w:styleId="WW8Num14">
    <w:name w:val="WW8Num14"/>
    <w:basedOn w:val="Bezlisty"/>
    <w:rsid w:val="00905E65"/>
    <w:pPr>
      <w:numPr>
        <w:numId w:val="14"/>
      </w:numPr>
    </w:pPr>
  </w:style>
  <w:style w:type="numbering" w:customStyle="1" w:styleId="WW8Num15">
    <w:name w:val="WW8Num15"/>
    <w:basedOn w:val="Bezlisty"/>
    <w:rsid w:val="00905E65"/>
    <w:pPr>
      <w:numPr>
        <w:numId w:val="15"/>
      </w:numPr>
    </w:pPr>
  </w:style>
  <w:style w:type="numbering" w:customStyle="1" w:styleId="WW8Num16">
    <w:name w:val="WW8Num16"/>
    <w:basedOn w:val="Bezlisty"/>
    <w:rsid w:val="00905E65"/>
    <w:pPr>
      <w:numPr>
        <w:numId w:val="16"/>
      </w:numPr>
    </w:pPr>
  </w:style>
  <w:style w:type="numbering" w:customStyle="1" w:styleId="WW8Num17">
    <w:name w:val="WW8Num17"/>
    <w:basedOn w:val="Bezlisty"/>
    <w:rsid w:val="00905E65"/>
    <w:pPr>
      <w:numPr>
        <w:numId w:val="17"/>
      </w:numPr>
    </w:pPr>
  </w:style>
  <w:style w:type="numbering" w:customStyle="1" w:styleId="WW8Num18">
    <w:name w:val="WW8Num18"/>
    <w:basedOn w:val="Bezlisty"/>
    <w:rsid w:val="00905E65"/>
    <w:pPr>
      <w:numPr>
        <w:numId w:val="18"/>
      </w:numPr>
    </w:pPr>
  </w:style>
  <w:style w:type="numbering" w:customStyle="1" w:styleId="WW8Num19">
    <w:name w:val="WW8Num19"/>
    <w:basedOn w:val="Bezlisty"/>
    <w:rsid w:val="00905E65"/>
    <w:pPr>
      <w:numPr>
        <w:numId w:val="19"/>
      </w:numPr>
    </w:pPr>
  </w:style>
  <w:style w:type="numbering" w:customStyle="1" w:styleId="WW8Num20">
    <w:name w:val="WW8Num20"/>
    <w:basedOn w:val="Bezlisty"/>
    <w:rsid w:val="00905E65"/>
    <w:pPr>
      <w:numPr>
        <w:numId w:val="20"/>
      </w:numPr>
    </w:pPr>
  </w:style>
  <w:style w:type="numbering" w:customStyle="1" w:styleId="WW8Num21">
    <w:name w:val="WW8Num21"/>
    <w:basedOn w:val="Bezlisty"/>
    <w:rsid w:val="00905E65"/>
    <w:pPr>
      <w:numPr>
        <w:numId w:val="21"/>
      </w:numPr>
    </w:pPr>
  </w:style>
  <w:style w:type="numbering" w:customStyle="1" w:styleId="WW8Num22">
    <w:name w:val="WW8Num22"/>
    <w:basedOn w:val="Bezlisty"/>
    <w:rsid w:val="00905E65"/>
    <w:pPr>
      <w:numPr>
        <w:numId w:val="22"/>
      </w:numPr>
    </w:pPr>
  </w:style>
  <w:style w:type="numbering" w:customStyle="1" w:styleId="WW8Num23">
    <w:name w:val="WW8Num23"/>
    <w:basedOn w:val="Bezlisty"/>
    <w:rsid w:val="00905E65"/>
    <w:pPr>
      <w:numPr>
        <w:numId w:val="23"/>
      </w:numPr>
    </w:pPr>
  </w:style>
  <w:style w:type="numbering" w:customStyle="1" w:styleId="WW8Num24">
    <w:name w:val="WW8Num24"/>
    <w:basedOn w:val="Bezlisty"/>
    <w:rsid w:val="00905E65"/>
    <w:pPr>
      <w:numPr>
        <w:numId w:val="24"/>
      </w:numPr>
    </w:pPr>
  </w:style>
  <w:style w:type="numbering" w:customStyle="1" w:styleId="WW8Num25">
    <w:name w:val="WW8Num25"/>
    <w:basedOn w:val="Bezlisty"/>
    <w:rsid w:val="00905E65"/>
    <w:pPr>
      <w:numPr>
        <w:numId w:val="25"/>
      </w:numPr>
    </w:pPr>
  </w:style>
  <w:style w:type="numbering" w:customStyle="1" w:styleId="WW8Num26">
    <w:name w:val="WW8Num26"/>
    <w:basedOn w:val="Bezlisty"/>
    <w:rsid w:val="00905E65"/>
    <w:pPr>
      <w:numPr>
        <w:numId w:val="26"/>
      </w:numPr>
    </w:pPr>
  </w:style>
  <w:style w:type="numbering" w:customStyle="1" w:styleId="WW8Num27">
    <w:name w:val="WW8Num27"/>
    <w:basedOn w:val="Bezlisty"/>
    <w:rsid w:val="00905E65"/>
    <w:pPr>
      <w:numPr>
        <w:numId w:val="27"/>
      </w:numPr>
    </w:pPr>
  </w:style>
  <w:style w:type="numbering" w:customStyle="1" w:styleId="WW8Num28">
    <w:name w:val="WW8Num28"/>
    <w:basedOn w:val="Bezlisty"/>
    <w:rsid w:val="00905E65"/>
    <w:pPr>
      <w:numPr>
        <w:numId w:val="28"/>
      </w:numPr>
    </w:pPr>
  </w:style>
  <w:style w:type="numbering" w:customStyle="1" w:styleId="WW8Num29">
    <w:name w:val="WW8Num29"/>
    <w:basedOn w:val="Bezlisty"/>
    <w:rsid w:val="00905E65"/>
    <w:pPr>
      <w:numPr>
        <w:numId w:val="29"/>
      </w:numPr>
    </w:pPr>
  </w:style>
  <w:style w:type="numbering" w:customStyle="1" w:styleId="WW8Num30">
    <w:name w:val="WW8Num30"/>
    <w:basedOn w:val="Bezlisty"/>
    <w:rsid w:val="00905E65"/>
    <w:pPr>
      <w:numPr>
        <w:numId w:val="30"/>
      </w:numPr>
    </w:pPr>
  </w:style>
  <w:style w:type="numbering" w:customStyle="1" w:styleId="WW8Num31">
    <w:name w:val="WW8Num31"/>
    <w:basedOn w:val="Bezlisty"/>
    <w:rsid w:val="00905E65"/>
    <w:pPr>
      <w:numPr>
        <w:numId w:val="31"/>
      </w:numPr>
    </w:pPr>
  </w:style>
  <w:style w:type="numbering" w:customStyle="1" w:styleId="WW8Num32">
    <w:name w:val="WW8Num32"/>
    <w:basedOn w:val="Bezlisty"/>
    <w:rsid w:val="00905E65"/>
    <w:pPr>
      <w:numPr>
        <w:numId w:val="32"/>
      </w:numPr>
    </w:pPr>
  </w:style>
  <w:style w:type="numbering" w:customStyle="1" w:styleId="WW8Num33">
    <w:name w:val="WW8Num33"/>
    <w:basedOn w:val="Bezlisty"/>
    <w:rsid w:val="00905E65"/>
    <w:pPr>
      <w:numPr>
        <w:numId w:val="74"/>
      </w:numPr>
    </w:pPr>
  </w:style>
  <w:style w:type="numbering" w:customStyle="1" w:styleId="WW8Num34">
    <w:name w:val="WW8Num34"/>
    <w:basedOn w:val="Bezlisty"/>
    <w:rsid w:val="00905E65"/>
    <w:pPr>
      <w:numPr>
        <w:numId w:val="34"/>
      </w:numPr>
    </w:pPr>
  </w:style>
  <w:style w:type="numbering" w:customStyle="1" w:styleId="WW8Num35">
    <w:name w:val="WW8Num35"/>
    <w:basedOn w:val="Bezlisty"/>
    <w:rsid w:val="00905E65"/>
    <w:pPr>
      <w:numPr>
        <w:numId w:val="35"/>
      </w:numPr>
    </w:pPr>
  </w:style>
  <w:style w:type="numbering" w:customStyle="1" w:styleId="WW8Num36">
    <w:name w:val="WW8Num36"/>
    <w:basedOn w:val="Bezlisty"/>
    <w:rsid w:val="00905E65"/>
    <w:pPr>
      <w:numPr>
        <w:numId w:val="36"/>
      </w:numPr>
    </w:pPr>
  </w:style>
  <w:style w:type="numbering" w:customStyle="1" w:styleId="WW8Num37">
    <w:name w:val="WW8Num37"/>
    <w:basedOn w:val="Bezlisty"/>
    <w:rsid w:val="00905E65"/>
    <w:pPr>
      <w:numPr>
        <w:numId w:val="37"/>
      </w:numPr>
    </w:pPr>
  </w:style>
  <w:style w:type="numbering" w:customStyle="1" w:styleId="WW8Num38">
    <w:name w:val="WW8Num38"/>
    <w:basedOn w:val="Bezlisty"/>
    <w:rsid w:val="00905E65"/>
    <w:pPr>
      <w:numPr>
        <w:numId w:val="76"/>
      </w:numPr>
    </w:pPr>
  </w:style>
  <w:style w:type="numbering" w:customStyle="1" w:styleId="WW8Num39">
    <w:name w:val="WW8Num39"/>
    <w:basedOn w:val="Bezlisty"/>
    <w:rsid w:val="00905E65"/>
    <w:pPr>
      <w:numPr>
        <w:numId w:val="38"/>
      </w:numPr>
    </w:pPr>
  </w:style>
  <w:style w:type="numbering" w:customStyle="1" w:styleId="WW8Num40">
    <w:name w:val="WW8Num40"/>
    <w:basedOn w:val="Bezlisty"/>
    <w:rsid w:val="00905E65"/>
    <w:pPr>
      <w:numPr>
        <w:numId w:val="39"/>
      </w:numPr>
    </w:pPr>
  </w:style>
  <w:style w:type="numbering" w:customStyle="1" w:styleId="WW8Num41">
    <w:name w:val="WW8Num41"/>
    <w:basedOn w:val="Bezlisty"/>
    <w:rsid w:val="00905E65"/>
    <w:pPr>
      <w:numPr>
        <w:numId w:val="75"/>
      </w:numPr>
    </w:pPr>
  </w:style>
  <w:style w:type="numbering" w:customStyle="1" w:styleId="WW8Num42">
    <w:name w:val="WW8Num42"/>
    <w:basedOn w:val="Bezlisty"/>
    <w:rsid w:val="00905E65"/>
    <w:pPr>
      <w:numPr>
        <w:numId w:val="40"/>
      </w:numPr>
    </w:pPr>
  </w:style>
  <w:style w:type="numbering" w:customStyle="1" w:styleId="WW8Num43">
    <w:name w:val="WW8Num43"/>
    <w:basedOn w:val="Bezlisty"/>
    <w:rsid w:val="00905E65"/>
    <w:pPr>
      <w:numPr>
        <w:numId w:val="41"/>
      </w:numPr>
    </w:pPr>
  </w:style>
  <w:style w:type="numbering" w:customStyle="1" w:styleId="WW8Num44">
    <w:name w:val="WW8Num44"/>
    <w:basedOn w:val="Bezlisty"/>
    <w:rsid w:val="00905E65"/>
    <w:pPr>
      <w:numPr>
        <w:numId w:val="42"/>
      </w:numPr>
    </w:pPr>
  </w:style>
  <w:style w:type="numbering" w:customStyle="1" w:styleId="WW8Num45">
    <w:name w:val="WW8Num45"/>
    <w:basedOn w:val="Bezlisty"/>
    <w:rsid w:val="00905E65"/>
    <w:pPr>
      <w:numPr>
        <w:numId w:val="43"/>
      </w:numPr>
    </w:pPr>
  </w:style>
  <w:style w:type="numbering" w:customStyle="1" w:styleId="WW8Num46">
    <w:name w:val="WW8Num46"/>
    <w:basedOn w:val="Bezlisty"/>
    <w:rsid w:val="00905E65"/>
    <w:pPr>
      <w:numPr>
        <w:numId w:val="44"/>
      </w:numPr>
    </w:pPr>
  </w:style>
  <w:style w:type="numbering" w:customStyle="1" w:styleId="WW8Num47">
    <w:name w:val="WW8Num47"/>
    <w:basedOn w:val="Bezlisty"/>
    <w:rsid w:val="00905E65"/>
    <w:pPr>
      <w:numPr>
        <w:numId w:val="45"/>
      </w:numPr>
    </w:pPr>
  </w:style>
  <w:style w:type="numbering" w:customStyle="1" w:styleId="WW8Num48">
    <w:name w:val="WW8Num48"/>
    <w:basedOn w:val="Bezlisty"/>
    <w:rsid w:val="00905E65"/>
    <w:pPr>
      <w:numPr>
        <w:numId w:val="46"/>
      </w:numPr>
    </w:pPr>
  </w:style>
  <w:style w:type="numbering" w:customStyle="1" w:styleId="WW8Num49">
    <w:name w:val="WW8Num49"/>
    <w:basedOn w:val="Bezlisty"/>
    <w:rsid w:val="00905E65"/>
    <w:pPr>
      <w:numPr>
        <w:numId w:val="47"/>
      </w:numPr>
    </w:pPr>
  </w:style>
  <w:style w:type="numbering" w:customStyle="1" w:styleId="WW8Num50">
    <w:name w:val="WW8Num50"/>
    <w:basedOn w:val="Bezlisty"/>
    <w:rsid w:val="00905E65"/>
    <w:pPr>
      <w:numPr>
        <w:numId w:val="48"/>
      </w:numPr>
    </w:pPr>
  </w:style>
  <w:style w:type="numbering" w:customStyle="1" w:styleId="WW8Num51">
    <w:name w:val="WW8Num51"/>
    <w:basedOn w:val="Bezlisty"/>
    <w:rsid w:val="00905E65"/>
    <w:pPr>
      <w:numPr>
        <w:numId w:val="49"/>
      </w:numPr>
    </w:pPr>
  </w:style>
  <w:style w:type="numbering" w:customStyle="1" w:styleId="WW8Num52">
    <w:name w:val="WW8Num52"/>
    <w:basedOn w:val="Bezlisty"/>
    <w:rsid w:val="00905E65"/>
    <w:pPr>
      <w:numPr>
        <w:numId w:val="50"/>
      </w:numPr>
    </w:pPr>
  </w:style>
  <w:style w:type="numbering" w:customStyle="1" w:styleId="WW8Num53">
    <w:name w:val="WW8Num53"/>
    <w:basedOn w:val="Bezlisty"/>
    <w:rsid w:val="00905E65"/>
    <w:pPr>
      <w:numPr>
        <w:numId w:val="51"/>
      </w:numPr>
    </w:pPr>
  </w:style>
  <w:style w:type="numbering" w:customStyle="1" w:styleId="WW8Num54">
    <w:name w:val="WW8Num54"/>
    <w:basedOn w:val="Bezlisty"/>
    <w:rsid w:val="00905E65"/>
    <w:pPr>
      <w:numPr>
        <w:numId w:val="52"/>
      </w:numPr>
    </w:pPr>
  </w:style>
  <w:style w:type="numbering" w:customStyle="1" w:styleId="WW8Num55">
    <w:name w:val="WW8Num55"/>
    <w:basedOn w:val="Bezlisty"/>
    <w:rsid w:val="00905E65"/>
    <w:pPr>
      <w:numPr>
        <w:numId w:val="53"/>
      </w:numPr>
    </w:pPr>
  </w:style>
  <w:style w:type="numbering" w:customStyle="1" w:styleId="WW8Num56">
    <w:name w:val="WW8Num56"/>
    <w:basedOn w:val="Bezlisty"/>
    <w:rsid w:val="00905E65"/>
    <w:pPr>
      <w:numPr>
        <w:numId w:val="54"/>
      </w:numPr>
    </w:pPr>
  </w:style>
  <w:style w:type="numbering" w:customStyle="1" w:styleId="WW8Num57">
    <w:name w:val="WW8Num57"/>
    <w:basedOn w:val="Bezlisty"/>
    <w:rsid w:val="00905E65"/>
    <w:pPr>
      <w:numPr>
        <w:numId w:val="55"/>
      </w:numPr>
    </w:pPr>
  </w:style>
  <w:style w:type="numbering" w:customStyle="1" w:styleId="WW8Num58">
    <w:name w:val="WW8Num58"/>
    <w:basedOn w:val="Bezlisty"/>
    <w:rsid w:val="00905E65"/>
    <w:pPr>
      <w:numPr>
        <w:numId w:val="56"/>
      </w:numPr>
    </w:pPr>
  </w:style>
  <w:style w:type="numbering" w:customStyle="1" w:styleId="WW8Num59">
    <w:name w:val="WW8Num59"/>
    <w:basedOn w:val="Bezlisty"/>
    <w:rsid w:val="00905E65"/>
    <w:pPr>
      <w:numPr>
        <w:numId w:val="57"/>
      </w:numPr>
    </w:pPr>
  </w:style>
  <w:style w:type="numbering" w:customStyle="1" w:styleId="WW8Num60">
    <w:name w:val="WW8Num60"/>
    <w:basedOn w:val="Bezlisty"/>
    <w:rsid w:val="00905E65"/>
    <w:pPr>
      <w:numPr>
        <w:numId w:val="58"/>
      </w:numPr>
    </w:pPr>
  </w:style>
  <w:style w:type="numbering" w:customStyle="1" w:styleId="WW8Num61">
    <w:name w:val="WW8Num61"/>
    <w:basedOn w:val="Bezlisty"/>
    <w:rsid w:val="00905E65"/>
    <w:pPr>
      <w:numPr>
        <w:numId w:val="59"/>
      </w:numPr>
    </w:pPr>
  </w:style>
  <w:style w:type="numbering" w:customStyle="1" w:styleId="WW8Num62">
    <w:name w:val="WW8Num62"/>
    <w:basedOn w:val="Bezlisty"/>
    <w:rsid w:val="00905E65"/>
    <w:pPr>
      <w:numPr>
        <w:numId w:val="60"/>
      </w:numPr>
    </w:pPr>
  </w:style>
  <w:style w:type="numbering" w:customStyle="1" w:styleId="WW8Num63">
    <w:name w:val="WW8Num63"/>
    <w:basedOn w:val="Bezlisty"/>
    <w:rsid w:val="00905E65"/>
    <w:pPr>
      <w:numPr>
        <w:numId w:val="61"/>
      </w:numPr>
    </w:pPr>
  </w:style>
  <w:style w:type="numbering" w:customStyle="1" w:styleId="WW8Num64">
    <w:name w:val="WW8Num64"/>
    <w:basedOn w:val="Bezlisty"/>
    <w:rsid w:val="00905E65"/>
    <w:pPr>
      <w:numPr>
        <w:numId w:val="62"/>
      </w:numPr>
    </w:pPr>
  </w:style>
  <w:style w:type="numbering" w:customStyle="1" w:styleId="WW8Num65">
    <w:name w:val="WW8Num65"/>
    <w:basedOn w:val="Bezlisty"/>
    <w:rsid w:val="00905E65"/>
    <w:pPr>
      <w:numPr>
        <w:numId w:val="63"/>
      </w:numPr>
    </w:pPr>
  </w:style>
  <w:style w:type="numbering" w:customStyle="1" w:styleId="WW8Num66">
    <w:name w:val="WW8Num66"/>
    <w:basedOn w:val="Bezlisty"/>
    <w:rsid w:val="00905E65"/>
    <w:pPr>
      <w:numPr>
        <w:numId w:val="64"/>
      </w:numPr>
    </w:pPr>
  </w:style>
  <w:style w:type="numbering" w:customStyle="1" w:styleId="WW8Num67">
    <w:name w:val="WW8Num67"/>
    <w:basedOn w:val="Bezlisty"/>
    <w:rsid w:val="00905E65"/>
    <w:pPr>
      <w:numPr>
        <w:numId w:val="65"/>
      </w:numPr>
    </w:pPr>
  </w:style>
  <w:style w:type="numbering" w:customStyle="1" w:styleId="WW8Num68">
    <w:name w:val="WW8Num68"/>
    <w:basedOn w:val="Bezlisty"/>
    <w:rsid w:val="00905E65"/>
    <w:pPr>
      <w:numPr>
        <w:numId w:val="66"/>
      </w:numPr>
    </w:pPr>
  </w:style>
  <w:style w:type="numbering" w:customStyle="1" w:styleId="WW8Num69">
    <w:name w:val="WW8Num69"/>
    <w:basedOn w:val="Bezlisty"/>
    <w:rsid w:val="00905E65"/>
    <w:pPr>
      <w:numPr>
        <w:numId w:val="67"/>
      </w:numPr>
    </w:pPr>
  </w:style>
  <w:style w:type="numbering" w:customStyle="1" w:styleId="WW8Num70">
    <w:name w:val="WW8Num70"/>
    <w:basedOn w:val="Bezlisty"/>
    <w:rsid w:val="00905E65"/>
    <w:pPr>
      <w:numPr>
        <w:numId w:val="68"/>
      </w:numPr>
    </w:pPr>
  </w:style>
  <w:style w:type="numbering" w:customStyle="1" w:styleId="WW8Num71">
    <w:name w:val="WW8Num71"/>
    <w:basedOn w:val="Bezlisty"/>
    <w:rsid w:val="00905E65"/>
    <w:pPr>
      <w:numPr>
        <w:numId w:val="69"/>
      </w:numPr>
    </w:pPr>
  </w:style>
  <w:style w:type="numbering" w:customStyle="1" w:styleId="WW8Num72">
    <w:name w:val="WW8Num72"/>
    <w:basedOn w:val="Bezlisty"/>
    <w:rsid w:val="00905E65"/>
    <w:pPr>
      <w:numPr>
        <w:numId w:val="70"/>
      </w:numPr>
    </w:pPr>
  </w:style>
  <w:style w:type="numbering" w:customStyle="1" w:styleId="WW8Num73">
    <w:name w:val="WW8Num73"/>
    <w:basedOn w:val="Bezlisty"/>
    <w:rsid w:val="00905E65"/>
    <w:pPr>
      <w:numPr>
        <w:numId w:val="73"/>
      </w:numPr>
    </w:pPr>
  </w:style>
  <w:style w:type="numbering" w:customStyle="1" w:styleId="WW8Num74">
    <w:name w:val="WW8Num74"/>
    <w:basedOn w:val="Bezlisty"/>
    <w:rsid w:val="00905E65"/>
    <w:pPr>
      <w:numPr>
        <w:numId w:val="71"/>
      </w:numPr>
    </w:pPr>
  </w:style>
  <w:style w:type="paragraph" w:styleId="Nagwek">
    <w:name w:val="header"/>
    <w:aliases w:val=" Znak"/>
    <w:basedOn w:val="Normalny"/>
    <w:link w:val="NagwekZnak1"/>
    <w:unhideWhenUsed/>
    <w:rsid w:val="00905E65"/>
    <w:pPr>
      <w:tabs>
        <w:tab w:val="center" w:pos="4536"/>
        <w:tab w:val="right" w:pos="9072"/>
      </w:tabs>
      <w:spacing w:line="240" w:lineRule="auto"/>
    </w:pPr>
    <w:rPr>
      <w:kern w:val="0"/>
      <w:sz w:val="20"/>
      <w:szCs w:val="20"/>
    </w:rPr>
  </w:style>
  <w:style w:type="character" w:customStyle="1" w:styleId="NagwekZnak">
    <w:name w:val="Nagłówek Znak"/>
    <w:basedOn w:val="Domylnaczcionkaakapitu"/>
    <w:rsid w:val="00905E65"/>
    <w:rPr>
      <w:rFonts w:ascii="Times New Roman" w:eastAsia="Times New Roman" w:hAnsi="Times New Roman" w:cs="Times New Roman"/>
      <w:kern w:val="3"/>
      <w:sz w:val="24"/>
      <w:szCs w:val="24"/>
      <w:lang w:eastAsia="zh-CN"/>
    </w:rPr>
  </w:style>
  <w:style w:type="character" w:customStyle="1" w:styleId="NagwekZnak1">
    <w:name w:val="Nagłówek Znak1"/>
    <w:aliases w:val=" Znak Znak"/>
    <w:link w:val="Nagwek"/>
    <w:rsid w:val="00905E65"/>
    <w:rPr>
      <w:rFonts w:ascii="Times New Roman" w:eastAsia="Times New Roman" w:hAnsi="Times New Roman" w:cs="Times New Roman"/>
      <w:sz w:val="20"/>
      <w:szCs w:val="20"/>
      <w:lang w:eastAsia="zh-CN"/>
    </w:rPr>
  </w:style>
  <w:style w:type="paragraph" w:styleId="Stopka">
    <w:name w:val="footer"/>
    <w:basedOn w:val="Normalny"/>
    <w:link w:val="StopkaZnak1"/>
    <w:uiPriority w:val="99"/>
    <w:unhideWhenUsed/>
    <w:rsid w:val="00905E65"/>
    <w:pPr>
      <w:tabs>
        <w:tab w:val="center" w:pos="4536"/>
        <w:tab w:val="right" w:pos="9072"/>
      </w:tabs>
      <w:spacing w:line="240" w:lineRule="auto"/>
    </w:pPr>
    <w:rPr>
      <w:kern w:val="0"/>
      <w:sz w:val="20"/>
      <w:szCs w:val="20"/>
    </w:rPr>
  </w:style>
  <w:style w:type="character" w:customStyle="1" w:styleId="StopkaZnak">
    <w:name w:val="Stopka Znak"/>
    <w:basedOn w:val="Domylnaczcionkaakapitu"/>
    <w:rsid w:val="00905E65"/>
    <w:rPr>
      <w:rFonts w:ascii="Times New Roman" w:eastAsia="Times New Roman" w:hAnsi="Times New Roman" w:cs="Times New Roman"/>
      <w:kern w:val="3"/>
      <w:sz w:val="24"/>
      <w:szCs w:val="24"/>
      <w:lang w:eastAsia="zh-CN"/>
    </w:rPr>
  </w:style>
  <w:style w:type="character" w:customStyle="1" w:styleId="StopkaZnak1">
    <w:name w:val="Stopka Znak1"/>
    <w:link w:val="Stopka"/>
    <w:uiPriority w:val="99"/>
    <w:rsid w:val="00905E65"/>
    <w:rPr>
      <w:rFonts w:ascii="Times New Roman" w:eastAsia="Times New Roman" w:hAnsi="Times New Roman" w:cs="Times New Roman"/>
      <w:sz w:val="20"/>
      <w:szCs w:val="20"/>
      <w:lang w:eastAsia="zh-CN"/>
    </w:rPr>
  </w:style>
  <w:style w:type="character" w:styleId="Hipercze">
    <w:name w:val="Hyperlink"/>
    <w:rsid w:val="00905E65"/>
    <w:rPr>
      <w:color w:val="0000FF"/>
      <w:u w:val="single"/>
    </w:rPr>
  </w:style>
  <w:style w:type="paragraph" w:styleId="Data">
    <w:name w:val="Date"/>
    <w:basedOn w:val="Normalny"/>
    <w:next w:val="Normalny"/>
    <w:link w:val="DataZnak"/>
    <w:rsid w:val="00905E65"/>
  </w:style>
  <w:style w:type="character" w:customStyle="1" w:styleId="DataZnak">
    <w:name w:val="Data Znak"/>
    <w:basedOn w:val="Domylnaczcionkaakapitu"/>
    <w:link w:val="Data"/>
    <w:rsid w:val="00905E65"/>
    <w:rPr>
      <w:rFonts w:ascii="Times New Roman" w:eastAsia="Times New Roman" w:hAnsi="Times New Roman" w:cs="Times New Roman"/>
      <w:kern w:val="3"/>
      <w:sz w:val="24"/>
      <w:szCs w:val="24"/>
      <w:lang w:eastAsia="zh-CN"/>
    </w:rPr>
  </w:style>
  <w:style w:type="character" w:customStyle="1" w:styleId="HTMLMarkup">
    <w:name w:val="HTML Markup"/>
    <w:rsid w:val="00905E65"/>
    <w:rPr>
      <w:vanish/>
      <w:color w:val="FF0000"/>
    </w:rPr>
  </w:style>
  <w:style w:type="character" w:styleId="Numerstrony">
    <w:name w:val="page number"/>
    <w:basedOn w:val="Domylnaczcionkaakapitu"/>
    <w:rsid w:val="00905E65"/>
  </w:style>
  <w:style w:type="paragraph" w:styleId="Tekstprzypisudolnego">
    <w:name w:val="footnote text"/>
    <w:basedOn w:val="Normalny"/>
    <w:link w:val="TekstprzypisudolnegoZnak1"/>
    <w:unhideWhenUsed/>
    <w:rsid w:val="00905E65"/>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
    <w:name w:val="Tekst przypisu dolnego Znak"/>
    <w:basedOn w:val="Domylnaczcionkaakapitu"/>
    <w:rsid w:val="00905E65"/>
    <w:rPr>
      <w:rFonts w:ascii="Times New Roman" w:eastAsia="Times New Roman" w:hAnsi="Times New Roman" w:cs="Times New Roman"/>
      <w:kern w:val="3"/>
      <w:sz w:val="20"/>
      <w:szCs w:val="20"/>
      <w:lang w:eastAsia="zh-CN"/>
    </w:rPr>
  </w:style>
  <w:style w:type="character" w:customStyle="1" w:styleId="TekstprzypisudolnegoZnak1">
    <w:name w:val="Tekst przypisu dolnego Znak1"/>
    <w:basedOn w:val="Domylnaczcionkaakapitu"/>
    <w:link w:val="Tekstprzypisudolnego"/>
    <w:rsid w:val="00905E65"/>
    <w:rPr>
      <w:rFonts w:ascii="Tahoma" w:eastAsia="Times New Roman" w:hAnsi="Tahoma" w:cs="Tahoma"/>
      <w:sz w:val="20"/>
      <w:szCs w:val="20"/>
      <w:lang w:eastAsia="pl-PL"/>
    </w:rPr>
  </w:style>
  <w:style w:type="character" w:styleId="Odwoanieprzypisudolnego">
    <w:name w:val="footnote reference"/>
    <w:uiPriority w:val="99"/>
    <w:unhideWhenUsed/>
    <w:rsid w:val="00905E65"/>
    <w:rPr>
      <w:vertAlign w:val="superscript"/>
    </w:rPr>
  </w:style>
  <w:style w:type="paragraph" w:styleId="Tekstprzypisukocowego">
    <w:name w:val="endnote text"/>
    <w:basedOn w:val="Normalny"/>
    <w:link w:val="TekstprzypisukocowegoZnak"/>
    <w:uiPriority w:val="99"/>
    <w:semiHidden/>
    <w:unhideWhenUsed/>
    <w:rsid w:val="00905E65"/>
    <w:rPr>
      <w:sz w:val="20"/>
      <w:szCs w:val="20"/>
    </w:rPr>
  </w:style>
  <w:style w:type="character" w:customStyle="1" w:styleId="TekstprzypisukocowegoZnak">
    <w:name w:val="Tekst przypisu końcowego Znak"/>
    <w:basedOn w:val="Domylnaczcionkaakapitu"/>
    <w:link w:val="Tekstprzypisukocowego"/>
    <w:uiPriority w:val="99"/>
    <w:semiHidden/>
    <w:rsid w:val="00905E65"/>
    <w:rPr>
      <w:rFonts w:ascii="Times New Roman" w:eastAsia="Times New Roman" w:hAnsi="Times New Roman" w:cs="Times New Roman"/>
      <w:kern w:val="3"/>
      <w:sz w:val="20"/>
      <w:szCs w:val="20"/>
      <w:lang w:eastAsia="zh-CN"/>
    </w:rPr>
  </w:style>
  <w:style w:type="character" w:styleId="Odwoanieprzypisukocowego">
    <w:name w:val="endnote reference"/>
    <w:basedOn w:val="Domylnaczcionkaakapitu"/>
    <w:uiPriority w:val="99"/>
    <w:semiHidden/>
    <w:unhideWhenUsed/>
    <w:rsid w:val="00905E65"/>
    <w:rPr>
      <w:vertAlign w:val="superscript"/>
    </w:rPr>
  </w:style>
  <w:style w:type="character" w:customStyle="1" w:styleId="Domylnaczcionkaakapitu2">
    <w:name w:val="Domyślna czcionka akapitu2"/>
    <w:rsid w:val="00905E65"/>
  </w:style>
  <w:style w:type="paragraph" w:customStyle="1" w:styleId="Normalny1">
    <w:name w:val="Normalny1"/>
    <w:rsid w:val="00905E65"/>
    <w:pPr>
      <w:suppressAutoHyphens/>
      <w:spacing w:after="0" w:line="100" w:lineRule="atLeast"/>
    </w:pPr>
    <w:rPr>
      <w:rFonts w:ascii="Times New Roman" w:eastAsia="Times New Roman" w:hAnsi="Times New Roman" w:cs="Times New Roman"/>
      <w:kern w:val="1"/>
      <w:sz w:val="24"/>
      <w:szCs w:val="24"/>
      <w:lang w:eastAsia="ar-SA"/>
    </w:rPr>
  </w:style>
  <w:style w:type="paragraph" w:styleId="HTML-wstpniesformatowany">
    <w:name w:val="HTML Preformatted"/>
    <w:basedOn w:val="Normalny"/>
    <w:link w:val="HTML-wstpniesformatowanyZnak"/>
    <w:rsid w:val="00905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basedOn w:val="Domylnaczcionkaakapitu"/>
    <w:link w:val="HTML-wstpniesformatowany"/>
    <w:rsid w:val="00905E65"/>
    <w:rPr>
      <w:rFonts w:ascii="Courier New" w:eastAsia="Times New Roman" w:hAnsi="Courier New" w:cs="Courier New"/>
      <w:sz w:val="20"/>
      <w:szCs w:val="20"/>
      <w:lang w:eastAsia="ar-SA"/>
    </w:rPr>
  </w:style>
  <w:style w:type="character" w:customStyle="1" w:styleId="Nagwek2Znak1">
    <w:name w:val="Nagłówek 2 Znak1"/>
    <w:basedOn w:val="Domylnaczcionkaakapitu"/>
    <w:link w:val="Nagwek2"/>
    <w:rsid w:val="00905E65"/>
    <w:rPr>
      <w:rFonts w:ascii="Cambria" w:eastAsia="Times New Roman" w:hAnsi="Cambria" w:cs="Times New Roman"/>
      <w:b/>
      <w:bCs/>
      <w:i/>
      <w:iCs/>
      <w:kern w:val="3"/>
      <w:sz w:val="28"/>
      <w:szCs w:val="28"/>
      <w:lang w:eastAsia="zh-CN"/>
    </w:rPr>
  </w:style>
  <w:style w:type="character" w:customStyle="1" w:styleId="Nagwek3Znak1">
    <w:name w:val="Nagłówek 3 Znak1"/>
    <w:basedOn w:val="Domylnaczcionkaakapitu"/>
    <w:link w:val="Nagwek3"/>
    <w:rsid w:val="00905E65"/>
    <w:rPr>
      <w:rFonts w:ascii="Cambria" w:eastAsia="Times New Roman" w:hAnsi="Cambria" w:cs="Times New Roman"/>
      <w:b/>
      <w:bCs/>
      <w:kern w:val="3"/>
      <w:sz w:val="26"/>
      <w:szCs w:val="26"/>
      <w:lang w:eastAsia="zh-CN"/>
    </w:rPr>
  </w:style>
  <w:style w:type="character" w:customStyle="1" w:styleId="Nagwek1Znak1">
    <w:name w:val="Nagłówek 1 Znak1"/>
    <w:basedOn w:val="Domylnaczcionkaakapitu"/>
    <w:link w:val="Nagwek1"/>
    <w:qFormat/>
    <w:rsid w:val="00905E65"/>
    <w:rPr>
      <w:rFonts w:ascii="Cambria" w:eastAsia="Times New Roman" w:hAnsi="Cambria" w:cs="Times New Roman"/>
      <w:b/>
      <w:bCs/>
      <w:kern w:val="32"/>
      <w:sz w:val="32"/>
      <w:szCs w:val="32"/>
      <w:lang w:eastAsia="zh-CN"/>
    </w:rPr>
  </w:style>
  <w:style w:type="character" w:customStyle="1" w:styleId="Nagwek9Znak1">
    <w:name w:val="Nagłówek 9 Znak1"/>
    <w:basedOn w:val="Domylnaczcionkaakapitu"/>
    <w:link w:val="Nagwek9"/>
    <w:rsid w:val="00905E65"/>
    <w:rPr>
      <w:rFonts w:ascii="Garamond" w:eastAsia="Times New Roman" w:hAnsi="Garamond" w:cs="Garamond"/>
      <w:kern w:val="1"/>
      <w:sz w:val="24"/>
      <w:szCs w:val="20"/>
      <w:lang w:eastAsia="ar-SA"/>
    </w:rPr>
  </w:style>
  <w:style w:type="character" w:customStyle="1" w:styleId="WW8Num2z1">
    <w:name w:val="WW8Num2z1"/>
    <w:rsid w:val="00905E65"/>
    <w:rPr>
      <w:rFonts w:ascii="Courier New" w:hAnsi="Courier New" w:cs="Courier New"/>
    </w:rPr>
  </w:style>
  <w:style w:type="character" w:customStyle="1" w:styleId="WW8Num2z2">
    <w:name w:val="WW8Num2z2"/>
    <w:rsid w:val="00905E65"/>
  </w:style>
  <w:style w:type="character" w:customStyle="1" w:styleId="WW8Num2z3">
    <w:name w:val="WW8Num2z3"/>
    <w:rsid w:val="00905E65"/>
  </w:style>
  <w:style w:type="character" w:customStyle="1" w:styleId="WW8Num2z4">
    <w:name w:val="WW8Num2z4"/>
    <w:rsid w:val="00905E65"/>
  </w:style>
  <w:style w:type="character" w:customStyle="1" w:styleId="WW8Num2z5">
    <w:name w:val="WW8Num2z5"/>
    <w:rsid w:val="00905E65"/>
  </w:style>
  <w:style w:type="character" w:customStyle="1" w:styleId="WW8Num2z6">
    <w:name w:val="WW8Num2z6"/>
    <w:rsid w:val="00905E65"/>
  </w:style>
  <w:style w:type="character" w:customStyle="1" w:styleId="WW8Num2z7">
    <w:name w:val="WW8Num2z7"/>
    <w:rsid w:val="00905E65"/>
  </w:style>
  <w:style w:type="character" w:customStyle="1" w:styleId="WW8Num2z8">
    <w:name w:val="WW8Num2z8"/>
    <w:rsid w:val="00905E65"/>
  </w:style>
  <w:style w:type="character" w:customStyle="1" w:styleId="WW8Num10z4">
    <w:name w:val="WW8Num10z4"/>
    <w:rsid w:val="00905E65"/>
  </w:style>
  <w:style w:type="character" w:customStyle="1" w:styleId="WW8Num10z5">
    <w:name w:val="WW8Num10z5"/>
    <w:rsid w:val="00905E65"/>
  </w:style>
  <w:style w:type="character" w:customStyle="1" w:styleId="WW8Num10z6">
    <w:name w:val="WW8Num10z6"/>
    <w:rsid w:val="00905E65"/>
  </w:style>
  <w:style w:type="character" w:customStyle="1" w:styleId="WW8Num10z7">
    <w:name w:val="WW8Num10z7"/>
    <w:rsid w:val="00905E65"/>
  </w:style>
  <w:style w:type="character" w:customStyle="1" w:styleId="WW8Num10z8">
    <w:name w:val="WW8Num10z8"/>
    <w:rsid w:val="00905E65"/>
  </w:style>
  <w:style w:type="character" w:customStyle="1" w:styleId="WW8Num18z1">
    <w:name w:val="WW8Num18z1"/>
    <w:rsid w:val="00905E65"/>
  </w:style>
  <w:style w:type="character" w:customStyle="1" w:styleId="WW8Num18z2">
    <w:name w:val="WW8Num18z2"/>
    <w:rsid w:val="00905E65"/>
  </w:style>
  <w:style w:type="character" w:customStyle="1" w:styleId="WW8Num18z3">
    <w:name w:val="WW8Num18z3"/>
    <w:rsid w:val="00905E65"/>
  </w:style>
  <w:style w:type="character" w:customStyle="1" w:styleId="WW8Num18z4">
    <w:name w:val="WW8Num18z4"/>
    <w:rsid w:val="00905E65"/>
  </w:style>
  <w:style w:type="character" w:customStyle="1" w:styleId="WW8Num18z5">
    <w:name w:val="WW8Num18z5"/>
    <w:rsid w:val="00905E65"/>
  </w:style>
  <w:style w:type="character" w:customStyle="1" w:styleId="WW8Num18z6">
    <w:name w:val="WW8Num18z6"/>
    <w:rsid w:val="00905E65"/>
  </w:style>
  <w:style w:type="character" w:customStyle="1" w:styleId="WW8Num18z7">
    <w:name w:val="WW8Num18z7"/>
    <w:rsid w:val="00905E65"/>
  </w:style>
  <w:style w:type="character" w:customStyle="1" w:styleId="WW8Num18z8">
    <w:name w:val="WW8Num18z8"/>
    <w:rsid w:val="00905E65"/>
  </w:style>
  <w:style w:type="character" w:customStyle="1" w:styleId="WW8Num20z1">
    <w:name w:val="WW8Num20z1"/>
    <w:rsid w:val="00905E65"/>
    <w:rPr>
      <w:rFonts w:ascii="Courier New" w:hAnsi="Courier New" w:cs="Courier New" w:hint="default"/>
    </w:rPr>
  </w:style>
  <w:style w:type="character" w:customStyle="1" w:styleId="WW8Num28z1">
    <w:name w:val="WW8Num28z1"/>
    <w:rsid w:val="00905E65"/>
    <w:rPr>
      <w:rFonts w:ascii="Courier New" w:hAnsi="Courier New" w:cs="Courier New" w:hint="default"/>
    </w:rPr>
  </w:style>
  <w:style w:type="character" w:customStyle="1" w:styleId="WW8Num28z2">
    <w:name w:val="WW8Num28z2"/>
    <w:rsid w:val="00905E65"/>
    <w:rPr>
      <w:rFonts w:ascii="Wingdings" w:hAnsi="Wingdings" w:cs="Wingdings" w:hint="default"/>
    </w:rPr>
  </w:style>
  <w:style w:type="character" w:customStyle="1" w:styleId="Znakiprzypiswdolnych">
    <w:name w:val="Znaki przypisów dolnych"/>
    <w:rsid w:val="00905E65"/>
    <w:rPr>
      <w:vertAlign w:val="superscript"/>
    </w:rPr>
  </w:style>
  <w:style w:type="character" w:customStyle="1" w:styleId="Domy3flnaczcionkaakapitu">
    <w:name w:val="Domyś3flna czcionka akapitu"/>
    <w:rsid w:val="00905E65"/>
  </w:style>
  <w:style w:type="character" w:customStyle="1" w:styleId="spelle">
    <w:name w:val="spelle"/>
    <w:rsid w:val="00905E65"/>
  </w:style>
  <w:style w:type="character" w:customStyle="1" w:styleId="grame">
    <w:name w:val="grame"/>
    <w:rsid w:val="00905E65"/>
  </w:style>
  <w:style w:type="paragraph" w:customStyle="1" w:styleId="Nagwek20">
    <w:name w:val="Nagłówek2"/>
    <w:basedOn w:val="Normalny"/>
    <w:next w:val="Tekstpodstawowy"/>
    <w:rsid w:val="00905E65"/>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905E65"/>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905E65"/>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905E65"/>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905E65"/>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905E65"/>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905E65"/>
    <w:pPr>
      <w:spacing w:after="160"/>
      <w:ind w:left="1080" w:hanging="360"/>
    </w:pPr>
  </w:style>
  <w:style w:type="paragraph" w:customStyle="1" w:styleId="Tekstpodstawowy1">
    <w:name w:val="Tekst podstawowy1"/>
    <w:basedOn w:val="Normalny1"/>
    <w:rsid w:val="00905E65"/>
    <w:pPr>
      <w:spacing w:after="120"/>
    </w:pPr>
    <w:rPr>
      <w:sz w:val="20"/>
      <w:szCs w:val="20"/>
    </w:rPr>
  </w:style>
  <w:style w:type="paragraph" w:customStyle="1" w:styleId="Zawartotabeli">
    <w:name w:val="Zawartość tabeli"/>
    <w:basedOn w:val="Normalny"/>
    <w:rsid w:val="00905E65"/>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905E65"/>
    <w:pPr>
      <w:jc w:val="center"/>
    </w:pPr>
    <w:rPr>
      <w:b/>
      <w:bCs/>
    </w:rPr>
  </w:style>
  <w:style w:type="paragraph" w:customStyle="1" w:styleId="Tekstprzypisudolnego1">
    <w:name w:val="Tekst przypisu dolnego1"/>
    <w:basedOn w:val="Normalny"/>
    <w:rsid w:val="00905E65"/>
    <w:pPr>
      <w:autoSpaceDN/>
      <w:textAlignment w:val="auto"/>
    </w:pPr>
    <w:rPr>
      <w:kern w:val="1"/>
      <w:sz w:val="20"/>
      <w:szCs w:val="20"/>
      <w:lang w:eastAsia="ar-SA"/>
    </w:rPr>
  </w:style>
  <w:style w:type="character" w:customStyle="1" w:styleId="RTFNum21">
    <w:name w:val="RTF_Num 2 1"/>
    <w:rsid w:val="00905E65"/>
    <w:rPr>
      <w:rFonts w:ascii="Symbol" w:hAnsi="Symbol"/>
    </w:rPr>
  </w:style>
  <w:style w:type="paragraph" w:customStyle="1" w:styleId="Zawartotabeli0">
    <w:name w:val="Zawarto?? tabeli"/>
    <w:basedOn w:val="Normalny"/>
    <w:rsid w:val="00905E65"/>
    <w:pPr>
      <w:widowControl w:val="0"/>
      <w:suppressLineNumbers/>
      <w:autoSpaceDN/>
      <w:textAlignment w:val="auto"/>
    </w:pPr>
    <w:rPr>
      <w:rFonts w:eastAsia="Lucida Sans Unicode"/>
      <w:kern w:val="1"/>
      <w:lang w:eastAsia="ar-SA"/>
    </w:rPr>
  </w:style>
  <w:style w:type="paragraph" w:customStyle="1" w:styleId="Adreszwrotnynakopercie1">
    <w:name w:val="Adres zwrotny na kopercie1"/>
    <w:rsid w:val="00905E65"/>
    <w:pPr>
      <w:suppressAutoHyphens/>
      <w:spacing w:after="0" w:line="240" w:lineRule="auto"/>
    </w:pPr>
    <w:rPr>
      <w:rFonts w:ascii="Arial" w:eastAsia="Arial Unicode MS" w:hAnsi="Arial" w:cs="Arial Unicode MS"/>
      <w:color w:val="000000"/>
      <w:kern w:val="1"/>
      <w:sz w:val="24"/>
      <w:szCs w:val="24"/>
      <w:u w:color="000000"/>
      <w:lang w:eastAsia="pl-PL"/>
    </w:rPr>
  </w:style>
  <w:style w:type="paragraph" w:customStyle="1" w:styleId="Domynie">
    <w:name w:val="Domy徑nie"/>
    <w:rsid w:val="00905E65"/>
    <w:pPr>
      <w:widowControl w:val="0"/>
      <w:autoSpaceDN w:val="0"/>
      <w:adjustRightInd w:val="0"/>
      <w:spacing w:after="0" w:line="240" w:lineRule="auto"/>
    </w:pPr>
    <w:rPr>
      <w:rFonts w:ascii="Garamond" w:eastAsia="Times New Roman" w:hAnsi="Garamond" w:cs="Garamond"/>
      <w:kern w:val="1"/>
      <w:sz w:val="24"/>
      <w:szCs w:val="24"/>
      <w:lang w:eastAsia="pl-PL" w:bidi="hi-IN"/>
    </w:rPr>
  </w:style>
  <w:style w:type="paragraph" w:customStyle="1" w:styleId="kropamylniktxt">
    <w:name w:val="kropa myślnik txt"/>
    <w:basedOn w:val="Normalny"/>
    <w:rsid w:val="00905E65"/>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905E65"/>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905E65"/>
    <w:pPr>
      <w:spacing w:after="120"/>
      <w:ind w:left="283"/>
    </w:pPr>
  </w:style>
  <w:style w:type="character" w:customStyle="1" w:styleId="TekstpodstawowywcityZnak">
    <w:name w:val="Tekst podstawowy wcięty Znak"/>
    <w:basedOn w:val="Domylnaczcionkaakapitu"/>
    <w:link w:val="Tekstpodstawowywcity"/>
    <w:uiPriority w:val="99"/>
    <w:semiHidden/>
    <w:rsid w:val="00905E65"/>
    <w:rPr>
      <w:rFonts w:ascii="Times New Roman" w:eastAsia="Times New Roman" w:hAnsi="Times New Roman" w:cs="Times New Roman"/>
      <w:kern w:val="3"/>
      <w:sz w:val="24"/>
      <w:szCs w:val="24"/>
      <w:lang w:eastAsia="zh-CN"/>
    </w:rPr>
  </w:style>
  <w:style w:type="character" w:styleId="Pogrubienie">
    <w:name w:val="Strong"/>
    <w:uiPriority w:val="22"/>
    <w:qFormat/>
    <w:rsid w:val="00905E65"/>
    <w:rPr>
      <w:b/>
      <w:bCs/>
    </w:rPr>
  </w:style>
  <w:style w:type="character" w:customStyle="1" w:styleId="apple-converted-space">
    <w:name w:val="apple-converted-space"/>
    <w:basedOn w:val="Domylnaczcionkaakapitu"/>
    <w:rsid w:val="00905E65"/>
  </w:style>
  <w:style w:type="paragraph" w:customStyle="1" w:styleId="LO-Normal">
    <w:name w:val="LO-Normal"/>
    <w:rsid w:val="00905E65"/>
    <w:pPr>
      <w:suppressAutoHyphens/>
      <w:spacing w:after="0" w:line="100" w:lineRule="atLeast"/>
    </w:pPr>
    <w:rPr>
      <w:rFonts w:ascii="Times New Roman" w:eastAsia="Times New Roman" w:hAnsi="Times New Roman" w:cs="Times New Roman"/>
      <w:kern w:val="1"/>
      <w:sz w:val="24"/>
      <w:szCs w:val="24"/>
      <w:lang w:eastAsia="zh-CN"/>
    </w:rPr>
  </w:style>
  <w:style w:type="character" w:customStyle="1" w:styleId="czeinternetowe">
    <w:name w:val="Łącze internetowe"/>
    <w:rsid w:val="00905E65"/>
    <w:rPr>
      <w:color w:val="0000FF"/>
      <w:u w:val="single"/>
    </w:rPr>
  </w:style>
  <w:style w:type="numbering" w:customStyle="1" w:styleId="Bezlisty1">
    <w:name w:val="Bez listy1"/>
    <w:next w:val="Bezlisty"/>
    <w:semiHidden/>
    <w:rsid w:val="00905E65"/>
  </w:style>
  <w:style w:type="character" w:customStyle="1" w:styleId="WW8Num15z2">
    <w:name w:val="WW8Num15z2"/>
    <w:rsid w:val="00905E65"/>
    <w:rPr>
      <w:color w:val="auto"/>
    </w:rPr>
  </w:style>
  <w:style w:type="character" w:customStyle="1" w:styleId="WW8Num30z2">
    <w:name w:val="WW8Num30z2"/>
    <w:rsid w:val="00905E65"/>
    <w:rPr>
      <w:color w:val="auto"/>
    </w:rPr>
  </w:style>
  <w:style w:type="character" w:customStyle="1" w:styleId="WW8Num42z2">
    <w:name w:val="WW8Num42z2"/>
    <w:rsid w:val="00905E65"/>
    <w:rPr>
      <w:b w:val="0"/>
    </w:rPr>
  </w:style>
  <w:style w:type="character" w:customStyle="1" w:styleId="h2">
    <w:name w:val="h2"/>
    <w:rsid w:val="00905E65"/>
  </w:style>
  <w:style w:type="character" w:customStyle="1" w:styleId="highlightselected">
    <w:name w:val="highlight selected"/>
    <w:basedOn w:val="Domylnaczcionkaakapitu1"/>
    <w:rsid w:val="00905E65"/>
  </w:style>
  <w:style w:type="paragraph" w:customStyle="1" w:styleId="Tekstpodstawowy32">
    <w:name w:val="Tekst podstawowy 32"/>
    <w:basedOn w:val="Normalny"/>
    <w:rsid w:val="00905E65"/>
    <w:pPr>
      <w:autoSpaceDN/>
      <w:spacing w:line="240" w:lineRule="auto"/>
      <w:jc w:val="both"/>
      <w:textAlignment w:val="auto"/>
    </w:pPr>
    <w:rPr>
      <w:kern w:val="0"/>
      <w:szCs w:val="22"/>
      <w:lang w:eastAsia="ar-SA"/>
    </w:rPr>
  </w:style>
  <w:style w:type="paragraph" w:customStyle="1" w:styleId="Tekstblokowy1">
    <w:name w:val="Tekst blokowy1"/>
    <w:basedOn w:val="Normalny"/>
    <w:rsid w:val="00905E65"/>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basedOn w:val="Normalny"/>
    <w:rsid w:val="00905E65"/>
    <w:pPr>
      <w:autoSpaceDN/>
      <w:spacing w:line="240" w:lineRule="auto"/>
      <w:ind w:left="720"/>
      <w:jc w:val="both"/>
      <w:textAlignment w:val="auto"/>
    </w:pPr>
    <w:rPr>
      <w:kern w:val="0"/>
      <w:lang w:eastAsia="ar-SA"/>
    </w:rPr>
  </w:style>
  <w:style w:type="paragraph" w:customStyle="1" w:styleId="Data1">
    <w:name w:val="Data1"/>
    <w:basedOn w:val="Normalny"/>
    <w:next w:val="Normalny"/>
    <w:rsid w:val="00905E65"/>
    <w:pPr>
      <w:autoSpaceDN/>
      <w:spacing w:line="240" w:lineRule="auto"/>
      <w:textAlignment w:val="auto"/>
    </w:pPr>
    <w:rPr>
      <w:kern w:val="0"/>
      <w:sz w:val="22"/>
      <w:szCs w:val="22"/>
      <w:lang w:eastAsia="ar-SA"/>
    </w:rPr>
  </w:style>
  <w:style w:type="table" w:styleId="Tabela-Siatka">
    <w:name w:val="Table Grid"/>
    <w:basedOn w:val="Standardowy"/>
    <w:rsid w:val="00905E65"/>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rsid w:val="00905E65"/>
    <w:rPr>
      <w:color w:val="800080"/>
      <w:u w:val="single"/>
    </w:rPr>
  </w:style>
  <w:style w:type="paragraph" w:customStyle="1" w:styleId="xl63">
    <w:name w:val="xl63"/>
    <w:basedOn w:val="Normalny"/>
    <w:rsid w:val="00905E65"/>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905E65"/>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905E65"/>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905E65"/>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905E65"/>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905E65"/>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905E65"/>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905E65"/>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905E65"/>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905E65"/>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905E65"/>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905E65"/>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905E65"/>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905E65"/>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905E65"/>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905E65"/>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905E65"/>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905E65"/>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905E65"/>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905E65"/>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905E65"/>
    <w:pPr>
      <w:numPr>
        <w:numId w:val="72"/>
      </w:numPr>
    </w:pPr>
  </w:style>
  <w:style w:type="character" w:customStyle="1" w:styleId="st">
    <w:name w:val="st"/>
    <w:basedOn w:val="Domylnaczcionkaakapitu"/>
    <w:rsid w:val="00905E65"/>
  </w:style>
  <w:style w:type="character" w:styleId="Uwydatnienie">
    <w:name w:val="Emphasis"/>
    <w:qFormat/>
    <w:rsid w:val="00905E65"/>
    <w:rPr>
      <w:i/>
      <w:iCs/>
    </w:rPr>
  </w:style>
  <w:style w:type="paragraph" w:customStyle="1" w:styleId="p1">
    <w:name w:val="p1"/>
    <w:basedOn w:val="Normalny"/>
    <w:rsid w:val="00905E65"/>
    <w:pPr>
      <w:autoSpaceDN/>
      <w:spacing w:before="100" w:after="100" w:line="240" w:lineRule="auto"/>
      <w:textAlignment w:val="auto"/>
    </w:pPr>
    <w:rPr>
      <w:rFonts w:ascii="Garamond" w:hAnsi="Garamond" w:cs="Garamond"/>
      <w:kern w:val="0"/>
      <w:sz w:val="20"/>
      <w:szCs w:val="20"/>
    </w:rPr>
  </w:style>
  <w:style w:type="character" w:customStyle="1" w:styleId="DefaultZnak">
    <w:name w:val="Default Znak"/>
    <w:link w:val="Default"/>
    <w:rsid w:val="00A85164"/>
    <w:rPr>
      <w:rFonts w:ascii="Verdana" w:eastAsia="Times New Roman" w:hAnsi="Verdana" w:cs="Verdana"/>
      <w:color w:val="000000"/>
      <w:kern w:val="3"/>
      <w:sz w:val="24"/>
      <w:szCs w:val="24"/>
      <w:lang w:eastAsia="zh-CN"/>
    </w:rPr>
  </w:style>
  <w:style w:type="character" w:styleId="Nierozpoznanawzmianka">
    <w:name w:val="Unresolved Mention"/>
    <w:basedOn w:val="Domylnaczcionkaakapitu"/>
    <w:uiPriority w:val="99"/>
    <w:semiHidden/>
    <w:unhideWhenUsed/>
    <w:rsid w:val="007D0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4708">
      <w:bodyDiv w:val="1"/>
      <w:marLeft w:val="0"/>
      <w:marRight w:val="0"/>
      <w:marTop w:val="0"/>
      <w:marBottom w:val="0"/>
      <w:divBdr>
        <w:top w:val="none" w:sz="0" w:space="0" w:color="auto"/>
        <w:left w:val="none" w:sz="0" w:space="0" w:color="auto"/>
        <w:bottom w:val="none" w:sz="0" w:space="0" w:color="auto"/>
        <w:right w:val="none" w:sz="0" w:space="0" w:color="auto"/>
      </w:divBdr>
    </w:div>
    <w:div w:id="881989142">
      <w:bodyDiv w:val="1"/>
      <w:marLeft w:val="0"/>
      <w:marRight w:val="0"/>
      <w:marTop w:val="0"/>
      <w:marBottom w:val="0"/>
      <w:divBdr>
        <w:top w:val="none" w:sz="0" w:space="0" w:color="auto"/>
        <w:left w:val="none" w:sz="0" w:space="0" w:color="auto"/>
        <w:bottom w:val="none" w:sz="0" w:space="0" w:color="auto"/>
        <w:right w:val="none" w:sz="0" w:space="0" w:color="auto"/>
      </w:divBdr>
    </w:div>
    <w:div w:id="1034421522">
      <w:bodyDiv w:val="1"/>
      <w:marLeft w:val="0"/>
      <w:marRight w:val="0"/>
      <w:marTop w:val="0"/>
      <w:marBottom w:val="0"/>
      <w:divBdr>
        <w:top w:val="none" w:sz="0" w:space="0" w:color="auto"/>
        <w:left w:val="none" w:sz="0" w:space="0" w:color="auto"/>
        <w:bottom w:val="none" w:sz="0" w:space="0" w:color="auto"/>
        <w:right w:val="none" w:sz="0" w:space="0" w:color="auto"/>
      </w:divBdr>
    </w:div>
    <w:div w:id="1500346849">
      <w:bodyDiv w:val="1"/>
      <w:marLeft w:val="0"/>
      <w:marRight w:val="0"/>
      <w:marTop w:val="0"/>
      <w:marBottom w:val="0"/>
      <w:divBdr>
        <w:top w:val="none" w:sz="0" w:space="0" w:color="auto"/>
        <w:left w:val="none" w:sz="0" w:space="0" w:color="auto"/>
        <w:bottom w:val="none" w:sz="0" w:space="0" w:color="auto"/>
        <w:right w:val="none" w:sz="0" w:space="0" w:color="auto"/>
      </w:divBdr>
      <w:divsChild>
        <w:div w:id="318535015">
          <w:marLeft w:val="1920"/>
          <w:marRight w:val="240"/>
          <w:marTop w:val="0"/>
          <w:marBottom w:val="0"/>
          <w:divBdr>
            <w:top w:val="none" w:sz="0" w:space="0" w:color="auto"/>
            <w:left w:val="none" w:sz="0" w:space="0" w:color="auto"/>
            <w:bottom w:val="none" w:sz="0" w:space="0" w:color="auto"/>
            <w:right w:val="none" w:sz="0" w:space="0" w:color="auto"/>
          </w:divBdr>
          <w:divsChild>
            <w:div w:id="54936935">
              <w:marLeft w:val="0"/>
              <w:marRight w:val="0"/>
              <w:marTop w:val="0"/>
              <w:marBottom w:val="0"/>
              <w:divBdr>
                <w:top w:val="none" w:sz="0" w:space="0" w:color="auto"/>
                <w:left w:val="none" w:sz="0" w:space="0" w:color="auto"/>
                <w:bottom w:val="none" w:sz="0" w:space="0" w:color="auto"/>
                <w:right w:val="none" w:sz="0" w:space="0" w:color="auto"/>
              </w:divBdr>
              <w:divsChild>
                <w:div w:id="756439853">
                  <w:marLeft w:val="0"/>
                  <w:marRight w:val="0"/>
                  <w:marTop w:val="0"/>
                  <w:marBottom w:val="0"/>
                  <w:divBdr>
                    <w:top w:val="none" w:sz="0" w:space="0" w:color="auto"/>
                    <w:left w:val="none" w:sz="0" w:space="0" w:color="auto"/>
                    <w:bottom w:val="none" w:sz="0" w:space="0" w:color="auto"/>
                    <w:right w:val="none" w:sz="0" w:space="0" w:color="auto"/>
                  </w:divBdr>
                  <w:divsChild>
                    <w:div w:id="2026176610">
                      <w:marLeft w:val="0"/>
                      <w:marRight w:val="0"/>
                      <w:marTop w:val="0"/>
                      <w:marBottom w:val="0"/>
                      <w:divBdr>
                        <w:top w:val="none" w:sz="0" w:space="0" w:color="auto"/>
                        <w:left w:val="none" w:sz="0" w:space="0" w:color="auto"/>
                        <w:bottom w:val="none" w:sz="0" w:space="0" w:color="auto"/>
                        <w:right w:val="none" w:sz="0" w:space="0" w:color="auto"/>
                      </w:divBdr>
                      <w:divsChild>
                        <w:div w:id="1205220072">
                          <w:marLeft w:val="0"/>
                          <w:marRight w:val="0"/>
                          <w:marTop w:val="0"/>
                          <w:marBottom w:val="0"/>
                          <w:divBdr>
                            <w:top w:val="none" w:sz="0" w:space="0" w:color="auto"/>
                            <w:left w:val="none" w:sz="0" w:space="0" w:color="auto"/>
                            <w:bottom w:val="none" w:sz="0" w:space="0" w:color="auto"/>
                            <w:right w:val="none" w:sz="0" w:space="0" w:color="auto"/>
                          </w:divBdr>
                          <w:divsChild>
                            <w:div w:id="1107849986">
                              <w:marLeft w:val="0"/>
                              <w:marRight w:val="0"/>
                              <w:marTop w:val="0"/>
                              <w:marBottom w:val="0"/>
                              <w:divBdr>
                                <w:top w:val="single" w:sz="6" w:space="0" w:color="E77914"/>
                                <w:left w:val="single" w:sz="6" w:space="0" w:color="E77914"/>
                                <w:bottom w:val="none" w:sz="0" w:space="0" w:color="E77914"/>
                                <w:right w:val="none" w:sz="0" w:space="0" w:color="E77914"/>
                              </w:divBdr>
                              <w:divsChild>
                                <w:div w:id="209924595">
                                  <w:marLeft w:val="0"/>
                                  <w:marRight w:val="0"/>
                                  <w:marTop w:val="0"/>
                                  <w:marBottom w:val="0"/>
                                  <w:divBdr>
                                    <w:top w:val="none" w:sz="0" w:space="0" w:color="auto"/>
                                    <w:left w:val="none" w:sz="0" w:space="0" w:color="auto"/>
                                    <w:bottom w:val="none" w:sz="0" w:space="0" w:color="auto"/>
                                    <w:right w:val="none" w:sz="0" w:space="0" w:color="auto"/>
                                  </w:divBdr>
                                  <w:divsChild>
                                    <w:div w:id="692800594">
                                      <w:marLeft w:val="0"/>
                                      <w:marRight w:val="0"/>
                                      <w:marTop w:val="0"/>
                                      <w:marBottom w:val="0"/>
                                      <w:divBdr>
                                        <w:top w:val="single" w:sz="6" w:space="0" w:color="E77914"/>
                                        <w:left w:val="single" w:sz="6" w:space="0" w:color="E77914"/>
                                        <w:bottom w:val="none" w:sz="0" w:space="0" w:color="E77914"/>
                                        <w:right w:val="none" w:sz="0" w:space="0" w:color="E77914"/>
                                      </w:divBdr>
                                      <w:divsChild>
                                        <w:div w:id="1003821733">
                                          <w:marLeft w:val="0"/>
                                          <w:marRight w:val="0"/>
                                          <w:marTop w:val="0"/>
                                          <w:marBottom w:val="0"/>
                                          <w:divBdr>
                                            <w:top w:val="none" w:sz="0" w:space="0" w:color="auto"/>
                                            <w:left w:val="none" w:sz="0" w:space="0" w:color="auto"/>
                                            <w:bottom w:val="none" w:sz="0" w:space="0" w:color="auto"/>
                                            <w:right w:val="none" w:sz="0" w:space="0" w:color="auto"/>
                                          </w:divBdr>
                                          <w:divsChild>
                                            <w:div w:id="138303442">
                                              <w:marLeft w:val="0"/>
                                              <w:marRight w:val="0"/>
                                              <w:marTop w:val="0"/>
                                              <w:marBottom w:val="0"/>
                                              <w:divBdr>
                                                <w:top w:val="single" w:sz="6" w:space="0" w:color="E77914"/>
                                                <w:left w:val="single" w:sz="6" w:space="0" w:color="E77914"/>
                                                <w:bottom w:val="none" w:sz="0" w:space="0" w:color="E77914"/>
                                                <w:right w:val="none" w:sz="0" w:space="0" w:color="E77914"/>
                                              </w:divBdr>
                                              <w:divsChild>
                                                <w:div w:id="590041057">
                                                  <w:marLeft w:val="0"/>
                                                  <w:marRight w:val="0"/>
                                                  <w:marTop w:val="0"/>
                                                  <w:marBottom w:val="0"/>
                                                  <w:divBdr>
                                                    <w:top w:val="none" w:sz="0" w:space="0" w:color="auto"/>
                                                    <w:left w:val="none" w:sz="0" w:space="0" w:color="auto"/>
                                                    <w:bottom w:val="none" w:sz="0" w:space="0" w:color="auto"/>
                                                    <w:right w:val="none" w:sz="0" w:space="0" w:color="auto"/>
                                                  </w:divBdr>
                                                  <w:divsChild>
                                                    <w:div w:id="1819835952">
                                                      <w:marLeft w:val="0"/>
                                                      <w:marRight w:val="0"/>
                                                      <w:marTop w:val="0"/>
                                                      <w:marBottom w:val="0"/>
                                                      <w:divBdr>
                                                        <w:top w:val="single" w:sz="6" w:space="0" w:color="E77914"/>
                                                        <w:left w:val="single" w:sz="6" w:space="0" w:color="E77914"/>
                                                        <w:bottom w:val="none" w:sz="0" w:space="0" w:color="E77914"/>
                                                        <w:right w:val="none" w:sz="0" w:space="0" w:color="E77914"/>
                                                      </w:divBdr>
                                                      <w:divsChild>
                                                        <w:div w:id="2066757729">
                                                          <w:marLeft w:val="0"/>
                                                          <w:marRight w:val="0"/>
                                                          <w:marTop w:val="0"/>
                                                          <w:marBottom w:val="0"/>
                                                          <w:divBdr>
                                                            <w:top w:val="none" w:sz="0" w:space="0" w:color="auto"/>
                                                            <w:left w:val="none" w:sz="0" w:space="0" w:color="auto"/>
                                                            <w:bottom w:val="none" w:sz="0" w:space="0" w:color="auto"/>
                                                            <w:right w:val="none" w:sz="0" w:space="0" w:color="auto"/>
                                                          </w:divBdr>
                                                          <w:divsChild>
                                                            <w:div w:id="1886209132">
                                                              <w:marLeft w:val="0"/>
                                                              <w:marRight w:val="0"/>
                                                              <w:marTop w:val="0"/>
                                                              <w:marBottom w:val="0"/>
                                                              <w:divBdr>
                                                                <w:top w:val="single" w:sz="6" w:space="0" w:color="E77914"/>
                                                                <w:left w:val="single" w:sz="6" w:space="0" w:color="E77914"/>
                                                                <w:bottom w:val="none" w:sz="0" w:space="0" w:color="E77914"/>
                                                                <w:right w:val="none" w:sz="0" w:space="0" w:color="E77914"/>
                                                              </w:divBdr>
                                                            </w:div>
                                                          </w:divsChild>
                                                        </w:div>
                                                      </w:divsChild>
                                                    </w:div>
                                                  </w:divsChild>
                                                </w:div>
                                              </w:divsChild>
                                            </w:div>
                                          </w:divsChild>
                                        </w:div>
                                      </w:divsChild>
                                    </w:div>
                                  </w:divsChild>
                                </w:div>
                              </w:divsChild>
                            </w:div>
                          </w:divsChild>
                        </w:div>
                      </w:divsChild>
                    </w:div>
                  </w:divsChild>
                </w:div>
              </w:divsChild>
            </w:div>
          </w:divsChild>
        </w:div>
      </w:divsChild>
    </w:div>
    <w:div w:id="1601716091">
      <w:bodyDiv w:val="1"/>
      <w:marLeft w:val="0"/>
      <w:marRight w:val="0"/>
      <w:marTop w:val="0"/>
      <w:marBottom w:val="0"/>
      <w:divBdr>
        <w:top w:val="none" w:sz="0" w:space="0" w:color="auto"/>
        <w:left w:val="none" w:sz="0" w:space="0" w:color="auto"/>
        <w:bottom w:val="none" w:sz="0" w:space="0" w:color="auto"/>
        <w:right w:val="none" w:sz="0" w:space="0" w:color="auto"/>
      </w:divBdr>
      <w:divsChild>
        <w:div w:id="474688727">
          <w:marLeft w:val="0"/>
          <w:marRight w:val="0"/>
          <w:marTop w:val="0"/>
          <w:marBottom w:val="0"/>
          <w:divBdr>
            <w:top w:val="none" w:sz="0" w:space="0" w:color="auto"/>
            <w:left w:val="none" w:sz="0" w:space="0" w:color="auto"/>
            <w:bottom w:val="none" w:sz="0" w:space="0" w:color="auto"/>
            <w:right w:val="none" w:sz="0" w:space="0" w:color="auto"/>
          </w:divBdr>
          <w:divsChild>
            <w:div w:id="1969776707">
              <w:marLeft w:val="0"/>
              <w:marRight w:val="0"/>
              <w:marTop w:val="0"/>
              <w:marBottom w:val="0"/>
              <w:divBdr>
                <w:top w:val="none" w:sz="0" w:space="0" w:color="auto"/>
                <w:left w:val="none" w:sz="0" w:space="0" w:color="auto"/>
                <w:bottom w:val="none" w:sz="0" w:space="0" w:color="auto"/>
                <w:right w:val="none" w:sz="0" w:space="0" w:color="auto"/>
              </w:divBdr>
            </w:div>
            <w:div w:id="1925718833">
              <w:marLeft w:val="0"/>
              <w:marRight w:val="0"/>
              <w:marTop w:val="0"/>
              <w:marBottom w:val="0"/>
              <w:divBdr>
                <w:top w:val="none" w:sz="0" w:space="0" w:color="auto"/>
                <w:left w:val="none" w:sz="0" w:space="0" w:color="auto"/>
                <w:bottom w:val="none" w:sz="0" w:space="0" w:color="auto"/>
                <w:right w:val="none" w:sz="0" w:space="0" w:color="auto"/>
              </w:divBdr>
            </w:div>
            <w:div w:id="414402312">
              <w:marLeft w:val="0"/>
              <w:marRight w:val="0"/>
              <w:marTop w:val="0"/>
              <w:marBottom w:val="0"/>
              <w:divBdr>
                <w:top w:val="none" w:sz="0" w:space="0" w:color="auto"/>
                <w:left w:val="none" w:sz="0" w:space="0" w:color="auto"/>
                <w:bottom w:val="none" w:sz="0" w:space="0" w:color="auto"/>
                <w:right w:val="none" w:sz="0" w:space="0" w:color="auto"/>
              </w:divBdr>
            </w:div>
            <w:div w:id="403068743">
              <w:marLeft w:val="0"/>
              <w:marRight w:val="0"/>
              <w:marTop w:val="0"/>
              <w:marBottom w:val="0"/>
              <w:divBdr>
                <w:top w:val="none" w:sz="0" w:space="0" w:color="auto"/>
                <w:left w:val="none" w:sz="0" w:space="0" w:color="auto"/>
                <w:bottom w:val="none" w:sz="0" w:space="0" w:color="auto"/>
                <w:right w:val="none" w:sz="0" w:space="0" w:color="auto"/>
              </w:divBdr>
            </w:div>
            <w:div w:id="1844397864">
              <w:marLeft w:val="0"/>
              <w:marRight w:val="0"/>
              <w:marTop w:val="0"/>
              <w:marBottom w:val="0"/>
              <w:divBdr>
                <w:top w:val="none" w:sz="0" w:space="0" w:color="auto"/>
                <w:left w:val="none" w:sz="0" w:space="0" w:color="auto"/>
                <w:bottom w:val="none" w:sz="0" w:space="0" w:color="auto"/>
                <w:right w:val="none" w:sz="0" w:space="0" w:color="auto"/>
              </w:divBdr>
            </w:div>
            <w:div w:id="1904217828">
              <w:marLeft w:val="0"/>
              <w:marRight w:val="0"/>
              <w:marTop w:val="0"/>
              <w:marBottom w:val="0"/>
              <w:divBdr>
                <w:top w:val="none" w:sz="0" w:space="0" w:color="auto"/>
                <w:left w:val="none" w:sz="0" w:space="0" w:color="auto"/>
                <w:bottom w:val="none" w:sz="0" w:space="0" w:color="auto"/>
                <w:right w:val="none" w:sz="0" w:space="0" w:color="auto"/>
              </w:divBdr>
            </w:div>
            <w:div w:id="1034110740">
              <w:marLeft w:val="0"/>
              <w:marRight w:val="0"/>
              <w:marTop w:val="0"/>
              <w:marBottom w:val="0"/>
              <w:divBdr>
                <w:top w:val="none" w:sz="0" w:space="0" w:color="auto"/>
                <w:left w:val="none" w:sz="0" w:space="0" w:color="auto"/>
                <w:bottom w:val="none" w:sz="0" w:space="0" w:color="auto"/>
                <w:right w:val="none" w:sz="0" w:space="0" w:color="auto"/>
              </w:divBdr>
            </w:div>
            <w:div w:id="1562863674">
              <w:marLeft w:val="0"/>
              <w:marRight w:val="0"/>
              <w:marTop w:val="0"/>
              <w:marBottom w:val="0"/>
              <w:divBdr>
                <w:top w:val="none" w:sz="0" w:space="0" w:color="auto"/>
                <w:left w:val="none" w:sz="0" w:space="0" w:color="auto"/>
                <w:bottom w:val="none" w:sz="0" w:space="0" w:color="auto"/>
                <w:right w:val="none" w:sz="0" w:space="0" w:color="auto"/>
              </w:divBdr>
            </w:div>
          </w:divsChild>
        </w:div>
        <w:div w:id="1332219607">
          <w:marLeft w:val="0"/>
          <w:marRight w:val="0"/>
          <w:marTop w:val="0"/>
          <w:marBottom w:val="0"/>
          <w:divBdr>
            <w:top w:val="none" w:sz="0" w:space="0" w:color="auto"/>
            <w:left w:val="none" w:sz="0" w:space="0" w:color="auto"/>
            <w:bottom w:val="none" w:sz="0" w:space="0" w:color="auto"/>
            <w:right w:val="none" w:sz="0" w:space="0" w:color="auto"/>
          </w:divBdr>
        </w:div>
        <w:div w:id="1741168378">
          <w:marLeft w:val="0"/>
          <w:marRight w:val="0"/>
          <w:marTop w:val="0"/>
          <w:marBottom w:val="0"/>
          <w:divBdr>
            <w:top w:val="none" w:sz="0" w:space="0" w:color="auto"/>
            <w:left w:val="none" w:sz="0" w:space="0" w:color="auto"/>
            <w:bottom w:val="none" w:sz="0" w:space="0" w:color="auto"/>
            <w:right w:val="none" w:sz="0" w:space="0" w:color="auto"/>
          </w:divBdr>
        </w:div>
        <w:div w:id="2147047523">
          <w:marLeft w:val="0"/>
          <w:marRight w:val="0"/>
          <w:marTop w:val="0"/>
          <w:marBottom w:val="0"/>
          <w:divBdr>
            <w:top w:val="none" w:sz="0" w:space="0" w:color="auto"/>
            <w:left w:val="none" w:sz="0" w:space="0" w:color="auto"/>
            <w:bottom w:val="none" w:sz="0" w:space="0" w:color="auto"/>
            <w:right w:val="none" w:sz="0" w:space="0" w:color="auto"/>
          </w:divBdr>
        </w:div>
        <w:div w:id="1649046494">
          <w:marLeft w:val="0"/>
          <w:marRight w:val="0"/>
          <w:marTop w:val="0"/>
          <w:marBottom w:val="0"/>
          <w:divBdr>
            <w:top w:val="none" w:sz="0" w:space="0" w:color="auto"/>
            <w:left w:val="none" w:sz="0" w:space="0" w:color="auto"/>
            <w:bottom w:val="none" w:sz="0" w:space="0" w:color="auto"/>
            <w:right w:val="none" w:sz="0" w:space="0" w:color="auto"/>
          </w:divBdr>
        </w:div>
        <w:div w:id="636490606">
          <w:marLeft w:val="0"/>
          <w:marRight w:val="0"/>
          <w:marTop w:val="0"/>
          <w:marBottom w:val="0"/>
          <w:divBdr>
            <w:top w:val="none" w:sz="0" w:space="0" w:color="auto"/>
            <w:left w:val="none" w:sz="0" w:space="0" w:color="auto"/>
            <w:bottom w:val="none" w:sz="0" w:space="0" w:color="auto"/>
            <w:right w:val="none" w:sz="0" w:space="0" w:color="auto"/>
          </w:divBdr>
        </w:div>
      </w:divsChild>
    </w:div>
    <w:div w:id="1637643699">
      <w:bodyDiv w:val="1"/>
      <w:marLeft w:val="0"/>
      <w:marRight w:val="0"/>
      <w:marTop w:val="0"/>
      <w:marBottom w:val="0"/>
      <w:divBdr>
        <w:top w:val="none" w:sz="0" w:space="0" w:color="auto"/>
        <w:left w:val="none" w:sz="0" w:space="0" w:color="auto"/>
        <w:bottom w:val="none" w:sz="0" w:space="0" w:color="auto"/>
        <w:right w:val="none" w:sz="0" w:space="0" w:color="auto"/>
      </w:divBdr>
    </w:div>
    <w:div w:id="1874339927">
      <w:bodyDiv w:val="1"/>
      <w:marLeft w:val="0"/>
      <w:marRight w:val="0"/>
      <w:marTop w:val="0"/>
      <w:marBottom w:val="0"/>
      <w:divBdr>
        <w:top w:val="none" w:sz="0" w:space="0" w:color="auto"/>
        <w:left w:val="none" w:sz="0" w:space="0" w:color="auto"/>
        <w:bottom w:val="none" w:sz="0" w:space="0" w:color="auto"/>
        <w:right w:val="none" w:sz="0" w:space="0" w:color="auto"/>
      </w:divBdr>
    </w:div>
    <w:div w:id="1946378719">
      <w:bodyDiv w:val="1"/>
      <w:marLeft w:val="0"/>
      <w:marRight w:val="0"/>
      <w:marTop w:val="0"/>
      <w:marBottom w:val="0"/>
      <w:divBdr>
        <w:top w:val="none" w:sz="0" w:space="0" w:color="auto"/>
        <w:left w:val="none" w:sz="0" w:space="0" w:color="auto"/>
        <w:bottom w:val="none" w:sz="0" w:space="0" w:color="auto"/>
        <w:right w:val="none" w:sz="0" w:space="0" w:color="auto"/>
      </w:divBdr>
      <w:divsChild>
        <w:div w:id="227960494">
          <w:marLeft w:val="0"/>
          <w:marRight w:val="0"/>
          <w:marTop w:val="0"/>
          <w:marBottom w:val="0"/>
          <w:divBdr>
            <w:top w:val="none" w:sz="0" w:space="0" w:color="auto"/>
            <w:left w:val="none" w:sz="0" w:space="0" w:color="auto"/>
            <w:bottom w:val="none" w:sz="0" w:space="0" w:color="auto"/>
            <w:right w:val="none" w:sz="0" w:space="0" w:color="auto"/>
          </w:divBdr>
          <w:divsChild>
            <w:div w:id="47728022">
              <w:marLeft w:val="0"/>
              <w:marRight w:val="0"/>
              <w:marTop w:val="0"/>
              <w:marBottom w:val="0"/>
              <w:divBdr>
                <w:top w:val="none" w:sz="0" w:space="0" w:color="auto"/>
                <w:left w:val="none" w:sz="0" w:space="0" w:color="auto"/>
                <w:bottom w:val="none" w:sz="0" w:space="0" w:color="auto"/>
                <w:right w:val="none" w:sz="0" w:space="0" w:color="auto"/>
              </w:divBdr>
            </w:div>
            <w:div w:id="788279693">
              <w:marLeft w:val="0"/>
              <w:marRight w:val="0"/>
              <w:marTop w:val="0"/>
              <w:marBottom w:val="0"/>
              <w:divBdr>
                <w:top w:val="none" w:sz="0" w:space="0" w:color="auto"/>
                <w:left w:val="none" w:sz="0" w:space="0" w:color="auto"/>
                <w:bottom w:val="none" w:sz="0" w:space="0" w:color="auto"/>
                <w:right w:val="none" w:sz="0" w:space="0" w:color="auto"/>
              </w:divBdr>
            </w:div>
            <w:div w:id="1916429325">
              <w:marLeft w:val="0"/>
              <w:marRight w:val="0"/>
              <w:marTop w:val="0"/>
              <w:marBottom w:val="0"/>
              <w:divBdr>
                <w:top w:val="none" w:sz="0" w:space="0" w:color="auto"/>
                <w:left w:val="none" w:sz="0" w:space="0" w:color="auto"/>
                <w:bottom w:val="none" w:sz="0" w:space="0" w:color="auto"/>
                <w:right w:val="none" w:sz="0" w:space="0" w:color="auto"/>
              </w:divBdr>
            </w:div>
            <w:div w:id="2070689262">
              <w:marLeft w:val="0"/>
              <w:marRight w:val="0"/>
              <w:marTop w:val="0"/>
              <w:marBottom w:val="0"/>
              <w:divBdr>
                <w:top w:val="none" w:sz="0" w:space="0" w:color="auto"/>
                <w:left w:val="none" w:sz="0" w:space="0" w:color="auto"/>
                <w:bottom w:val="none" w:sz="0" w:space="0" w:color="auto"/>
                <w:right w:val="none" w:sz="0" w:space="0" w:color="auto"/>
              </w:divBdr>
            </w:div>
            <w:div w:id="1934360623">
              <w:marLeft w:val="0"/>
              <w:marRight w:val="0"/>
              <w:marTop w:val="0"/>
              <w:marBottom w:val="0"/>
              <w:divBdr>
                <w:top w:val="none" w:sz="0" w:space="0" w:color="auto"/>
                <w:left w:val="none" w:sz="0" w:space="0" w:color="auto"/>
                <w:bottom w:val="none" w:sz="0" w:space="0" w:color="auto"/>
                <w:right w:val="none" w:sz="0" w:space="0" w:color="auto"/>
              </w:divBdr>
            </w:div>
            <w:div w:id="93138324">
              <w:marLeft w:val="0"/>
              <w:marRight w:val="0"/>
              <w:marTop w:val="0"/>
              <w:marBottom w:val="0"/>
              <w:divBdr>
                <w:top w:val="none" w:sz="0" w:space="0" w:color="auto"/>
                <w:left w:val="none" w:sz="0" w:space="0" w:color="auto"/>
                <w:bottom w:val="none" w:sz="0" w:space="0" w:color="auto"/>
                <w:right w:val="none" w:sz="0" w:space="0" w:color="auto"/>
              </w:divBdr>
            </w:div>
            <w:div w:id="396435696">
              <w:marLeft w:val="0"/>
              <w:marRight w:val="0"/>
              <w:marTop w:val="0"/>
              <w:marBottom w:val="0"/>
              <w:divBdr>
                <w:top w:val="none" w:sz="0" w:space="0" w:color="auto"/>
                <w:left w:val="none" w:sz="0" w:space="0" w:color="auto"/>
                <w:bottom w:val="none" w:sz="0" w:space="0" w:color="auto"/>
                <w:right w:val="none" w:sz="0" w:space="0" w:color="auto"/>
              </w:divBdr>
            </w:div>
            <w:div w:id="1004822698">
              <w:marLeft w:val="0"/>
              <w:marRight w:val="0"/>
              <w:marTop w:val="0"/>
              <w:marBottom w:val="0"/>
              <w:divBdr>
                <w:top w:val="none" w:sz="0" w:space="0" w:color="auto"/>
                <w:left w:val="none" w:sz="0" w:space="0" w:color="auto"/>
                <w:bottom w:val="none" w:sz="0" w:space="0" w:color="auto"/>
                <w:right w:val="none" w:sz="0" w:space="0" w:color="auto"/>
              </w:divBdr>
            </w:div>
          </w:divsChild>
        </w:div>
        <w:div w:id="1116293413">
          <w:marLeft w:val="0"/>
          <w:marRight w:val="0"/>
          <w:marTop w:val="0"/>
          <w:marBottom w:val="0"/>
          <w:divBdr>
            <w:top w:val="none" w:sz="0" w:space="0" w:color="auto"/>
            <w:left w:val="none" w:sz="0" w:space="0" w:color="auto"/>
            <w:bottom w:val="none" w:sz="0" w:space="0" w:color="auto"/>
            <w:right w:val="none" w:sz="0" w:space="0" w:color="auto"/>
          </w:divBdr>
        </w:div>
        <w:div w:id="758721405">
          <w:marLeft w:val="0"/>
          <w:marRight w:val="0"/>
          <w:marTop w:val="0"/>
          <w:marBottom w:val="0"/>
          <w:divBdr>
            <w:top w:val="none" w:sz="0" w:space="0" w:color="auto"/>
            <w:left w:val="none" w:sz="0" w:space="0" w:color="auto"/>
            <w:bottom w:val="none" w:sz="0" w:space="0" w:color="auto"/>
            <w:right w:val="none" w:sz="0" w:space="0" w:color="auto"/>
          </w:divBdr>
        </w:div>
        <w:div w:id="2041081603">
          <w:marLeft w:val="0"/>
          <w:marRight w:val="0"/>
          <w:marTop w:val="0"/>
          <w:marBottom w:val="0"/>
          <w:divBdr>
            <w:top w:val="none" w:sz="0" w:space="0" w:color="auto"/>
            <w:left w:val="none" w:sz="0" w:space="0" w:color="auto"/>
            <w:bottom w:val="none" w:sz="0" w:space="0" w:color="auto"/>
            <w:right w:val="none" w:sz="0" w:space="0" w:color="auto"/>
          </w:divBdr>
        </w:div>
        <w:div w:id="1965959330">
          <w:marLeft w:val="0"/>
          <w:marRight w:val="0"/>
          <w:marTop w:val="0"/>
          <w:marBottom w:val="0"/>
          <w:divBdr>
            <w:top w:val="none" w:sz="0" w:space="0" w:color="auto"/>
            <w:left w:val="none" w:sz="0" w:space="0" w:color="auto"/>
            <w:bottom w:val="none" w:sz="0" w:space="0" w:color="auto"/>
            <w:right w:val="none" w:sz="0" w:space="0" w:color="auto"/>
          </w:divBdr>
        </w:div>
        <w:div w:id="1753119782">
          <w:marLeft w:val="0"/>
          <w:marRight w:val="0"/>
          <w:marTop w:val="0"/>
          <w:marBottom w:val="0"/>
          <w:divBdr>
            <w:top w:val="none" w:sz="0" w:space="0" w:color="auto"/>
            <w:left w:val="none" w:sz="0" w:space="0" w:color="auto"/>
            <w:bottom w:val="none" w:sz="0" w:space="0" w:color="auto"/>
            <w:right w:val="none" w:sz="0" w:space="0" w:color="auto"/>
          </w:divBdr>
        </w:div>
      </w:divsChild>
    </w:div>
    <w:div w:id="2144538175">
      <w:bodyDiv w:val="1"/>
      <w:marLeft w:val="0"/>
      <w:marRight w:val="0"/>
      <w:marTop w:val="0"/>
      <w:marBottom w:val="0"/>
      <w:divBdr>
        <w:top w:val="none" w:sz="0" w:space="0" w:color="auto"/>
        <w:left w:val="none" w:sz="0" w:space="0" w:color="auto"/>
        <w:bottom w:val="none" w:sz="0" w:space="0" w:color="auto"/>
        <w:right w:val="none" w:sz="0" w:space="0" w:color="auto"/>
      </w:divBdr>
      <w:divsChild>
        <w:div w:id="1948536589">
          <w:marLeft w:val="1920"/>
          <w:marRight w:val="240"/>
          <w:marTop w:val="0"/>
          <w:marBottom w:val="0"/>
          <w:divBdr>
            <w:top w:val="none" w:sz="0" w:space="0" w:color="auto"/>
            <w:left w:val="none" w:sz="0" w:space="0" w:color="auto"/>
            <w:bottom w:val="none" w:sz="0" w:space="0" w:color="auto"/>
            <w:right w:val="none" w:sz="0" w:space="0" w:color="auto"/>
          </w:divBdr>
          <w:divsChild>
            <w:div w:id="1969627551">
              <w:marLeft w:val="0"/>
              <w:marRight w:val="0"/>
              <w:marTop w:val="0"/>
              <w:marBottom w:val="0"/>
              <w:divBdr>
                <w:top w:val="none" w:sz="0" w:space="0" w:color="auto"/>
                <w:left w:val="none" w:sz="0" w:space="0" w:color="auto"/>
                <w:bottom w:val="none" w:sz="0" w:space="0" w:color="auto"/>
                <w:right w:val="none" w:sz="0" w:space="0" w:color="auto"/>
              </w:divBdr>
              <w:divsChild>
                <w:div w:id="1579972452">
                  <w:marLeft w:val="0"/>
                  <w:marRight w:val="0"/>
                  <w:marTop w:val="0"/>
                  <w:marBottom w:val="0"/>
                  <w:divBdr>
                    <w:top w:val="none" w:sz="0" w:space="0" w:color="auto"/>
                    <w:left w:val="none" w:sz="0" w:space="0" w:color="auto"/>
                    <w:bottom w:val="none" w:sz="0" w:space="0" w:color="auto"/>
                    <w:right w:val="none" w:sz="0" w:space="0" w:color="auto"/>
                  </w:divBdr>
                  <w:divsChild>
                    <w:div w:id="673187973">
                      <w:marLeft w:val="0"/>
                      <w:marRight w:val="0"/>
                      <w:marTop w:val="0"/>
                      <w:marBottom w:val="0"/>
                      <w:divBdr>
                        <w:top w:val="none" w:sz="0" w:space="0" w:color="auto"/>
                        <w:left w:val="none" w:sz="0" w:space="0" w:color="auto"/>
                        <w:bottom w:val="none" w:sz="0" w:space="0" w:color="auto"/>
                        <w:right w:val="none" w:sz="0" w:space="0" w:color="auto"/>
                      </w:divBdr>
                      <w:divsChild>
                        <w:div w:id="1434738198">
                          <w:marLeft w:val="0"/>
                          <w:marRight w:val="0"/>
                          <w:marTop w:val="0"/>
                          <w:marBottom w:val="0"/>
                          <w:divBdr>
                            <w:top w:val="none" w:sz="0" w:space="0" w:color="auto"/>
                            <w:left w:val="none" w:sz="0" w:space="0" w:color="auto"/>
                            <w:bottom w:val="none" w:sz="0" w:space="0" w:color="auto"/>
                            <w:right w:val="none" w:sz="0" w:space="0" w:color="auto"/>
                          </w:divBdr>
                          <w:divsChild>
                            <w:div w:id="1668090059">
                              <w:marLeft w:val="0"/>
                              <w:marRight w:val="0"/>
                              <w:marTop w:val="0"/>
                              <w:marBottom w:val="0"/>
                              <w:divBdr>
                                <w:top w:val="single" w:sz="6" w:space="0" w:color="E77914"/>
                                <w:left w:val="single" w:sz="6" w:space="0" w:color="E77914"/>
                                <w:bottom w:val="none" w:sz="0" w:space="0" w:color="E77914"/>
                                <w:right w:val="none" w:sz="0" w:space="0" w:color="E77914"/>
                              </w:divBdr>
                              <w:divsChild>
                                <w:div w:id="1057820856">
                                  <w:marLeft w:val="0"/>
                                  <w:marRight w:val="0"/>
                                  <w:marTop w:val="0"/>
                                  <w:marBottom w:val="0"/>
                                  <w:divBdr>
                                    <w:top w:val="none" w:sz="0" w:space="0" w:color="auto"/>
                                    <w:left w:val="none" w:sz="0" w:space="0" w:color="auto"/>
                                    <w:bottom w:val="none" w:sz="0" w:space="0" w:color="auto"/>
                                    <w:right w:val="none" w:sz="0" w:space="0" w:color="auto"/>
                                  </w:divBdr>
                                  <w:divsChild>
                                    <w:div w:id="547376669">
                                      <w:marLeft w:val="0"/>
                                      <w:marRight w:val="0"/>
                                      <w:marTop w:val="0"/>
                                      <w:marBottom w:val="0"/>
                                      <w:divBdr>
                                        <w:top w:val="single" w:sz="6" w:space="0" w:color="E77914"/>
                                        <w:left w:val="single" w:sz="6" w:space="0" w:color="E77914"/>
                                        <w:bottom w:val="none" w:sz="0" w:space="0" w:color="E77914"/>
                                        <w:right w:val="none" w:sz="0" w:space="0" w:color="E77914"/>
                                      </w:divBdr>
                                      <w:divsChild>
                                        <w:div w:id="159083945">
                                          <w:marLeft w:val="0"/>
                                          <w:marRight w:val="0"/>
                                          <w:marTop w:val="0"/>
                                          <w:marBottom w:val="0"/>
                                          <w:divBdr>
                                            <w:top w:val="none" w:sz="0" w:space="0" w:color="auto"/>
                                            <w:left w:val="none" w:sz="0" w:space="0" w:color="auto"/>
                                            <w:bottom w:val="none" w:sz="0" w:space="0" w:color="auto"/>
                                            <w:right w:val="none" w:sz="0" w:space="0" w:color="auto"/>
                                          </w:divBdr>
                                          <w:divsChild>
                                            <w:div w:id="1690176276">
                                              <w:marLeft w:val="0"/>
                                              <w:marRight w:val="0"/>
                                              <w:marTop w:val="0"/>
                                              <w:marBottom w:val="0"/>
                                              <w:divBdr>
                                                <w:top w:val="single" w:sz="6" w:space="0" w:color="E77914"/>
                                                <w:left w:val="single" w:sz="6" w:space="0" w:color="E77914"/>
                                                <w:bottom w:val="none" w:sz="0" w:space="0" w:color="E77914"/>
                                                <w:right w:val="none" w:sz="0" w:space="0" w:color="E77914"/>
                                              </w:divBdr>
                                              <w:divsChild>
                                                <w:div w:id="1766459472">
                                                  <w:marLeft w:val="0"/>
                                                  <w:marRight w:val="0"/>
                                                  <w:marTop w:val="0"/>
                                                  <w:marBottom w:val="0"/>
                                                  <w:divBdr>
                                                    <w:top w:val="none" w:sz="0" w:space="0" w:color="auto"/>
                                                    <w:left w:val="none" w:sz="0" w:space="0" w:color="auto"/>
                                                    <w:bottom w:val="none" w:sz="0" w:space="0" w:color="auto"/>
                                                    <w:right w:val="none" w:sz="0" w:space="0" w:color="auto"/>
                                                  </w:divBdr>
                                                  <w:divsChild>
                                                    <w:div w:id="215161330">
                                                      <w:marLeft w:val="0"/>
                                                      <w:marRight w:val="0"/>
                                                      <w:marTop w:val="0"/>
                                                      <w:marBottom w:val="0"/>
                                                      <w:divBdr>
                                                        <w:top w:val="single" w:sz="6" w:space="0" w:color="E77914"/>
                                                        <w:left w:val="single" w:sz="6" w:space="0" w:color="E77914"/>
                                                        <w:bottom w:val="none" w:sz="0" w:space="0" w:color="E77914"/>
                                                        <w:right w:val="none" w:sz="0" w:space="0" w:color="E77914"/>
                                                      </w:divBdr>
                                                      <w:divsChild>
                                                        <w:div w:id="1469665613">
                                                          <w:marLeft w:val="0"/>
                                                          <w:marRight w:val="0"/>
                                                          <w:marTop w:val="0"/>
                                                          <w:marBottom w:val="0"/>
                                                          <w:divBdr>
                                                            <w:top w:val="none" w:sz="0" w:space="0" w:color="auto"/>
                                                            <w:left w:val="none" w:sz="0" w:space="0" w:color="auto"/>
                                                            <w:bottom w:val="none" w:sz="0" w:space="0" w:color="auto"/>
                                                            <w:right w:val="none" w:sz="0" w:space="0" w:color="auto"/>
                                                          </w:divBdr>
                                                          <w:divsChild>
                                                            <w:div w:id="630403841">
                                                              <w:marLeft w:val="0"/>
                                                              <w:marRight w:val="0"/>
                                                              <w:marTop w:val="0"/>
                                                              <w:marBottom w:val="0"/>
                                                              <w:divBdr>
                                                                <w:top w:val="single" w:sz="6" w:space="0" w:color="E77914"/>
                                                                <w:left w:val="single" w:sz="6" w:space="0" w:color="E77914"/>
                                                                <w:bottom w:val="none" w:sz="0" w:space="0" w:color="E77914"/>
                                                                <w:right w:val="none" w:sz="0" w:space="0" w:color="E77914"/>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zpitalchelmza.pl" TargetMode="External"/><Relationship Id="rId13" Type="http://schemas.openxmlformats.org/officeDocument/2006/relationships/hyperlink" Target="https://epuap.gov.pl/wps/portal" TargetMode="External"/><Relationship Id="rId18" Type="http://schemas.openxmlformats.org/officeDocument/2006/relationships/hyperlink" Target="mailto:zamowienia@szpitalchelmz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szpitalchelmza.pl" TargetMode="External"/><Relationship Id="rId23" Type="http://schemas.openxmlformats.org/officeDocument/2006/relationships/hyperlink" Target="mailto:szpitalchelmza.abi@gmail.com" TargetMode="External"/><Relationship Id="rId10" Type="http://schemas.openxmlformats.org/officeDocument/2006/relationships/hyperlink" Target="http://bip172.lo.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www.szpitalchelmza.pl/" TargetMode="External"/><Relationship Id="rId14" Type="http://schemas.openxmlformats.org/officeDocument/2006/relationships/hyperlink" Target="mailto:zamowienia@szpitalchelmza.pl" TargetMode="External"/><Relationship Id="rId22" Type="http://schemas.openxmlformats.org/officeDocument/2006/relationships/hyperlink" Target="https://miniportal.uzp.gov.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B6FA-06FD-40EA-BCAC-C59D5693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24</Pages>
  <Words>9742</Words>
  <Characters>58453</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Grizli777</Company>
  <LinksUpToDate>false</LinksUpToDate>
  <CharactersWithSpaces>68059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Szpital Tuchola</cp:lastModifiedBy>
  <cp:revision>6</cp:revision>
  <cp:lastPrinted>2021-09-21T06:10:00Z</cp:lastPrinted>
  <dcterms:created xsi:type="dcterms:W3CDTF">2022-11-17T13:50:00Z</dcterms:created>
  <dcterms:modified xsi:type="dcterms:W3CDTF">2022-11-21T09:42:00Z</dcterms:modified>
</cp:coreProperties>
</file>