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2F" w:rsidRPr="003E412F" w:rsidRDefault="0038004C" w:rsidP="003E412F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pacing w:val="-1"/>
          <w:sz w:val="24"/>
          <w:szCs w:val="24"/>
        </w:rPr>
        <w:t>Chełmża</w:t>
      </w:r>
      <w:r w:rsidR="003E412F" w:rsidRPr="003E412F">
        <w:rPr>
          <w:rFonts w:eastAsia="Calibri"/>
          <w:b/>
          <w:color w:val="000000"/>
          <w:spacing w:val="-1"/>
          <w:sz w:val="24"/>
          <w:szCs w:val="24"/>
        </w:rPr>
        <w:t>, dnia 4 stycznia 2017 r.</w:t>
      </w:r>
    </w:p>
    <w:p w:rsidR="003E412F" w:rsidRPr="003E412F" w:rsidRDefault="003E412F" w:rsidP="003E412F">
      <w:pPr>
        <w:spacing w:before="6" w:after="198" w:line="550" w:lineRule="auto"/>
        <w:rPr>
          <w:color w:val="00000A"/>
          <w:sz w:val="24"/>
          <w:szCs w:val="24"/>
          <w:shd w:val="clear" w:color="auto" w:fill="FFFFFF"/>
        </w:rPr>
      </w:pPr>
      <w:r w:rsidRPr="003E412F">
        <w:rPr>
          <w:color w:val="000000"/>
          <w:spacing w:val="-4"/>
          <w:sz w:val="24"/>
          <w:szCs w:val="24"/>
          <w:shd w:val="clear" w:color="auto" w:fill="FFFFFF"/>
        </w:rPr>
        <w:t>Znak sprawy:</w:t>
      </w:r>
      <w:r w:rsidRPr="003E412F">
        <w:rPr>
          <w:b/>
          <w:color w:val="000000"/>
          <w:spacing w:val="-1"/>
          <w:sz w:val="24"/>
          <w:szCs w:val="24"/>
          <w:shd w:val="clear" w:color="auto" w:fill="FFFFFF"/>
        </w:rPr>
        <w:tab/>
      </w:r>
      <w:r w:rsidRPr="003E412F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3E412F">
        <w:rPr>
          <w:b/>
          <w:sz w:val="24"/>
          <w:szCs w:val="24"/>
        </w:rPr>
        <w:t>ZP/2/2016</w:t>
      </w:r>
    </w:p>
    <w:p w:rsidR="003E412F" w:rsidRPr="003E412F" w:rsidRDefault="003E412F" w:rsidP="003E412F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ind w:left="14"/>
        <w:rPr>
          <w:sz w:val="24"/>
          <w:szCs w:val="24"/>
        </w:rPr>
      </w:pPr>
    </w:p>
    <w:p w:rsidR="003E412F" w:rsidRPr="003E412F" w:rsidRDefault="003E412F" w:rsidP="003E412F">
      <w:pPr>
        <w:jc w:val="center"/>
        <w:rPr>
          <w:b/>
          <w:sz w:val="24"/>
          <w:szCs w:val="24"/>
        </w:rPr>
      </w:pPr>
      <w:r w:rsidRPr="003E412F">
        <w:rPr>
          <w:b/>
          <w:sz w:val="24"/>
          <w:szCs w:val="24"/>
        </w:rPr>
        <w:t>MODYFIKACJA TREŚCI SPECYFIKACJI ISTOTNYCH WARUNKÓW ZAMÓWIENIA</w:t>
      </w:r>
    </w:p>
    <w:p w:rsidR="003E412F" w:rsidRPr="003E412F" w:rsidRDefault="003E412F" w:rsidP="003E412F">
      <w:pPr>
        <w:jc w:val="center"/>
        <w:rPr>
          <w:b/>
          <w:sz w:val="24"/>
          <w:szCs w:val="24"/>
        </w:rPr>
      </w:pPr>
    </w:p>
    <w:p w:rsidR="003E412F" w:rsidRPr="003E412F" w:rsidRDefault="003E412F" w:rsidP="003E412F">
      <w:pPr>
        <w:ind w:firstLine="0"/>
        <w:rPr>
          <w:b/>
          <w:color w:val="000000"/>
          <w:sz w:val="24"/>
          <w:szCs w:val="24"/>
        </w:rPr>
      </w:pPr>
      <w:r w:rsidRPr="003E412F">
        <w:rPr>
          <w:sz w:val="24"/>
          <w:szCs w:val="24"/>
        </w:rPr>
        <w:t>Dotyczy:</w:t>
      </w:r>
      <w:r w:rsidRPr="003E412F">
        <w:rPr>
          <w:b/>
          <w:sz w:val="24"/>
          <w:szCs w:val="24"/>
        </w:rPr>
        <w:t xml:space="preserve"> </w:t>
      </w:r>
      <w:r w:rsidRPr="003E412F">
        <w:rPr>
          <w:sz w:val="24"/>
          <w:szCs w:val="24"/>
        </w:rPr>
        <w:t xml:space="preserve">Czteroczęściowego postępowania, prowadzonego w trybie przetargu nieograniczonego </w:t>
      </w:r>
      <w:r w:rsidRPr="003E412F">
        <w:rPr>
          <w:bCs/>
          <w:spacing w:val="2"/>
          <w:sz w:val="24"/>
          <w:szCs w:val="24"/>
        </w:rPr>
        <w:t xml:space="preserve">poniżej kwoty określonej w art. 11 ust. 8, </w:t>
      </w:r>
      <w:r w:rsidRPr="003E412F">
        <w:rPr>
          <w:sz w:val="24"/>
          <w:szCs w:val="24"/>
        </w:rPr>
        <w:t>zgodnie z ustawą z dnia 29 stycznia 2004</w:t>
      </w:r>
      <w:r w:rsidR="0038004C">
        <w:rPr>
          <w:sz w:val="24"/>
          <w:szCs w:val="24"/>
        </w:rPr>
        <w:t xml:space="preserve"> </w:t>
      </w:r>
      <w:r w:rsidRPr="003E412F">
        <w:rPr>
          <w:sz w:val="24"/>
          <w:szCs w:val="24"/>
        </w:rPr>
        <w:t>r. - Prawo zamówień publicznych (Dz. U. z 2015</w:t>
      </w:r>
      <w:r w:rsidR="0038004C">
        <w:rPr>
          <w:sz w:val="24"/>
          <w:szCs w:val="24"/>
        </w:rPr>
        <w:t xml:space="preserve"> </w:t>
      </w:r>
      <w:r w:rsidRPr="003E412F">
        <w:rPr>
          <w:sz w:val="24"/>
          <w:szCs w:val="24"/>
        </w:rPr>
        <w:t xml:space="preserve">r. poz. 2164, z </w:t>
      </w:r>
      <w:proofErr w:type="spellStart"/>
      <w:r w:rsidRPr="003E412F">
        <w:rPr>
          <w:sz w:val="24"/>
          <w:szCs w:val="24"/>
        </w:rPr>
        <w:t>późn</w:t>
      </w:r>
      <w:proofErr w:type="spellEnd"/>
      <w:r w:rsidRPr="003E412F">
        <w:rPr>
          <w:sz w:val="24"/>
          <w:szCs w:val="24"/>
        </w:rPr>
        <w:t>. zm.) na</w:t>
      </w:r>
      <w:r w:rsidRPr="003E412F">
        <w:rPr>
          <w:b/>
          <w:sz w:val="24"/>
          <w:szCs w:val="24"/>
        </w:rPr>
        <w:t xml:space="preserve"> „DOST</w:t>
      </w:r>
      <w:r w:rsidR="0038004C">
        <w:rPr>
          <w:b/>
          <w:sz w:val="24"/>
          <w:szCs w:val="24"/>
        </w:rPr>
        <w:t>AWĘ SPRZĘTU MEDYCZNEGO W POSTAC</w:t>
      </w:r>
      <w:r w:rsidRPr="003E412F">
        <w:rPr>
          <w:b/>
          <w:sz w:val="24"/>
          <w:szCs w:val="24"/>
        </w:rPr>
        <w:t>I ULTRASONOGRAFU DO BADAŃ POŁOŻNICZO-GINEKOLOGICZNYCH,</w:t>
      </w:r>
      <w:r w:rsidRPr="003E412F">
        <w:rPr>
          <w:b/>
          <w:color w:val="000000"/>
          <w:sz w:val="24"/>
          <w:szCs w:val="24"/>
        </w:rPr>
        <w:t xml:space="preserve"> HOLTERU EKG Z REJESTRATORAMI, </w:t>
      </w:r>
      <w:r w:rsidRPr="003E412F">
        <w:rPr>
          <w:b/>
          <w:sz w:val="24"/>
          <w:szCs w:val="24"/>
        </w:rPr>
        <w:t xml:space="preserve"> ECHOKARDIOGRAFU, KARDIOTOKOGRAFU DO CIĄŻY BLIŹNIACZEJ.</w:t>
      </w:r>
    </w:p>
    <w:p w:rsidR="003E412F" w:rsidRPr="003E412F" w:rsidRDefault="003E412F" w:rsidP="003E412F">
      <w:pPr>
        <w:spacing w:line="276" w:lineRule="auto"/>
        <w:ind w:left="0" w:firstLine="0"/>
        <w:rPr>
          <w:sz w:val="24"/>
          <w:szCs w:val="24"/>
        </w:rPr>
      </w:pPr>
    </w:p>
    <w:p w:rsidR="003E412F" w:rsidRPr="003E412F" w:rsidRDefault="003E412F" w:rsidP="003E412F">
      <w:pPr>
        <w:rPr>
          <w:sz w:val="24"/>
          <w:szCs w:val="24"/>
        </w:rPr>
      </w:pPr>
      <w:r w:rsidRPr="003E412F">
        <w:rPr>
          <w:sz w:val="24"/>
          <w:szCs w:val="24"/>
        </w:rPr>
        <w:t xml:space="preserve">Zamawiający działając na podstawie art. 38 ust. 4 ustawy </w:t>
      </w:r>
      <w:proofErr w:type="spellStart"/>
      <w:r w:rsidRPr="003E412F">
        <w:rPr>
          <w:sz w:val="24"/>
          <w:szCs w:val="24"/>
        </w:rPr>
        <w:t>Pzp</w:t>
      </w:r>
      <w:proofErr w:type="spellEnd"/>
      <w:r w:rsidRPr="003E412F">
        <w:rPr>
          <w:sz w:val="24"/>
          <w:szCs w:val="24"/>
        </w:rPr>
        <w:t xml:space="preserve"> modyfikuje treść Specyfikacji</w:t>
      </w:r>
    </w:p>
    <w:p w:rsidR="003E412F" w:rsidRPr="003E412F" w:rsidRDefault="003E412F" w:rsidP="003E412F">
      <w:pPr>
        <w:rPr>
          <w:sz w:val="24"/>
          <w:szCs w:val="24"/>
        </w:rPr>
      </w:pPr>
      <w:r w:rsidRPr="003E412F">
        <w:rPr>
          <w:sz w:val="24"/>
          <w:szCs w:val="24"/>
        </w:rPr>
        <w:t>Istotnych Warunków Zamówienia (w skrócie SIWZ).</w:t>
      </w:r>
    </w:p>
    <w:p w:rsidR="003E412F" w:rsidRPr="003E412F" w:rsidRDefault="003E412F" w:rsidP="003E412F">
      <w:pPr>
        <w:pStyle w:val="western"/>
        <w:spacing w:line="276" w:lineRule="auto"/>
        <w:ind w:left="0" w:firstLine="0"/>
        <w:rPr>
          <w:b/>
          <w:color w:val="auto"/>
        </w:rPr>
      </w:pPr>
    </w:p>
    <w:p w:rsidR="003E412F" w:rsidRPr="003E412F" w:rsidRDefault="003E412F" w:rsidP="00A76AF2">
      <w:pPr>
        <w:pStyle w:val="1"/>
        <w:numPr>
          <w:ilvl w:val="0"/>
          <w:numId w:val="2"/>
        </w:numPr>
      </w:pPr>
      <w:r w:rsidRPr="003E412F">
        <w:t>Zakres modyfikacji dotyczy § 5 ust 6 projektu umów – załączniki nr 7a,7b,7c,7d.</w:t>
      </w:r>
    </w:p>
    <w:p w:rsidR="003E412F" w:rsidRPr="003E412F" w:rsidRDefault="003E412F" w:rsidP="003E412F">
      <w:pPr>
        <w:pStyle w:val="1"/>
        <w:numPr>
          <w:ilvl w:val="0"/>
          <w:numId w:val="0"/>
        </w:numPr>
        <w:tabs>
          <w:tab w:val="num" w:pos="360"/>
        </w:tabs>
        <w:ind w:left="360"/>
      </w:pPr>
    </w:p>
    <w:p w:rsidR="003E412F" w:rsidRPr="003E412F" w:rsidRDefault="003E412F" w:rsidP="003E412F">
      <w:pPr>
        <w:spacing w:line="276" w:lineRule="auto"/>
        <w:ind w:left="705" w:hanging="705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Było:</w:t>
      </w:r>
      <w:r w:rsidRPr="003E412F">
        <w:rPr>
          <w:sz w:val="24"/>
          <w:szCs w:val="24"/>
        </w:rPr>
        <w:t xml:space="preserve"> Naprawa będzie wykonywana w razie możliwości w siedzibie Zamawiającego, w następnym dniu roboczym.</w:t>
      </w:r>
    </w:p>
    <w:p w:rsidR="003E412F" w:rsidRPr="003E412F" w:rsidRDefault="003E412F" w:rsidP="003E412F">
      <w:pPr>
        <w:pStyle w:val="1"/>
        <w:numPr>
          <w:ilvl w:val="0"/>
          <w:numId w:val="0"/>
        </w:numPr>
      </w:pPr>
    </w:p>
    <w:p w:rsidR="003E412F" w:rsidRPr="003E412F" w:rsidRDefault="003E412F" w:rsidP="003E412F">
      <w:pPr>
        <w:pStyle w:val="1"/>
        <w:numPr>
          <w:ilvl w:val="0"/>
          <w:numId w:val="0"/>
        </w:numPr>
      </w:pPr>
    </w:p>
    <w:p w:rsidR="003E412F" w:rsidRDefault="003E412F" w:rsidP="003E412F">
      <w:pPr>
        <w:spacing w:line="276" w:lineRule="auto"/>
        <w:ind w:left="705" w:hanging="705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Jest:</w:t>
      </w:r>
      <w:r w:rsidRPr="003E412F">
        <w:rPr>
          <w:sz w:val="24"/>
          <w:szCs w:val="24"/>
        </w:rPr>
        <w:t xml:space="preserve"> Naprawa będzie wykonywana w razie możliwości w siedzibie Zamawiającego.</w:t>
      </w:r>
    </w:p>
    <w:p w:rsidR="00A76AF2" w:rsidRDefault="00A76AF2" w:rsidP="003E412F">
      <w:pPr>
        <w:spacing w:line="276" w:lineRule="auto"/>
        <w:ind w:left="705" w:hanging="705"/>
        <w:rPr>
          <w:sz w:val="24"/>
          <w:szCs w:val="24"/>
        </w:rPr>
      </w:pPr>
    </w:p>
    <w:p w:rsidR="00A76AF2" w:rsidRPr="003E412F" w:rsidRDefault="00A76AF2" w:rsidP="00A76AF2">
      <w:pPr>
        <w:pStyle w:val="1"/>
        <w:numPr>
          <w:ilvl w:val="0"/>
          <w:numId w:val="2"/>
        </w:numPr>
      </w:pPr>
      <w:r>
        <w:t>Zakres modyfikacji dotyczy § 7 ust 1 i 2</w:t>
      </w:r>
      <w:r w:rsidRPr="003E412F">
        <w:t xml:space="preserve"> projektu umów – załączniki nr 7a,7b,7c,7d.</w:t>
      </w:r>
    </w:p>
    <w:p w:rsidR="00A76AF2" w:rsidRDefault="00A76AF2" w:rsidP="003E412F">
      <w:pPr>
        <w:spacing w:line="276" w:lineRule="auto"/>
        <w:ind w:left="705" w:hanging="705"/>
        <w:rPr>
          <w:sz w:val="24"/>
          <w:szCs w:val="24"/>
        </w:rPr>
      </w:pPr>
    </w:p>
    <w:p w:rsidR="00A76AF2" w:rsidRDefault="00A76AF2" w:rsidP="003E412F">
      <w:pPr>
        <w:spacing w:line="276" w:lineRule="auto"/>
        <w:ind w:left="705" w:hanging="705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Było:</w:t>
      </w:r>
      <w:r w:rsidRPr="00A76AF2">
        <w:rPr>
          <w:sz w:val="24"/>
          <w:szCs w:val="24"/>
        </w:rPr>
        <w:t xml:space="preserve"> </w:t>
      </w:r>
      <w:r>
        <w:rPr>
          <w:sz w:val="24"/>
          <w:szCs w:val="24"/>
        </w:rPr>
        <w:t>§ 7</w:t>
      </w:r>
      <w:r w:rsidRPr="00FB70D6">
        <w:rPr>
          <w:sz w:val="24"/>
          <w:szCs w:val="24"/>
        </w:rPr>
        <w:t xml:space="preserve"> ust </w:t>
      </w:r>
      <w:r>
        <w:rPr>
          <w:sz w:val="24"/>
          <w:szCs w:val="24"/>
        </w:rPr>
        <w:t>1</w:t>
      </w:r>
      <w:r w:rsidRPr="00FB70D6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umowy:</w:t>
      </w:r>
    </w:p>
    <w:p w:rsidR="00A76AF2" w:rsidRPr="00FA22E2" w:rsidRDefault="00A76AF2" w:rsidP="00A76AF2">
      <w:pPr>
        <w:pStyle w:val="Tekstpodstawowy"/>
        <w:spacing w:line="276" w:lineRule="auto"/>
        <w:ind w:left="705"/>
        <w:rPr>
          <w:szCs w:val="24"/>
        </w:rPr>
      </w:pPr>
      <w:r w:rsidRPr="00FA22E2">
        <w:rPr>
          <w:szCs w:val="24"/>
        </w:rPr>
        <w:t xml:space="preserve">Zamawiający zastrzega sobie możliwość stosowania kar umownych w przypadku nieterminowego lub nienależytego wykonania zobowiązania w części lub w całości, w wysokości 3 % wartości przedmiotu umowy za każdy dzień opóźnienia. </w:t>
      </w:r>
    </w:p>
    <w:p w:rsidR="00A76AF2" w:rsidRPr="00A76AF2" w:rsidRDefault="00A76AF2" w:rsidP="00A76AF2">
      <w:pPr>
        <w:spacing w:before="60" w:after="20"/>
        <w:ind w:left="0" w:firstLine="0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Jest:</w:t>
      </w:r>
      <w:r w:rsidRPr="00A76A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76AF2">
        <w:rPr>
          <w:sz w:val="24"/>
          <w:szCs w:val="24"/>
        </w:rPr>
        <w:t>§ 7 ust 1 projektu umowy otrzymuje brzmienie:</w:t>
      </w:r>
    </w:p>
    <w:p w:rsidR="00A76AF2" w:rsidRDefault="00A76AF2" w:rsidP="00A76AF2">
      <w:pPr>
        <w:pStyle w:val="Tekstpodstawowy"/>
        <w:spacing w:line="276" w:lineRule="auto"/>
        <w:ind w:left="720"/>
        <w:rPr>
          <w:szCs w:val="24"/>
        </w:rPr>
      </w:pPr>
      <w:r w:rsidRPr="00FA22E2">
        <w:rPr>
          <w:szCs w:val="24"/>
        </w:rPr>
        <w:t>Zamawiający zastrzega sobie możliwość stosowania kar umownych w przypadku nieterminowego lub nienależytego wykonania zobowiązania w cz</w:t>
      </w:r>
      <w:r>
        <w:rPr>
          <w:szCs w:val="24"/>
        </w:rPr>
        <w:t>ęści lub w całości, w wysokości 1</w:t>
      </w:r>
      <w:r w:rsidRPr="00FA22E2">
        <w:rPr>
          <w:szCs w:val="24"/>
        </w:rPr>
        <w:t xml:space="preserve"> % wartości przedmiotu umowy za każdy dzień opóźnienia. </w:t>
      </w:r>
    </w:p>
    <w:p w:rsidR="00A76AF2" w:rsidRDefault="00A76AF2" w:rsidP="00A76AF2">
      <w:pPr>
        <w:spacing w:line="276" w:lineRule="auto"/>
        <w:ind w:left="705" w:hanging="705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Było:</w:t>
      </w:r>
      <w:r w:rsidRPr="00A76AF2">
        <w:rPr>
          <w:sz w:val="24"/>
          <w:szCs w:val="24"/>
        </w:rPr>
        <w:t xml:space="preserve"> </w:t>
      </w:r>
      <w:r>
        <w:rPr>
          <w:sz w:val="24"/>
          <w:szCs w:val="24"/>
        </w:rPr>
        <w:t>§ 7</w:t>
      </w:r>
      <w:r w:rsidRPr="00FB70D6">
        <w:rPr>
          <w:sz w:val="24"/>
          <w:szCs w:val="24"/>
        </w:rPr>
        <w:t xml:space="preserve"> ust </w:t>
      </w:r>
      <w:r>
        <w:rPr>
          <w:sz w:val="24"/>
          <w:szCs w:val="24"/>
        </w:rPr>
        <w:t>2</w:t>
      </w:r>
      <w:r w:rsidRPr="00FB70D6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 umowy:</w:t>
      </w:r>
    </w:p>
    <w:p w:rsidR="00A76AF2" w:rsidRPr="00FA22E2" w:rsidRDefault="00A76AF2" w:rsidP="00A76AF2">
      <w:pPr>
        <w:pStyle w:val="Tekstpodstawowy"/>
        <w:spacing w:line="276" w:lineRule="auto"/>
        <w:ind w:left="705"/>
        <w:rPr>
          <w:szCs w:val="24"/>
        </w:rPr>
      </w:pPr>
      <w:r w:rsidRPr="00FA22E2">
        <w:rPr>
          <w:szCs w:val="24"/>
        </w:rPr>
        <w:t>W przypadku opóźnienia w podjęciu naprawy, bądź opóźnienia wynikającego z niedostarczenia naprawionego sprzętu w terminie Zamawiający zastrzega sobie możliwość stosowania kar umownych wysokość 3 % wartości sprzętu podlegającego naprawie, za każdy dzień opóźnienia.</w:t>
      </w:r>
    </w:p>
    <w:p w:rsidR="00A76AF2" w:rsidRDefault="00A76AF2" w:rsidP="00A76AF2">
      <w:pPr>
        <w:spacing w:before="60" w:after="20"/>
        <w:ind w:left="0" w:firstLine="0"/>
        <w:rPr>
          <w:sz w:val="24"/>
          <w:szCs w:val="24"/>
        </w:rPr>
      </w:pPr>
      <w:r w:rsidRPr="00A76AF2">
        <w:rPr>
          <w:b/>
          <w:sz w:val="24"/>
          <w:szCs w:val="24"/>
          <w:u w:val="single"/>
        </w:rPr>
        <w:t>Jest:</w:t>
      </w:r>
      <w:r w:rsidRPr="00A76A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76AF2">
        <w:rPr>
          <w:sz w:val="24"/>
          <w:szCs w:val="24"/>
        </w:rPr>
        <w:t xml:space="preserve">§ 7 ust </w:t>
      </w:r>
      <w:r>
        <w:rPr>
          <w:sz w:val="24"/>
          <w:szCs w:val="24"/>
        </w:rPr>
        <w:t>2</w:t>
      </w:r>
      <w:r w:rsidRPr="00A76AF2">
        <w:rPr>
          <w:sz w:val="24"/>
          <w:szCs w:val="24"/>
        </w:rPr>
        <w:t xml:space="preserve"> projektu umowy otrzymuje brzmienie:</w:t>
      </w:r>
    </w:p>
    <w:p w:rsidR="00A76AF2" w:rsidRPr="00A76AF2" w:rsidRDefault="00A76AF2" w:rsidP="00A76AF2">
      <w:pPr>
        <w:spacing w:before="60" w:after="20"/>
        <w:ind w:left="708" w:firstLine="0"/>
        <w:rPr>
          <w:sz w:val="24"/>
          <w:szCs w:val="24"/>
        </w:rPr>
      </w:pPr>
      <w:r w:rsidRPr="00A76AF2">
        <w:rPr>
          <w:sz w:val="24"/>
          <w:szCs w:val="24"/>
        </w:rPr>
        <w:lastRenderedPageBreak/>
        <w:t>W przypadku opóźnienia w podjęciu naprawy, bądź opóźnienia wynikającego z niedostarczenia naprawionego sprzętu w terminie Zamawiający zastrzega sobie możliwość stosowania kar umownych wysokość 1 % wartości sprzętu podlegającego naprawie, za każdy dzień opóźnienia.</w:t>
      </w:r>
    </w:p>
    <w:p w:rsidR="0035610B" w:rsidRPr="003E412F" w:rsidRDefault="0035610B">
      <w:pPr>
        <w:rPr>
          <w:sz w:val="24"/>
          <w:szCs w:val="24"/>
        </w:rPr>
      </w:pPr>
    </w:p>
    <w:sectPr w:rsidR="0035610B" w:rsidRPr="003E412F" w:rsidSect="0035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6B2F"/>
    <w:multiLevelType w:val="hybridMultilevel"/>
    <w:tmpl w:val="2ECA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65F5"/>
    <w:multiLevelType w:val="hybridMultilevel"/>
    <w:tmpl w:val="4B4E629C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93E2C"/>
    <w:multiLevelType w:val="hybridMultilevel"/>
    <w:tmpl w:val="14F68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2627"/>
    <w:multiLevelType w:val="hybridMultilevel"/>
    <w:tmpl w:val="2ECA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84257"/>
    <w:multiLevelType w:val="hybridMultilevel"/>
    <w:tmpl w:val="D662F416"/>
    <w:lvl w:ilvl="0" w:tplc="288845A6">
      <w:start w:val="1"/>
      <w:numFmt w:val="decimal"/>
      <w:lvlText w:val="%1."/>
      <w:lvlJc w:val="left"/>
      <w:pPr>
        <w:ind w:left="1146" w:hanging="360"/>
      </w:pPr>
    </w:lvl>
    <w:lvl w:ilvl="1" w:tplc="791ED74C" w:tentative="1">
      <w:start w:val="1"/>
      <w:numFmt w:val="lowerLetter"/>
      <w:lvlText w:val="%2."/>
      <w:lvlJc w:val="left"/>
      <w:pPr>
        <w:ind w:left="1866" w:hanging="360"/>
      </w:pPr>
    </w:lvl>
    <w:lvl w:ilvl="2" w:tplc="33F8FE88" w:tentative="1">
      <w:start w:val="1"/>
      <w:numFmt w:val="lowerRoman"/>
      <w:lvlText w:val="%3."/>
      <w:lvlJc w:val="right"/>
      <w:pPr>
        <w:ind w:left="2586" w:hanging="180"/>
      </w:pPr>
    </w:lvl>
    <w:lvl w:ilvl="3" w:tplc="451A8B3E" w:tentative="1">
      <w:start w:val="1"/>
      <w:numFmt w:val="decimal"/>
      <w:lvlText w:val="%4."/>
      <w:lvlJc w:val="left"/>
      <w:pPr>
        <w:ind w:left="3306" w:hanging="360"/>
      </w:pPr>
    </w:lvl>
    <w:lvl w:ilvl="4" w:tplc="4574095A" w:tentative="1">
      <w:start w:val="1"/>
      <w:numFmt w:val="lowerLetter"/>
      <w:lvlText w:val="%5."/>
      <w:lvlJc w:val="left"/>
      <w:pPr>
        <w:ind w:left="4026" w:hanging="360"/>
      </w:pPr>
    </w:lvl>
    <w:lvl w:ilvl="5" w:tplc="01BE5498" w:tentative="1">
      <w:start w:val="1"/>
      <w:numFmt w:val="lowerRoman"/>
      <w:lvlText w:val="%6."/>
      <w:lvlJc w:val="right"/>
      <w:pPr>
        <w:ind w:left="4746" w:hanging="180"/>
      </w:pPr>
    </w:lvl>
    <w:lvl w:ilvl="6" w:tplc="DABACF60" w:tentative="1">
      <w:start w:val="1"/>
      <w:numFmt w:val="decimal"/>
      <w:lvlText w:val="%7."/>
      <w:lvlJc w:val="left"/>
      <w:pPr>
        <w:ind w:left="5466" w:hanging="360"/>
      </w:pPr>
    </w:lvl>
    <w:lvl w:ilvl="7" w:tplc="3A6A830A" w:tentative="1">
      <w:start w:val="1"/>
      <w:numFmt w:val="lowerLetter"/>
      <w:lvlText w:val="%8."/>
      <w:lvlJc w:val="left"/>
      <w:pPr>
        <w:ind w:left="6186" w:hanging="360"/>
      </w:pPr>
    </w:lvl>
    <w:lvl w:ilvl="8" w:tplc="A914DD10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E412F"/>
    <w:rsid w:val="0035610B"/>
    <w:rsid w:val="0037181A"/>
    <w:rsid w:val="0038004C"/>
    <w:rsid w:val="003E412F"/>
    <w:rsid w:val="00864A41"/>
    <w:rsid w:val="00A7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12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E412F"/>
    <w:pPr>
      <w:spacing w:before="100" w:beforeAutospacing="1"/>
    </w:pPr>
    <w:rPr>
      <w:color w:val="00000A"/>
      <w:sz w:val="24"/>
      <w:szCs w:val="24"/>
    </w:rPr>
  </w:style>
  <w:style w:type="paragraph" w:customStyle="1" w:styleId="1">
    <w:name w:val="1"/>
    <w:basedOn w:val="Normalny"/>
    <w:link w:val="1Znak"/>
    <w:qFormat/>
    <w:rsid w:val="003E412F"/>
    <w:pPr>
      <w:numPr>
        <w:numId w:val="1"/>
      </w:numPr>
      <w:tabs>
        <w:tab w:val="clear" w:pos="1080"/>
        <w:tab w:val="num" w:pos="360"/>
      </w:tabs>
      <w:ind w:left="360" w:hanging="360"/>
    </w:pPr>
    <w:rPr>
      <w:b/>
      <w:sz w:val="24"/>
      <w:szCs w:val="24"/>
      <w:u w:val="single"/>
    </w:rPr>
  </w:style>
  <w:style w:type="character" w:customStyle="1" w:styleId="1Znak">
    <w:name w:val="1 Znak"/>
    <w:link w:val="1"/>
    <w:rsid w:val="003E412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A76AF2"/>
    <w:pPr>
      <w:spacing w:line="360" w:lineRule="auto"/>
      <w:ind w:left="0" w:firstLine="0"/>
    </w:pPr>
    <w:rPr>
      <w:rFonts w:eastAsia="Calibri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6AF2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6AF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DEE6-7909-423E-B69C-81B968BA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3</cp:revision>
  <cp:lastPrinted>2017-01-04T09:24:00Z</cp:lastPrinted>
  <dcterms:created xsi:type="dcterms:W3CDTF">2017-01-04T09:20:00Z</dcterms:created>
  <dcterms:modified xsi:type="dcterms:W3CDTF">2017-01-04T10:01:00Z</dcterms:modified>
</cp:coreProperties>
</file>